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AE3C" w14:textId="092157C6" w:rsidR="009D0D70" w:rsidRPr="000578C3" w:rsidRDefault="009A78AD" w:rsidP="009D0D70">
      <w:pPr>
        <w:spacing w:before="100" w:beforeAutospacing="1" w:after="100" w:afterAutospacing="1"/>
        <w:ind w:left="227" w:right="17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1AF17" wp14:editId="4D3B9036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2480381" cy="18059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81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D70" w:rsidRPr="009D0D70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D0D70" w:rsidRPr="000578C3">
        <w:rPr>
          <w:rFonts w:eastAsia="Times New Roman"/>
          <w:b/>
          <w:bCs/>
          <w:kern w:val="36"/>
          <w:sz w:val="28"/>
          <w:szCs w:val="28"/>
          <w:lang w:eastAsia="ru-RU"/>
        </w:rPr>
        <w:t>Спецификация: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379"/>
      </w:tblGrid>
      <w:tr w:rsidR="009D0D70" w:rsidRPr="00A92398" w14:paraId="5D4D7BCD" w14:textId="77777777" w:rsidTr="00FA47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20206" w14:textId="77777777" w:rsidR="009D0D70" w:rsidRPr="000578C3" w:rsidRDefault="009D0D70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 w:rsidRPr="000578C3">
              <w:rPr>
                <w:rFonts w:eastAsia="Times New Roman"/>
                <w:sz w:val="24"/>
                <w:lang w:eastAsia="ru-RU"/>
              </w:rPr>
              <w:t xml:space="preserve">Бренд: </w:t>
            </w:r>
          </w:p>
        </w:tc>
        <w:tc>
          <w:tcPr>
            <w:tcW w:w="0" w:type="auto"/>
            <w:vAlign w:val="center"/>
            <w:hideMark/>
          </w:tcPr>
          <w:p w14:paraId="31246BEF" w14:textId="4E48FDD9" w:rsidR="009D0D70" w:rsidRPr="009D0D70" w:rsidRDefault="009D0D70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MAXON</w:t>
            </w:r>
          </w:p>
        </w:tc>
      </w:tr>
      <w:tr w:rsidR="009D0D70" w:rsidRPr="000578C3" w14:paraId="4935C669" w14:textId="77777777" w:rsidTr="00FA47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3485C" w14:textId="77777777" w:rsidR="009D0D70" w:rsidRPr="000578C3" w:rsidRDefault="009D0D70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 w:rsidRPr="000578C3">
              <w:rPr>
                <w:rFonts w:eastAsia="Times New Roman"/>
                <w:sz w:val="24"/>
                <w:lang w:eastAsia="ru-RU"/>
              </w:rPr>
              <w:t xml:space="preserve">Модель: </w:t>
            </w:r>
          </w:p>
        </w:tc>
        <w:tc>
          <w:tcPr>
            <w:tcW w:w="0" w:type="auto"/>
            <w:vAlign w:val="center"/>
            <w:hideMark/>
          </w:tcPr>
          <w:p w14:paraId="2D4B9F94" w14:textId="4F012F3A" w:rsidR="009D0D70" w:rsidRPr="000578C3" w:rsidRDefault="009A78AD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 w:rsidRPr="009A78AD">
              <w:rPr>
                <w:rFonts w:eastAsia="Times New Roman"/>
                <w:sz w:val="24"/>
                <w:lang w:eastAsia="ru-RU"/>
              </w:rPr>
              <w:t>EP110H</w:t>
            </w:r>
          </w:p>
        </w:tc>
      </w:tr>
    </w:tbl>
    <w:p w14:paraId="2F0980BA" w14:textId="77777777" w:rsidR="009D0D70" w:rsidRDefault="009D0D70" w:rsidP="009D0D70">
      <w:pPr>
        <w:ind w:left="227" w:right="170"/>
      </w:pPr>
    </w:p>
    <w:p w14:paraId="5D045207" w14:textId="5EA835F9" w:rsidR="009D0D70" w:rsidRPr="009A78AD" w:rsidRDefault="009A78AD" w:rsidP="009D0D70">
      <w:pPr>
        <w:ind w:left="227" w:right="170"/>
        <w:rPr>
          <w:rFonts w:ascii="helveticanowtext" w:hAnsi="helveticanowtext" w:hint="eastAsia"/>
          <w:color w:val="000000"/>
          <w:shd w:val="clear" w:color="auto" w:fill="FAF9F7"/>
          <w:lang w:val="ru-RU"/>
        </w:rPr>
      </w:pPr>
      <w:r w:rsidRPr="009A78AD">
        <w:rPr>
          <w:rFonts w:ascii="helveticanowtext" w:hAnsi="helveticanowtext"/>
          <w:color w:val="000000"/>
          <w:shd w:val="clear" w:color="auto" w:fill="FAF9F7"/>
          <w:lang w:val="ru-RU"/>
        </w:rPr>
        <w:t>Легкие наушники-клипсы с дужками для удобного использования. Подходят для использования со всеми медиаустройствами с 3,5 мм аудио</w:t>
      </w:r>
      <w:r>
        <w:rPr>
          <w:rFonts w:ascii="helveticanowtext" w:hAnsi="helveticanowtext"/>
          <w:color w:val="000000"/>
          <w:shd w:val="clear" w:color="auto" w:fill="FAF9F7"/>
          <w:lang w:val="ru-RU"/>
        </w:rPr>
        <w:t xml:space="preserve"> </w:t>
      </w:r>
      <w:r w:rsidRPr="009A78AD">
        <w:rPr>
          <w:rFonts w:ascii="helveticanowtext" w:hAnsi="helveticanowtext"/>
          <w:color w:val="000000"/>
          <w:shd w:val="clear" w:color="auto" w:fill="FAF9F7"/>
          <w:lang w:val="ru-RU"/>
        </w:rPr>
        <w:t>разъемом.</w:t>
      </w:r>
    </w:p>
    <w:p w14:paraId="68F4F1D8" w14:textId="17EEE741" w:rsidR="009D0D70" w:rsidRPr="009D0D70" w:rsidRDefault="009D0D70" w:rsidP="009D0D70">
      <w:pPr>
        <w:ind w:left="227" w:right="170"/>
        <w:rPr>
          <w:rFonts w:ascii="helveticanowtext" w:hAnsi="helveticanowtext" w:hint="eastAsia"/>
          <w:color w:val="000000"/>
          <w:shd w:val="clear" w:color="auto" w:fill="FAF9F7"/>
          <w:lang w:val="ru-RU"/>
        </w:rPr>
      </w:pPr>
    </w:p>
    <w:p w14:paraId="432A5EC9" w14:textId="4B832B5F" w:rsidR="009D0D70" w:rsidRPr="009D0D70" w:rsidRDefault="009D0D70" w:rsidP="009D0D70">
      <w:pPr>
        <w:ind w:left="227" w:right="170"/>
        <w:rPr>
          <w:rFonts w:ascii="helveticanowtext" w:hAnsi="helveticanowtext" w:hint="eastAsia"/>
          <w:color w:val="000000"/>
          <w:shd w:val="clear" w:color="auto" w:fill="FAF9F7"/>
          <w:lang w:val="ru-RU"/>
        </w:rPr>
      </w:pPr>
    </w:p>
    <w:p w14:paraId="77A0A2A6" w14:textId="77777777" w:rsidR="009D0D70" w:rsidRPr="009D0D70" w:rsidRDefault="009D0D70" w:rsidP="009D0D70">
      <w:pPr>
        <w:keepNext/>
        <w:keepLines/>
        <w:widowControl/>
        <w:shd w:val="clear" w:color="auto" w:fill="FFFFFF"/>
        <w:spacing w:before="150" w:after="150" w:line="259" w:lineRule="auto"/>
        <w:ind w:left="227" w:right="170"/>
        <w:jc w:val="left"/>
        <w:outlineLvl w:val="4"/>
        <w:rPr>
          <w:rFonts w:eastAsia="Times New Roman"/>
          <w:b/>
          <w:kern w:val="0"/>
          <w:sz w:val="24"/>
          <w:lang w:val="ru-RU" w:eastAsia="ru-RU"/>
        </w:rPr>
      </w:pPr>
      <w:r w:rsidRPr="009D0D70">
        <w:rPr>
          <w:rFonts w:eastAsia="Times New Roman"/>
          <w:b/>
          <w:kern w:val="0"/>
          <w:sz w:val="24"/>
          <w:lang w:val="ru-RU" w:eastAsia="ru-RU"/>
        </w:rPr>
        <w:t>Технические характеристики:</w:t>
      </w:r>
    </w:p>
    <w:p w14:paraId="688CAAB2" w14:textId="6B27EE84" w:rsid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Тип: </w:t>
      </w:r>
      <w:r w:rsidR="00E67F0F"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накладные</w:t>
      </w:r>
    </w:p>
    <w:p w14:paraId="75F621AE" w14:textId="28D89F94" w:rsidR="00E67F0F" w:rsidRPr="009D0D70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Тип крепления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крепление на ушах</w:t>
      </w:r>
    </w:p>
    <w:p w14:paraId="777D5A2F" w14:textId="663B80FB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Соединение: проводное</w:t>
      </w:r>
    </w:p>
    <w:p w14:paraId="1EF9B004" w14:textId="2FDDD175" w:rsid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Шумоподавление: 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нет</w:t>
      </w:r>
    </w:p>
    <w:p w14:paraId="6BB95170" w14:textId="462958C6" w:rsidR="00E67F0F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Материал: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АБС пластик</w:t>
      </w:r>
    </w:p>
    <w:p w14:paraId="3B3F8D94" w14:textId="0D0F2B72" w:rsidR="00E67F0F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Вес: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36 г.</w:t>
      </w:r>
    </w:p>
    <w:p w14:paraId="1A0279A7" w14:textId="5EC63305" w:rsidR="00E67F0F" w:rsidRPr="009D0D70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Размер товара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d40 х 17 мм.</w:t>
      </w:r>
    </w:p>
    <w:p w14:paraId="6BE25581" w14:textId="48865A27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Сквозной пропуск окружающих звуков: 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нет</w:t>
      </w:r>
    </w:p>
    <w:p w14:paraId="727710D1" w14:textId="0B5F432F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Микрофон: </w:t>
      </w:r>
      <w:r w:rsid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нет</w:t>
      </w:r>
    </w:p>
    <w:p w14:paraId="5CCD13AA" w14:textId="60A106F0" w:rsid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Диапазон частот: </w:t>
      </w:r>
      <w:r w:rsidR="00E67F0F"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20Гц- 20кГц</w:t>
      </w:r>
    </w:p>
    <w:p w14:paraId="1C940D1E" w14:textId="18382521" w:rsidR="00E67F0F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Чувствительность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105 дБ.</w:t>
      </w:r>
    </w:p>
    <w:p w14:paraId="3CF51989" w14:textId="3A70270B" w:rsidR="00E67F0F" w:rsidRPr="009D0D70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Диаметр наушников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32 мм.</w:t>
      </w:r>
    </w:p>
    <w:p w14:paraId="04DE6E11" w14:textId="091FF607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Длина кабеля: 1.3м</w:t>
      </w:r>
    </w:p>
    <w:p w14:paraId="77EC0759" w14:textId="42AA1D20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Входы:</w:t>
      </w:r>
      <w:r w:rsidRPr="009D0D70">
        <w:rPr>
          <w:rFonts w:ascii="Calibri" w:eastAsia="Calibri" w:hAnsi="Calibri"/>
          <w:kern w:val="0"/>
          <w:sz w:val="22"/>
          <w:szCs w:val="22"/>
          <w:lang w:val="ru-RU" w:eastAsia="en-US"/>
        </w:rPr>
        <w:t xml:space="preserve"> </w:t>
      </w: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3.5-</w:t>
      </w:r>
      <w:proofErr w:type="gramStart"/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стерео разъем</w:t>
      </w:r>
      <w:proofErr w:type="gramEnd"/>
      <w:r w:rsidR="0007149F">
        <w:rPr>
          <w:rFonts w:ascii="Calibri" w:eastAsia="Calibri" w:hAnsi="Calibri"/>
          <w:kern w:val="0"/>
          <w:sz w:val="22"/>
          <w:szCs w:val="22"/>
          <w:lang w:val="ru-RU" w:eastAsia="ru-RU"/>
        </w:rPr>
        <w:t>.</w:t>
      </w:r>
    </w:p>
    <w:p w14:paraId="7D244B69" w14:textId="4C5660E5" w:rsidR="009D0D70" w:rsidRPr="009D0D70" w:rsidRDefault="009D0D70" w:rsidP="009D0D70">
      <w:pPr>
        <w:widowControl/>
        <w:spacing w:after="160" w:line="259" w:lineRule="auto"/>
        <w:ind w:left="227" w:right="57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</w:p>
    <w:p w14:paraId="0223BA00" w14:textId="77777777" w:rsidR="009D0D70" w:rsidRPr="009D0D70" w:rsidRDefault="009D0D70" w:rsidP="009D0D70">
      <w:pPr>
        <w:rPr>
          <w:lang w:val="ru-RU"/>
        </w:rPr>
      </w:pPr>
    </w:p>
    <w:sectPr w:rsidR="009D0D70" w:rsidRPr="009D0D70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E750" w14:textId="77777777" w:rsidR="002C70D9" w:rsidRDefault="002C70D9" w:rsidP="00CA33DA">
      <w:r>
        <w:separator/>
      </w:r>
    </w:p>
  </w:endnote>
  <w:endnote w:type="continuationSeparator" w:id="0">
    <w:p w14:paraId="0195F110" w14:textId="77777777" w:rsidR="002C70D9" w:rsidRDefault="002C70D9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owtex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C22C" w14:textId="77777777" w:rsidR="002C70D9" w:rsidRDefault="002C70D9" w:rsidP="00CA33DA">
      <w:r>
        <w:separator/>
      </w:r>
    </w:p>
  </w:footnote>
  <w:footnote w:type="continuationSeparator" w:id="0">
    <w:p w14:paraId="1629D149" w14:textId="77777777" w:rsidR="002C70D9" w:rsidRDefault="002C70D9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372A92A2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</w:t>
    </w:r>
    <w:r w:rsidR="00533D71" w:rsidRPr="00B675AD">
      <w:rPr>
        <w:noProof/>
        <w:sz w:val="40"/>
        <w:szCs w:val="48"/>
        <w:lang w:val="kk-KZ"/>
      </w:rPr>
      <w:t xml:space="preserve">     </w:t>
    </w:r>
    <w:r w:rsidR="009D0D70" w:rsidRPr="009D0D70">
      <w:rPr>
        <w:noProof/>
        <w:sz w:val="40"/>
        <w:szCs w:val="48"/>
        <w:lang w:val="kk-KZ"/>
      </w:rPr>
      <w:t xml:space="preserve">MAXON Наушники </w:t>
    </w:r>
    <w:r w:rsidR="009A78AD" w:rsidRPr="009A78AD">
      <w:rPr>
        <w:noProof/>
        <w:sz w:val="40"/>
        <w:szCs w:val="48"/>
        <w:lang w:val="kk-KZ"/>
      </w:rPr>
      <w:t>EP110H</w:t>
    </w:r>
    <w:r w:rsidR="009A78AD">
      <w:rPr>
        <w:noProof/>
        <w:sz w:val="40"/>
        <w:szCs w:val="48"/>
        <w:lang w:val="kk-KZ"/>
      </w:rPr>
      <w:t xml:space="preserve">      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7149F"/>
    <w:rsid w:val="00201397"/>
    <w:rsid w:val="002C70D9"/>
    <w:rsid w:val="002E055E"/>
    <w:rsid w:val="0036503C"/>
    <w:rsid w:val="003A153A"/>
    <w:rsid w:val="004C33AD"/>
    <w:rsid w:val="00533D71"/>
    <w:rsid w:val="0056225C"/>
    <w:rsid w:val="00723655"/>
    <w:rsid w:val="008132CC"/>
    <w:rsid w:val="0082787A"/>
    <w:rsid w:val="00996B01"/>
    <w:rsid w:val="009A78AD"/>
    <w:rsid w:val="009D0D70"/>
    <w:rsid w:val="00A67EE1"/>
    <w:rsid w:val="00B675AD"/>
    <w:rsid w:val="00C42A4A"/>
    <w:rsid w:val="00CA33DA"/>
    <w:rsid w:val="00D80C09"/>
    <w:rsid w:val="00E41C94"/>
    <w:rsid w:val="00E67F0F"/>
    <w:rsid w:val="00E70845"/>
    <w:rsid w:val="00EC18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2023-01-25T08:35:00Z</dcterms:created>
  <dcterms:modified xsi:type="dcterms:W3CDTF">2023-01-25T08:35:00Z</dcterms:modified>
</cp:coreProperties>
</file>