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D8D0" w14:textId="2B28FA83" w:rsidR="00BC6C33" w:rsidRDefault="00BC6C33" w:rsidP="00C12A6D">
      <w:pPr>
        <w:ind w:left="113" w:right="113"/>
        <w:rPr>
          <w:noProof/>
          <w:lang w:val="ru-RU"/>
        </w:rPr>
      </w:pPr>
      <w:r>
        <w:rPr>
          <w:noProof/>
          <w:lang w:val="ru-RU"/>
        </w:rPr>
        <w:t>Данный приёмник выдаётся каждому делегату, либо слушателю конференции. К приемнику подключаются наушники.</w:t>
      </w:r>
    </w:p>
    <w:p w14:paraId="193BEE12" w14:textId="70469983" w:rsidR="00BC6C33" w:rsidRDefault="00BC6C33" w:rsidP="00C12A6D">
      <w:pPr>
        <w:ind w:left="113" w:right="113"/>
        <w:rPr>
          <w:noProof/>
          <w:lang w:val="ru-RU"/>
        </w:rPr>
      </w:pPr>
      <w:r>
        <w:rPr>
          <w:noProof/>
          <w:lang w:val="ru-RU"/>
        </w:rPr>
        <w:t>На приемнике выбирается необходимый канал.</w:t>
      </w:r>
    </w:p>
    <w:p w14:paraId="481991E5" w14:textId="5D2A3221" w:rsidR="00BC6C33" w:rsidRPr="007D7583" w:rsidRDefault="00BC6C33" w:rsidP="00BC6C33">
      <w:pPr>
        <w:ind w:right="113"/>
        <w:rPr>
          <w:lang w:val="ru-RU"/>
        </w:rPr>
      </w:pPr>
      <w:r>
        <w:rPr>
          <w:lang w:val="kk-KZ"/>
        </w:rPr>
        <w:t xml:space="preserve">Система синхронного перевода </w:t>
      </w:r>
      <w:r>
        <w:t>MAXON</w:t>
      </w:r>
      <w:r w:rsidRPr="007D7583">
        <w:rPr>
          <w:lang w:val="ru-RU"/>
        </w:rPr>
        <w:t xml:space="preserve"> </w:t>
      </w:r>
      <w:r>
        <w:rPr>
          <w:lang w:val="ru-RU"/>
        </w:rPr>
        <w:t>серии 6</w:t>
      </w:r>
      <w:r w:rsidR="00B864C1" w:rsidRPr="00B864C1">
        <w:rPr>
          <w:lang w:val="ru-RU"/>
        </w:rPr>
        <w:t>3</w:t>
      </w:r>
      <w:r>
        <w:rPr>
          <w:lang w:val="ru-RU"/>
        </w:rPr>
        <w:t>:</w:t>
      </w:r>
    </w:p>
    <w:p w14:paraId="17FEE4EC" w14:textId="77777777" w:rsidR="00BC6C33" w:rsidRDefault="00BC6C33" w:rsidP="00BC6C33">
      <w:pPr>
        <w:ind w:right="113"/>
        <w:rPr>
          <w:lang w:val="kk-KZ"/>
        </w:rPr>
      </w:pPr>
      <w:r>
        <w:rPr>
          <w:lang w:val="kk-KZ"/>
        </w:rPr>
        <w:t>Э</w:t>
      </w:r>
      <w:r w:rsidRPr="00C12A6D">
        <w:rPr>
          <w:lang w:val="kk-KZ"/>
        </w:rPr>
        <w:t xml:space="preserve">то система для беспроводной передачи аудиосигналов с помощью инфракрасного излучения. </w:t>
      </w:r>
    </w:p>
    <w:p w14:paraId="28A0E656" w14:textId="77777777" w:rsidR="00BC6C33" w:rsidRDefault="00BC6C33" w:rsidP="00BC6C33">
      <w:pPr>
        <w:ind w:right="113"/>
        <w:rPr>
          <w:lang w:val="kk-KZ"/>
        </w:rPr>
      </w:pPr>
      <w:r>
        <w:rPr>
          <w:lang w:val="kk-KZ"/>
        </w:rPr>
        <w:t>Систему</w:t>
      </w:r>
      <w:r w:rsidRPr="00C12A6D">
        <w:rPr>
          <w:lang w:val="kk-KZ"/>
        </w:rPr>
        <w:t xml:space="preserve"> можно</w:t>
      </w:r>
      <w:r w:rsidRPr="00C12A6D">
        <w:rPr>
          <w:lang w:val="ru-RU"/>
        </w:rPr>
        <w:t xml:space="preserve"> </w:t>
      </w:r>
      <w:r w:rsidRPr="00C12A6D">
        <w:rPr>
          <w:lang w:val="kk-KZ"/>
        </w:rPr>
        <w:t xml:space="preserve">использовать в </w:t>
      </w:r>
      <w:r>
        <w:rPr>
          <w:lang w:val="kk-KZ"/>
        </w:rPr>
        <w:t>целях</w:t>
      </w:r>
      <w:r w:rsidRPr="00C12A6D">
        <w:rPr>
          <w:lang w:val="kk-KZ"/>
        </w:rPr>
        <w:t xml:space="preserve"> синхронного перевода для международных конференций, где используется несколько языков.</w:t>
      </w:r>
    </w:p>
    <w:p w14:paraId="3FB13859" w14:textId="77777777" w:rsidR="00BC6C33" w:rsidRDefault="00BC6C33" w:rsidP="00BC6C33">
      <w:pPr>
        <w:ind w:right="113"/>
        <w:rPr>
          <w:lang w:val="kk-KZ"/>
        </w:rPr>
      </w:pPr>
      <w:r>
        <w:rPr>
          <w:lang w:val="kk-KZ"/>
        </w:rPr>
        <w:t>Ч</w:t>
      </w:r>
      <w:r w:rsidRPr="00C12A6D">
        <w:rPr>
          <w:lang w:val="kk-KZ"/>
        </w:rPr>
        <w:t>тобы все</w:t>
      </w:r>
      <w:r w:rsidRPr="00C12A6D">
        <w:rPr>
          <w:lang w:val="ru-RU"/>
        </w:rPr>
        <w:t xml:space="preserve"> </w:t>
      </w:r>
      <w:r w:rsidRPr="00C12A6D">
        <w:rPr>
          <w:lang w:val="kk-KZ"/>
        </w:rPr>
        <w:t>участники могли понять дискуссию, устные переводчики одновременно переводят язык выступающего по мере необходимости</w:t>
      </w:r>
      <w:r>
        <w:rPr>
          <w:lang w:val="kk-KZ"/>
        </w:rPr>
        <w:t xml:space="preserve"> и после перевода сигнал с пульта переводчика транслируется в наушники слушателям (у каждого слушателя есть ИК приемник)</w:t>
      </w:r>
      <w:r w:rsidRPr="00C12A6D">
        <w:rPr>
          <w:lang w:val="kk-KZ"/>
        </w:rPr>
        <w:t xml:space="preserve">. </w:t>
      </w:r>
      <w:r>
        <w:rPr>
          <w:lang w:val="kk-KZ"/>
        </w:rPr>
        <w:t>Д</w:t>
      </w:r>
      <w:r w:rsidRPr="00C12A6D">
        <w:rPr>
          <w:lang w:val="kk-KZ"/>
        </w:rPr>
        <w:t>елегаты выбирают язык по своему выбору и слушают</w:t>
      </w:r>
      <w:r w:rsidRPr="00C12A6D">
        <w:rPr>
          <w:lang w:val="ru-RU"/>
        </w:rPr>
        <w:t xml:space="preserve"> </w:t>
      </w:r>
      <w:r w:rsidRPr="00C12A6D">
        <w:rPr>
          <w:lang w:val="kk-KZ"/>
        </w:rPr>
        <w:t>его</w:t>
      </w:r>
      <w:r>
        <w:rPr>
          <w:lang w:val="kk-KZ"/>
        </w:rPr>
        <w:t>, выбор осуществляется переключением каналов</w:t>
      </w:r>
      <w:r w:rsidRPr="00C12A6D">
        <w:rPr>
          <w:lang w:val="kk-KZ"/>
        </w:rPr>
        <w:t xml:space="preserve">. </w:t>
      </w:r>
    </w:p>
    <w:p w14:paraId="52D18A6F" w14:textId="36879B91" w:rsidR="00E41C94" w:rsidRPr="00B864C1" w:rsidRDefault="00B864C1" w:rsidP="004119BB">
      <w:pPr>
        <w:ind w:right="113"/>
        <w:rPr>
          <w:noProof/>
          <w:lang w:val="kk-KZ"/>
        </w:rPr>
      </w:pPr>
      <w:r>
        <w:rPr>
          <w:noProof/>
          <w:lang w:val="kk-KZ"/>
        </w:rPr>
        <w:drawing>
          <wp:inline distT="0" distB="0" distL="0" distR="0" wp14:anchorId="0B67C9AB" wp14:editId="4B43F81D">
            <wp:extent cx="2857500" cy="3276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126" cy="328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70732" w14:textId="346562EC" w:rsidR="00C12A6D" w:rsidRDefault="00B77CE2" w:rsidP="00C12A6D">
      <w:pPr>
        <w:ind w:left="113" w:right="113"/>
        <w:rPr>
          <w:b/>
          <w:bCs/>
          <w:lang w:val="ru-RU"/>
        </w:rPr>
      </w:pPr>
      <w:r>
        <w:rPr>
          <w:b/>
          <w:bCs/>
          <w:lang w:val="ru-RU"/>
        </w:rPr>
        <w:t xml:space="preserve"> Цифровой ИК - приемник</w:t>
      </w:r>
      <w:r w:rsidR="00B746A4" w:rsidRPr="00B746A4">
        <w:rPr>
          <w:b/>
          <w:bCs/>
          <w:lang w:val="kk-KZ"/>
        </w:rPr>
        <w:t xml:space="preserve"> </w:t>
      </w:r>
      <w:r w:rsidR="00B746A4">
        <w:rPr>
          <w:b/>
          <w:bCs/>
        </w:rPr>
        <w:t>IR</w:t>
      </w:r>
      <w:r w:rsidR="00B746A4" w:rsidRPr="00B746A4">
        <w:rPr>
          <w:b/>
          <w:bCs/>
          <w:lang w:val="kk-KZ"/>
        </w:rPr>
        <w:t>-6</w:t>
      </w:r>
      <w:r w:rsidR="00B864C1" w:rsidRPr="00E542BF">
        <w:rPr>
          <w:b/>
          <w:bCs/>
          <w:lang w:val="ru-RU"/>
        </w:rPr>
        <w:t>3</w:t>
      </w:r>
      <w:r>
        <w:rPr>
          <w:b/>
          <w:bCs/>
        </w:rPr>
        <w:t>D</w:t>
      </w:r>
      <w:r w:rsidR="00C12A6D" w:rsidRPr="00923FF6">
        <w:rPr>
          <w:b/>
          <w:bCs/>
          <w:lang w:val="ru-RU"/>
        </w:rPr>
        <w:t>:</w:t>
      </w:r>
    </w:p>
    <w:p w14:paraId="3BE45B9B" w14:textId="77777777" w:rsidR="008D37E3" w:rsidRDefault="008D37E3" w:rsidP="00C12A6D">
      <w:pPr>
        <w:ind w:left="113" w:right="113"/>
        <w:rPr>
          <w:b/>
          <w:bCs/>
          <w:lang w:val="ru-RU"/>
        </w:rPr>
      </w:pPr>
    </w:p>
    <w:p w14:paraId="1F067A64" w14:textId="77777777" w:rsidR="00B77CE2" w:rsidRPr="00B77CE2" w:rsidRDefault="00B77CE2" w:rsidP="00B77CE2">
      <w:pPr>
        <w:ind w:left="113" w:right="113"/>
        <w:rPr>
          <w:lang w:val="ru-RU"/>
        </w:rPr>
      </w:pPr>
      <w:r w:rsidRPr="00B77CE2">
        <w:rPr>
          <w:lang w:val="ru-RU"/>
        </w:rPr>
        <w:t>• Беспроводное портативное устройство карманного размера</w:t>
      </w:r>
    </w:p>
    <w:p w14:paraId="56921309" w14:textId="1B9B4E32" w:rsidR="00B77CE2" w:rsidRPr="00E542BF" w:rsidRDefault="00B77CE2" w:rsidP="00B77CE2">
      <w:pPr>
        <w:ind w:left="113" w:right="113"/>
      </w:pPr>
      <w:r w:rsidRPr="00B77CE2">
        <w:rPr>
          <w:lang w:val="ru-RU"/>
        </w:rPr>
        <w:t>• Поддерживает до 1</w:t>
      </w:r>
      <w:r w:rsidR="00E542BF">
        <w:t>2</w:t>
      </w:r>
      <w:r w:rsidRPr="00B77CE2">
        <w:rPr>
          <w:lang w:val="ru-RU"/>
        </w:rPr>
        <w:t xml:space="preserve"> различных языков</w:t>
      </w:r>
      <w:r w:rsidR="00BC6C33">
        <w:rPr>
          <w:lang w:val="ru-RU"/>
        </w:rPr>
        <w:t xml:space="preserve"> </w:t>
      </w:r>
    </w:p>
    <w:p w14:paraId="3CF12FC3" w14:textId="77777777" w:rsidR="00B77CE2" w:rsidRPr="00B77CE2" w:rsidRDefault="00B77CE2" w:rsidP="00B77CE2">
      <w:pPr>
        <w:ind w:left="113" w:right="113"/>
        <w:rPr>
          <w:lang w:val="ru-RU"/>
        </w:rPr>
      </w:pPr>
      <w:r w:rsidRPr="00B77CE2">
        <w:rPr>
          <w:lang w:val="ru-RU"/>
        </w:rPr>
        <w:t>• Переключатель каналов и разъем для наушников</w:t>
      </w:r>
    </w:p>
    <w:p w14:paraId="0BC23079" w14:textId="77777777" w:rsidR="00B77CE2" w:rsidRPr="00B77CE2" w:rsidRDefault="00B77CE2" w:rsidP="00B77CE2">
      <w:pPr>
        <w:ind w:left="113" w:right="113"/>
        <w:rPr>
          <w:lang w:val="ru-RU"/>
        </w:rPr>
      </w:pPr>
      <w:r w:rsidRPr="00B77CE2">
        <w:rPr>
          <w:lang w:val="ru-RU"/>
        </w:rPr>
        <w:t>• Переключатель включения / выключения питания и регулятор уровня громкости</w:t>
      </w:r>
    </w:p>
    <w:p w14:paraId="33CA4343" w14:textId="58EA8A72" w:rsidR="00B77CE2" w:rsidRPr="00B77CE2" w:rsidRDefault="00B77CE2" w:rsidP="00B77CE2">
      <w:pPr>
        <w:ind w:left="113" w:right="113"/>
        <w:rPr>
          <w:lang w:val="ru-RU"/>
        </w:rPr>
      </w:pPr>
      <w:r w:rsidRPr="00B77CE2">
        <w:rPr>
          <w:lang w:val="ru-RU"/>
        </w:rPr>
        <w:t>• Питание от аккумуляторных батарей (</w:t>
      </w:r>
      <w:r w:rsidR="00E542BF" w:rsidRPr="00E542BF">
        <w:rPr>
          <w:lang w:val="ru-RU"/>
        </w:rPr>
        <w:t>3</w:t>
      </w:r>
      <w:r w:rsidRPr="00B77CE2">
        <w:rPr>
          <w:lang w:val="ru-RU"/>
        </w:rPr>
        <w:t xml:space="preserve"> х А</w:t>
      </w:r>
      <w:r w:rsidR="00E542BF">
        <w:t>A</w:t>
      </w:r>
      <w:r w:rsidRPr="00B77CE2">
        <w:rPr>
          <w:lang w:val="ru-RU"/>
        </w:rPr>
        <w:t>А)</w:t>
      </w:r>
    </w:p>
    <w:p w14:paraId="718328BE" w14:textId="6155BBBE" w:rsidR="00B77CE2" w:rsidRPr="00B77CE2" w:rsidRDefault="00B77CE2" w:rsidP="00B77CE2">
      <w:pPr>
        <w:ind w:left="113" w:right="113"/>
        <w:rPr>
          <w:lang w:val="ru-RU"/>
        </w:rPr>
      </w:pPr>
      <w:r w:rsidRPr="00B77CE2">
        <w:rPr>
          <w:lang w:val="ru-RU"/>
        </w:rPr>
        <w:t xml:space="preserve">• При отключении наушников питание не </w:t>
      </w:r>
      <w:r w:rsidR="00BC6C33">
        <w:rPr>
          <w:lang w:val="ru-RU"/>
        </w:rPr>
        <w:t>потребляется</w:t>
      </w:r>
    </w:p>
    <w:p w14:paraId="567B4EB8" w14:textId="2AD4E06A" w:rsidR="00B746A4" w:rsidRDefault="00B77CE2" w:rsidP="00B77CE2">
      <w:pPr>
        <w:ind w:left="113" w:right="113"/>
        <w:rPr>
          <w:lang w:val="ru-RU"/>
        </w:rPr>
      </w:pPr>
      <w:r w:rsidRPr="00B77CE2">
        <w:rPr>
          <w:lang w:val="ru-RU"/>
        </w:rPr>
        <w:t>• ЖК-дисплей с индикацией состояния батареи и приема</w:t>
      </w:r>
    </w:p>
    <w:p w14:paraId="07782CA2" w14:textId="77777777" w:rsidR="00B77CE2" w:rsidRPr="00923FF6" w:rsidRDefault="00B77CE2" w:rsidP="00B77CE2">
      <w:pPr>
        <w:ind w:left="113" w:right="113"/>
        <w:rPr>
          <w:lang w:val="ru-RU"/>
        </w:rPr>
      </w:pPr>
    </w:p>
    <w:p w14:paraId="00EE2508" w14:textId="246DE78D" w:rsidR="00923FF6" w:rsidRPr="00923FF6" w:rsidRDefault="00923FF6" w:rsidP="00923FF6">
      <w:pPr>
        <w:ind w:left="113" w:right="113"/>
        <w:rPr>
          <w:b/>
          <w:bCs/>
          <w:lang w:val="ru-RU"/>
        </w:rPr>
      </w:pPr>
      <w:r w:rsidRPr="00923FF6">
        <w:rPr>
          <w:b/>
          <w:bCs/>
          <w:lang w:val="ru-RU"/>
        </w:rPr>
        <w:t>Технические параметры:</w:t>
      </w:r>
    </w:p>
    <w:p w14:paraId="4455A0CC" w14:textId="77777777" w:rsidR="00B77CE2" w:rsidRDefault="00923FF6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="00B77CE2" w:rsidRPr="00B77CE2">
        <w:rPr>
          <w:lang w:val="ru-RU"/>
        </w:rPr>
        <w:t xml:space="preserve">Чувствительность приема: -101 </w:t>
      </w:r>
      <w:proofErr w:type="spellStart"/>
      <w:r w:rsidR="00B77CE2" w:rsidRPr="00B77CE2">
        <w:rPr>
          <w:lang w:val="ru-RU"/>
        </w:rPr>
        <w:t>дБм</w:t>
      </w:r>
      <w:proofErr w:type="spellEnd"/>
    </w:p>
    <w:p w14:paraId="2EBA9BBB" w14:textId="77777777" w:rsidR="00B77CE2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="00B77CE2" w:rsidRPr="00B77CE2">
        <w:rPr>
          <w:lang w:val="ru-RU"/>
        </w:rPr>
        <w:t>Угол половинной чувствительности: ±50°</w:t>
      </w:r>
    </w:p>
    <w:p w14:paraId="57A8F7FC" w14:textId="32E9BEE1" w:rsidR="00FE3C0A" w:rsidRDefault="00CF49DE" w:rsidP="00B77CE2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="00B77CE2" w:rsidRPr="00B77CE2">
        <w:rPr>
          <w:lang w:val="ru-RU"/>
        </w:rPr>
        <w:t>Уровень выходного сигнала наушников при 2,4 В: 450 мВ/мин (работает на</w:t>
      </w:r>
      <w:r w:rsidR="00B77CE2">
        <w:rPr>
          <w:lang w:val="ru-RU"/>
        </w:rPr>
        <w:t xml:space="preserve"> </w:t>
      </w:r>
      <w:r w:rsidR="00B77CE2" w:rsidRPr="00B77CE2">
        <w:rPr>
          <w:lang w:val="ru-RU"/>
        </w:rPr>
        <w:t>максимальной громкости, наушники 32 Ом)</w:t>
      </w:r>
    </w:p>
    <w:p w14:paraId="418C264D" w14:textId="1A4DDDE1" w:rsidR="00B77CE2" w:rsidRPr="00B77CE2" w:rsidRDefault="00CF49DE" w:rsidP="00B77CE2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="00B77CE2" w:rsidRPr="00B77CE2">
        <w:rPr>
          <w:lang w:val="ru-RU"/>
        </w:rPr>
        <w:t>Диапазон выходных частот наушников: от 20 Гц до 10 кГц</w:t>
      </w:r>
    </w:p>
    <w:p w14:paraId="38A623E0" w14:textId="4D3F9119" w:rsidR="00B77CE2" w:rsidRPr="00B77CE2" w:rsidRDefault="00B77CE2" w:rsidP="00B77CE2">
      <w:pPr>
        <w:ind w:left="113" w:right="113"/>
        <w:rPr>
          <w:lang w:val="ru-RU"/>
        </w:rPr>
      </w:pPr>
      <w:r w:rsidRPr="00923FF6">
        <w:rPr>
          <w:lang w:val="ru-RU"/>
        </w:rPr>
        <w:t>•</w:t>
      </w:r>
      <w:r>
        <w:rPr>
          <w:lang w:val="ru-RU"/>
        </w:rPr>
        <w:t xml:space="preserve"> </w:t>
      </w:r>
      <w:r w:rsidRPr="00B77CE2">
        <w:rPr>
          <w:lang w:val="ru-RU"/>
        </w:rPr>
        <w:t>Выходное сопротивление наушников: 32 Ом</w:t>
      </w:r>
    </w:p>
    <w:p w14:paraId="58BB224A" w14:textId="2BE55316" w:rsidR="00B77CE2" w:rsidRPr="00B77CE2" w:rsidRDefault="00B77CE2" w:rsidP="00B77CE2">
      <w:pPr>
        <w:ind w:left="113" w:right="113"/>
        <w:rPr>
          <w:lang w:val="ru-RU"/>
        </w:rPr>
      </w:pPr>
      <w:r w:rsidRPr="00923FF6">
        <w:rPr>
          <w:lang w:val="ru-RU"/>
        </w:rPr>
        <w:t>•</w:t>
      </w:r>
      <w:r>
        <w:rPr>
          <w:lang w:val="ru-RU"/>
        </w:rPr>
        <w:t xml:space="preserve"> </w:t>
      </w:r>
      <w:r w:rsidRPr="00B77CE2">
        <w:rPr>
          <w:lang w:val="ru-RU"/>
        </w:rPr>
        <w:t>Максимальное отношение сигнал/шум: 78 дБ(А)</w:t>
      </w:r>
    </w:p>
    <w:p w14:paraId="1E1F4986" w14:textId="50EDDB26" w:rsidR="00B77CE2" w:rsidRPr="00B77CE2" w:rsidRDefault="00B77CE2" w:rsidP="00B77CE2">
      <w:pPr>
        <w:ind w:left="113" w:right="113"/>
        <w:rPr>
          <w:lang w:val="ru-RU"/>
        </w:rPr>
      </w:pPr>
      <w:r w:rsidRPr="00923FF6">
        <w:rPr>
          <w:lang w:val="ru-RU"/>
        </w:rPr>
        <w:t>•</w:t>
      </w:r>
      <w:r>
        <w:rPr>
          <w:lang w:val="ru-RU"/>
        </w:rPr>
        <w:t xml:space="preserve"> </w:t>
      </w:r>
      <w:r w:rsidRPr="00B77CE2">
        <w:rPr>
          <w:lang w:val="ru-RU"/>
        </w:rPr>
        <w:t xml:space="preserve">Напряжение питания: 3,6 В, номинальное </w:t>
      </w:r>
      <w:r w:rsidR="00E542BF">
        <w:t>3</w:t>
      </w:r>
      <w:r w:rsidRPr="00B77CE2">
        <w:rPr>
          <w:lang w:val="ru-RU"/>
        </w:rPr>
        <w:t xml:space="preserve"> В</w:t>
      </w:r>
    </w:p>
    <w:p w14:paraId="0F312EE1" w14:textId="667192BC" w:rsidR="00B77CE2" w:rsidRPr="00B77CE2" w:rsidRDefault="00B77CE2" w:rsidP="00B77CE2">
      <w:pPr>
        <w:ind w:left="113" w:right="113"/>
        <w:rPr>
          <w:lang w:val="ru-RU"/>
        </w:rPr>
      </w:pPr>
      <w:r w:rsidRPr="00923FF6">
        <w:rPr>
          <w:lang w:val="ru-RU"/>
        </w:rPr>
        <w:t>•</w:t>
      </w:r>
      <w:r>
        <w:rPr>
          <w:lang w:val="ru-RU"/>
        </w:rPr>
        <w:t xml:space="preserve"> </w:t>
      </w:r>
      <w:r w:rsidRPr="00B77CE2">
        <w:rPr>
          <w:lang w:val="ru-RU"/>
        </w:rPr>
        <w:t>Потребляемая мощность при 2,4 В (напряжение батареи): 60 мА (работа</w:t>
      </w:r>
      <w:r w:rsidR="0049740A">
        <w:rPr>
          <w:lang w:val="ru-RU"/>
        </w:rPr>
        <w:t xml:space="preserve"> </w:t>
      </w:r>
      <w:r w:rsidRPr="00B77CE2">
        <w:rPr>
          <w:lang w:val="ru-RU"/>
        </w:rPr>
        <w:t>на максимальной громкости, наушники 32 Ом)</w:t>
      </w:r>
    </w:p>
    <w:p w14:paraId="31F2E54D" w14:textId="471E50D8" w:rsidR="00B77CE2" w:rsidRDefault="00B77CE2" w:rsidP="00B77CE2">
      <w:pPr>
        <w:ind w:left="113" w:right="113"/>
        <w:rPr>
          <w:lang w:val="ru-RU"/>
        </w:rPr>
      </w:pPr>
      <w:r w:rsidRPr="00923FF6">
        <w:rPr>
          <w:lang w:val="ru-RU"/>
        </w:rPr>
        <w:t>•</w:t>
      </w:r>
      <w:r>
        <w:rPr>
          <w:lang w:val="ru-RU"/>
        </w:rPr>
        <w:t xml:space="preserve"> </w:t>
      </w:r>
      <w:r w:rsidRPr="00B77CE2">
        <w:rPr>
          <w:lang w:val="ru-RU"/>
        </w:rPr>
        <w:t>Потребляемая мощность (в режиме ожидания): 60 мА</w:t>
      </w:r>
    </w:p>
    <w:p w14:paraId="121C05DC" w14:textId="2999D577" w:rsidR="00CF49DE" w:rsidRPr="00CF49DE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 w:rsidR="00FE3C0A" w:rsidRPr="00FE3C0A">
        <w:rPr>
          <w:lang w:val="ru-RU"/>
        </w:rPr>
        <w:t xml:space="preserve">Размеры: </w:t>
      </w:r>
      <w:r w:rsidR="00B77CE2" w:rsidRPr="00B77CE2">
        <w:rPr>
          <w:lang w:val="ru-RU"/>
        </w:rPr>
        <w:t>15</w:t>
      </w:r>
      <w:r w:rsidR="00E542BF" w:rsidRPr="00E542BF">
        <w:rPr>
          <w:lang w:val="ru-RU"/>
        </w:rPr>
        <w:t>5</w:t>
      </w:r>
      <w:r w:rsidR="00B77CE2" w:rsidRPr="00B77CE2">
        <w:rPr>
          <w:lang w:val="ru-RU"/>
        </w:rPr>
        <w:t>×4</w:t>
      </w:r>
      <w:r w:rsidR="00E542BF" w:rsidRPr="00E542BF">
        <w:rPr>
          <w:lang w:val="ru-RU"/>
        </w:rPr>
        <w:t>7</w:t>
      </w:r>
      <w:r w:rsidR="00B77CE2" w:rsidRPr="00B77CE2">
        <w:rPr>
          <w:lang w:val="ru-RU"/>
        </w:rPr>
        <w:t>×2</w:t>
      </w:r>
      <w:r w:rsidR="00E542BF" w:rsidRPr="00E542BF">
        <w:rPr>
          <w:lang w:val="ru-RU"/>
        </w:rPr>
        <w:t>4</w:t>
      </w:r>
      <w:r w:rsidR="00B77CE2" w:rsidRPr="00B77CE2">
        <w:rPr>
          <w:lang w:val="ru-RU"/>
        </w:rPr>
        <w:t xml:space="preserve"> мм</w:t>
      </w:r>
    </w:p>
    <w:p w14:paraId="2A0AE08F" w14:textId="589E0209" w:rsidR="00923FF6" w:rsidRDefault="00CF49DE" w:rsidP="00CF49DE">
      <w:pPr>
        <w:ind w:left="113" w:right="113"/>
        <w:rPr>
          <w:lang w:val="ru-RU"/>
        </w:rPr>
      </w:pPr>
      <w:r w:rsidRPr="00923FF6">
        <w:rPr>
          <w:lang w:val="ru-RU"/>
        </w:rPr>
        <w:t xml:space="preserve">• </w:t>
      </w:r>
      <w:r>
        <w:rPr>
          <w:lang w:val="ru-RU"/>
        </w:rPr>
        <w:t>Вес</w:t>
      </w:r>
      <w:r w:rsidR="00B77CE2">
        <w:rPr>
          <w:lang w:val="ru-RU"/>
        </w:rPr>
        <w:t>:</w:t>
      </w:r>
      <w:r w:rsidRPr="00CF49DE">
        <w:rPr>
          <w:lang w:val="ru-RU"/>
        </w:rPr>
        <w:t xml:space="preserve"> </w:t>
      </w:r>
      <w:r w:rsidR="00E542BF" w:rsidRPr="00E542BF">
        <w:rPr>
          <w:lang w:val="ru-RU"/>
        </w:rPr>
        <w:t>80</w:t>
      </w:r>
      <w:r w:rsidR="00B77CE2" w:rsidRPr="00B77CE2">
        <w:rPr>
          <w:lang w:val="ru-RU"/>
        </w:rPr>
        <w:t xml:space="preserve"> г без батареи</w:t>
      </w:r>
    </w:p>
    <w:p w14:paraId="599A773B" w14:textId="77777777" w:rsidR="00747114" w:rsidRDefault="00747114" w:rsidP="00CF49DE">
      <w:pPr>
        <w:ind w:left="113" w:right="113"/>
        <w:rPr>
          <w:lang w:val="ru-RU"/>
        </w:rPr>
      </w:pPr>
    </w:p>
    <w:p w14:paraId="15DCEA2D" w14:textId="77777777" w:rsidR="00747114" w:rsidRDefault="00747114" w:rsidP="00CF49DE">
      <w:pPr>
        <w:ind w:left="113" w:right="113"/>
        <w:rPr>
          <w:lang w:val="ru-RU"/>
        </w:rPr>
      </w:pPr>
    </w:p>
    <w:p w14:paraId="57108EB9" w14:textId="7687F0CC" w:rsidR="00747114" w:rsidRDefault="00747114" w:rsidP="00CF49DE">
      <w:pPr>
        <w:ind w:left="113" w:right="113"/>
        <w:rPr>
          <w:lang w:val="ru-RU"/>
        </w:rPr>
      </w:pPr>
      <w:r>
        <w:rPr>
          <w:lang w:val="ru-RU"/>
        </w:rPr>
        <w:t>Схема подключения</w:t>
      </w:r>
      <w:r w:rsidR="001B4719">
        <w:rPr>
          <w:lang w:val="ru-RU"/>
        </w:rPr>
        <w:t>:</w:t>
      </w:r>
    </w:p>
    <w:p w14:paraId="056DC34B" w14:textId="77777777" w:rsidR="00747114" w:rsidRDefault="00747114" w:rsidP="00CF49DE">
      <w:pPr>
        <w:ind w:left="113" w:right="113"/>
        <w:rPr>
          <w:lang w:val="ru-RU"/>
        </w:rPr>
      </w:pPr>
    </w:p>
    <w:p w14:paraId="4ACAC86E" w14:textId="77777777" w:rsidR="00747114" w:rsidRDefault="00747114" w:rsidP="00CF49DE">
      <w:pPr>
        <w:ind w:left="113" w:right="113"/>
        <w:rPr>
          <w:lang w:val="ru-RU"/>
        </w:rPr>
      </w:pPr>
    </w:p>
    <w:p w14:paraId="6077F6C1" w14:textId="0C279610" w:rsidR="00747114" w:rsidRPr="00923FF6" w:rsidRDefault="001B4719" w:rsidP="00CF49DE">
      <w:pPr>
        <w:ind w:left="113" w:right="113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65B49976" wp14:editId="50E701DC">
            <wp:extent cx="7486123" cy="49339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053" cy="49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114" w:rsidRPr="00923FF6" w:rsidSect="00E41C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66CB" w14:textId="77777777" w:rsidR="00CB1812" w:rsidRDefault="00CB1812" w:rsidP="00CA33DA">
      <w:r>
        <w:separator/>
      </w:r>
    </w:p>
  </w:endnote>
  <w:endnote w:type="continuationSeparator" w:id="0">
    <w:p w14:paraId="3EC8B87C" w14:textId="77777777" w:rsidR="00CB1812" w:rsidRDefault="00CB1812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75DB" w14:textId="77777777" w:rsidR="00CB1812" w:rsidRDefault="00CB1812" w:rsidP="00CA33DA">
      <w:r>
        <w:separator/>
      </w:r>
    </w:p>
  </w:footnote>
  <w:footnote w:type="continuationSeparator" w:id="0">
    <w:p w14:paraId="1FB15D15" w14:textId="77777777" w:rsidR="00CB1812" w:rsidRDefault="00CB1812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CB1812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2D9607D4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E56">
      <w:rPr>
        <w:rStyle w:val="a8"/>
        <w:sz w:val="44"/>
        <w:szCs w:val="44"/>
        <w:lang w:val="ru-RU"/>
      </w:rPr>
      <w:t>Цифровой</w:t>
    </w:r>
    <w:r w:rsidR="00483F46" w:rsidRPr="00483F46">
      <w:rPr>
        <w:rStyle w:val="a8"/>
        <w:sz w:val="44"/>
        <w:szCs w:val="44"/>
        <w:lang w:val="kk-KZ"/>
      </w:rPr>
      <w:t xml:space="preserve"> </w:t>
    </w:r>
    <w:r w:rsidR="00483F46">
      <w:rPr>
        <w:rStyle w:val="a8"/>
        <w:sz w:val="44"/>
        <w:szCs w:val="44"/>
        <w:lang w:val="ru-RU"/>
      </w:rPr>
      <w:t>ИК -</w:t>
    </w:r>
    <w:r w:rsidR="00483F46" w:rsidRPr="00483F46">
      <w:rPr>
        <w:rStyle w:val="a8"/>
        <w:sz w:val="44"/>
        <w:szCs w:val="44"/>
        <w:lang w:val="kk-KZ"/>
      </w:rPr>
      <w:t xml:space="preserve"> </w:t>
    </w:r>
    <w:r w:rsidR="00483F46" w:rsidRPr="00483F46">
      <w:rPr>
        <w:rStyle w:val="a8"/>
        <w:sz w:val="44"/>
        <w:szCs w:val="44"/>
        <w:lang w:val="kk-KZ"/>
      </w:rPr>
      <w:t>п</w:t>
    </w:r>
    <w:r w:rsidR="00861E56">
      <w:rPr>
        <w:rStyle w:val="a8"/>
        <w:sz w:val="44"/>
        <w:szCs w:val="44"/>
        <w:lang w:val="kk-KZ"/>
      </w:rPr>
      <w:t>риемник</w:t>
    </w:r>
    <w:r w:rsidR="00483F46">
      <w:rPr>
        <w:rStyle w:val="a8"/>
        <w:sz w:val="44"/>
        <w:szCs w:val="44"/>
      </w:rPr>
      <w:t xml:space="preserve"> </w:t>
    </w:r>
    <w:r w:rsidR="00DD2F91">
      <w:rPr>
        <w:rStyle w:val="a8"/>
        <w:sz w:val="44"/>
        <w:szCs w:val="44"/>
      </w:rPr>
      <w:t>IR</w:t>
    </w:r>
    <w:r w:rsidR="00DD2F91" w:rsidRPr="00DD2F91">
      <w:rPr>
        <w:rStyle w:val="a8"/>
        <w:sz w:val="44"/>
        <w:szCs w:val="44"/>
        <w:lang w:val="kk-KZ"/>
      </w:rPr>
      <w:t>-6</w:t>
    </w:r>
    <w:r w:rsidR="00B864C1">
      <w:rPr>
        <w:rStyle w:val="a8"/>
        <w:sz w:val="44"/>
        <w:szCs w:val="44"/>
      </w:rPr>
      <w:t>3</w:t>
    </w:r>
    <w:r w:rsidR="00861E56">
      <w:rPr>
        <w:rStyle w:val="a8"/>
        <w:sz w:val="44"/>
        <w:szCs w:val="44"/>
      </w:rPr>
      <w:t>D</w:t>
    </w:r>
    <w:r w:rsidR="005B4C9A">
      <w:rPr>
        <w:rStyle w:val="a8"/>
        <w:sz w:val="44"/>
        <w:szCs w:val="44"/>
        <w:lang w:val="ru-RU"/>
      </w:rPr>
      <w:t xml:space="preserve">  </w:t>
    </w:r>
    <w:r w:rsidR="00533D71" w:rsidRPr="00DD2F91">
      <w:rPr>
        <w:noProof/>
        <w:sz w:val="16"/>
        <w:szCs w:val="18"/>
        <w:lang w:val="kk-KZ"/>
      </w:rPr>
      <w:t xml:space="preserve">                </w:t>
    </w:r>
    <w:r w:rsidR="00DD2F91" w:rsidRPr="00F824EE">
      <w:rPr>
        <w:noProof/>
        <w:lang w:val="ru-RU" w:eastAsia="ru-RU"/>
      </w:rPr>
      <w:drawing>
        <wp:inline distT="0" distB="0" distL="0" distR="0" wp14:anchorId="33BA874C" wp14:editId="15E53C03">
          <wp:extent cx="952500" cy="3238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 w:rsidRPr="00DD2F91">
      <w:rPr>
        <w:noProof/>
        <w:sz w:val="16"/>
        <w:szCs w:val="18"/>
        <w:lang w:val="kk-KZ"/>
      </w:rPr>
      <w:t xml:space="preserve">                       </w:t>
    </w:r>
    <w:r w:rsidR="00533D71">
      <w:rPr>
        <w:noProof/>
        <w:lang w:val="kk-KZ"/>
      </w:rPr>
      <w:t xml:space="preserve">                        </w:t>
    </w:r>
    <w:r w:rsidR="00CB1812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1812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65355996">
    <w:abstractNumId w:val="1"/>
    <w:lvlOverride w:ilvl="0">
      <w:startOverride w:val="1"/>
    </w:lvlOverride>
  </w:num>
  <w:num w:numId="2" w16cid:durableId="110627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1A6AD6"/>
    <w:rsid w:val="001B4719"/>
    <w:rsid w:val="00201397"/>
    <w:rsid w:val="0036503C"/>
    <w:rsid w:val="004119BB"/>
    <w:rsid w:val="00483F46"/>
    <w:rsid w:val="0049740A"/>
    <w:rsid w:val="004C33AD"/>
    <w:rsid w:val="00533D71"/>
    <w:rsid w:val="005B4C9A"/>
    <w:rsid w:val="005F7CDA"/>
    <w:rsid w:val="00723655"/>
    <w:rsid w:val="00747114"/>
    <w:rsid w:val="008132CC"/>
    <w:rsid w:val="0082787A"/>
    <w:rsid w:val="00861E56"/>
    <w:rsid w:val="008D37E3"/>
    <w:rsid w:val="00923FF6"/>
    <w:rsid w:val="00971329"/>
    <w:rsid w:val="00980917"/>
    <w:rsid w:val="00996B01"/>
    <w:rsid w:val="00A36EAE"/>
    <w:rsid w:val="00A67EE1"/>
    <w:rsid w:val="00B746A4"/>
    <w:rsid w:val="00B77CE2"/>
    <w:rsid w:val="00B864C1"/>
    <w:rsid w:val="00BC2FED"/>
    <w:rsid w:val="00BC6C33"/>
    <w:rsid w:val="00BC7581"/>
    <w:rsid w:val="00C12A6D"/>
    <w:rsid w:val="00C42A4A"/>
    <w:rsid w:val="00CA33DA"/>
    <w:rsid w:val="00CB1812"/>
    <w:rsid w:val="00CC0384"/>
    <w:rsid w:val="00CF49DE"/>
    <w:rsid w:val="00DD2F91"/>
    <w:rsid w:val="00E41C94"/>
    <w:rsid w:val="00E542BF"/>
    <w:rsid w:val="00E70845"/>
    <w:rsid w:val="00EC18A7"/>
    <w:rsid w:val="00F37E6D"/>
    <w:rsid w:val="00F76AAA"/>
    <w:rsid w:val="00F824EE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DD2F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DD2F9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2ACF-13C0-43E9-B558-5E5D15F2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2022-06-22T06:37:00Z</dcterms:created>
  <dcterms:modified xsi:type="dcterms:W3CDTF">2022-06-22T06:37:00Z</dcterms:modified>
</cp:coreProperties>
</file>