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18A6F" w14:textId="2A25DD87" w:rsidR="00E41C94" w:rsidRPr="00BA1D35" w:rsidRDefault="009B500C" w:rsidP="00EF2E05">
      <w:pPr>
        <w:spacing w:before="120"/>
        <w:ind w:left="283"/>
        <w:jc w:val="center"/>
        <w:rPr>
          <w:lang w:val="ru-RU"/>
        </w:rPr>
      </w:pPr>
      <w:r>
        <w:rPr>
          <w:rStyle w:val="a8"/>
          <w:b/>
          <w:bCs/>
          <w:lang w:val="ru-RU"/>
        </w:rPr>
        <w:t>е</w:t>
      </w:r>
      <w:r w:rsidR="004E7F44" w:rsidRPr="004E7F44">
        <w:rPr>
          <w:rStyle w:val="a8"/>
          <w:b/>
          <w:bCs/>
        </w:rPr>
        <w:t>MAXON</w:t>
      </w:r>
      <w:r w:rsidR="004E7F44" w:rsidRPr="00BA1D35">
        <w:rPr>
          <w:rStyle w:val="a8"/>
          <w:b/>
          <w:bCs/>
          <w:lang w:val="ru-RU"/>
        </w:rPr>
        <w:t xml:space="preserve"> </w:t>
      </w:r>
      <w:r w:rsidR="006E6518" w:rsidRPr="006E6518">
        <w:rPr>
          <w:rStyle w:val="a8"/>
          <w:b/>
          <w:bCs/>
        </w:rPr>
        <w:t>MT</w:t>
      </w:r>
      <w:r w:rsidR="006E6518" w:rsidRPr="00C8306A">
        <w:rPr>
          <w:rStyle w:val="a8"/>
          <w:b/>
          <w:bCs/>
          <w:lang w:val="ru-RU"/>
        </w:rPr>
        <w:t>-</w:t>
      </w:r>
      <w:r w:rsidR="006E6518" w:rsidRPr="006E6518">
        <w:rPr>
          <w:rStyle w:val="a8"/>
          <w:b/>
          <w:bCs/>
        </w:rPr>
        <w:t>ED</w:t>
      </w:r>
      <w:r w:rsidR="006E6518" w:rsidRPr="00C8306A">
        <w:rPr>
          <w:rStyle w:val="a8"/>
          <w:b/>
          <w:bCs/>
          <w:lang w:val="ru-RU"/>
        </w:rPr>
        <w:t>0</w:t>
      </w:r>
      <w:r w:rsidR="00D158B7">
        <w:rPr>
          <w:rStyle w:val="a8"/>
          <w:b/>
          <w:bCs/>
          <w:lang w:val="ru-RU"/>
        </w:rPr>
        <w:t>5</w:t>
      </w:r>
    </w:p>
    <w:p w14:paraId="66CF0B74" w14:textId="14157B19" w:rsidR="00052F95" w:rsidRPr="00BA1D35" w:rsidRDefault="00B20D53" w:rsidP="00EF2E05">
      <w:pPr>
        <w:spacing w:before="120"/>
        <w:ind w:left="283"/>
        <w:jc w:val="center"/>
        <w:rPr>
          <w:sz w:val="28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40F97A45" wp14:editId="10594C60">
            <wp:simplePos x="0" y="0"/>
            <wp:positionH relativeFrom="column">
              <wp:posOffset>13392</wp:posOffset>
            </wp:positionH>
            <wp:positionV relativeFrom="paragraph">
              <wp:posOffset>156835</wp:posOffset>
            </wp:positionV>
            <wp:extent cx="3063923" cy="3063923"/>
            <wp:effectExtent l="0" t="0" r="3175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923" cy="306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BD4EB" w14:textId="07EBBDFF" w:rsidR="00052F95" w:rsidRPr="00BA1D35" w:rsidRDefault="00052F95" w:rsidP="00EF2E05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</w:p>
    <w:p w14:paraId="6C1A66F1" w14:textId="49A9D9CD" w:rsidR="00052F95" w:rsidRPr="00BA1D35" w:rsidRDefault="00052F95" w:rsidP="00EF2E05">
      <w:pPr>
        <w:spacing w:before="120"/>
        <w:ind w:left="283"/>
        <w:rPr>
          <w:rFonts w:ascii="Arial" w:hAnsi="Arial" w:cs="Arial"/>
          <w:color w:val="333333"/>
          <w:szCs w:val="21"/>
          <w:shd w:val="clear" w:color="auto" w:fill="FFFFFF"/>
          <w:lang w:val="ru-RU"/>
        </w:rPr>
      </w:pPr>
    </w:p>
    <w:p w14:paraId="3B54470D" w14:textId="7B6A83CD" w:rsidR="000E7328" w:rsidRDefault="00D23DE4" w:rsidP="00EF2E05">
      <w:pPr>
        <w:spacing w:before="120"/>
        <w:ind w:left="283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  <w:r w:rsidRPr="00052F95">
        <w:rPr>
          <w:rFonts w:ascii="Arial" w:hAnsi="Arial" w:cs="Arial"/>
          <w:color w:val="333333"/>
          <w:szCs w:val="21"/>
          <w:shd w:val="clear" w:color="auto" w:fill="FFFFFF"/>
          <w:lang w:val="ru-RU"/>
        </w:rPr>
        <w:t xml:space="preserve">  </w:t>
      </w:r>
      <w:r w:rsidR="000F6B27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5</w:t>
      </w:r>
      <w:r w:rsidR="00D158B7" w:rsidRPr="00D158B7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0-метровый удлинитель HDMI через Cat5</w:t>
      </w:r>
      <w:r w:rsidR="009B500C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е/6</w:t>
      </w:r>
      <w:r w:rsidR="00D158B7" w:rsidRPr="00D158B7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x1</w:t>
      </w:r>
      <w:r w:rsidR="000E7328" w:rsidRPr="00052F95"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  <w:t>.</w:t>
      </w:r>
    </w:p>
    <w:p w14:paraId="3E41D6F4" w14:textId="77777777" w:rsidR="00052F95" w:rsidRPr="00052F95" w:rsidRDefault="00052F95" w:rsidP="00EF2E05">
      <w:pPr>
        <w:spacing w:before="120"/>
        <w:ind w:left="283"/>
        <w:rPr>
          <w:rFonts w:ascii="Arial" w:hAnsi="Arial" w:cs="Arial"/>
          <w:b/>
          <w:bCs/>
          <w:color w:val="333333"/>
          <w:szCs w:val="21"/>
          <w:shd w:val="clear" w:color="auto" w:fill="FFFFFF"/>
          <w:lang w:val="ru-RU"/>
        </w:rPr>
      </w:pPr>
    </w:p>
    <w:p w14:paraId="2F19EB29" w14:textId="7FD2DA15" w:rsidR="00C8306A" w:rsidRDefault="001E3374" w:rsidP="00EF2E05">
      <w:pPr>
        <w:pStyle w:val="a9"/>
        <w:shd w:val="clear" w:color="auto" w:fill="FFFFFF"/>
        <w:spacing w:before="0" w:beforeAutospacing="0" w:after="192" w:afterAutospacing="0"/>
        <w:ind w:right="57"/>
        <w:rPr>
          <w:rFonts w:ascii="Segoe UI" w:hAnsi="Segoe UI" w:cs="Segoe UI"/>
          <w:color w:val="2A333C"/>
        </w:rPr>
      </w:pPr>
      <w:r w:rsidRPr="00E20AF4">
        <w:rPr>
          <w:rFonts w:ascii="Arial" w:hAnsi="Arial" w:cs="Arial"/>
          <w:color w:val="2A333C"/>
          <w:sz w:val="21"/>
          <w:szCs w:val="21"/>
        </w:rPr>
        <w:t>Удлинитель HDMI</w:t>
      </w:r>
      <w:r w:rsidR="00E20AF4" w:rsidRPr="00E20AF4">
        <w:rPr>
          <w:rFonts w:ascii="Arial" w:hAnsi="Arial" w:cs="Arial"/>
          <w:color w:val="2A333C"/>
          <w:sz w:val="21"/>
          <w:szCs w:val="21"/>
        </w:rPr>
        <w:t xml:space="preserve"> </w:t>
      </w:r>
      <w:r>
        <w:rPr>
          <w:rFonts w:ascii="Arial" w:hAnsi="Arial" w:cs="Arial"/>
          <w:color w:val="2A333C"/>
          <w:sz w:val="21"/>
          <w:szCs w:val="21"/>
        </w:rPr>
        <w:t>с</w:t>
      </w:r>
      <w:r w:rsidR="00E20AF4" w:rsidRPr="00E20AF4">
        <w:rPr>
          <w:rFonts w:ascii="Arial" w:hAnsi="Arial" w:cs="Arial"/>
          <w:color w:val="2A333C"/>
          <w:sz w:val="21"/>
          <w:szCs w:val="21"/>
        </w:rPr>
        <w:t>игнал</w:t>
      </w:r>
      <w:r>
        <w:rPr>
          <w:rFonts w:ascii="Arial" w:hAnsi="Arial" w:cs="Arial"/>
          <w:color w:val="2A333C"/>
          <w:sz w:val="21"/>
          <w:szCs w:val="21"/>
        </w:rPr>
        <w:t>а</w:t>
      </w:r>
      <w:r w:rsidR="00E20AF4" w:rsidRPr="00E20AF4">
        <w:rPr>
          <w:rFonts w:ascii="Arial" w:hAnsi="Arial" w:cs="Arial"/>
          <w:color w:val="2A333C"/>
          <w:sz w:val="21"/>
          <w:szCs w:val="21"/>
        </w:rPr>
        <w:t xml:space="preserve"> до </w:t>
      </w:r>
      <w:r w:rsidR="000F6B27">
        <w:rPr>
          <w:rFonts w:ascii="Arial" w:hAnsi="Arial" w:cs="Arial"/>
          <w:color w:val="2A333C"/>
          <w:sz w:val="21"/>
          <w:szCs w:val="21"/>
        </w:rPr>
        <w:t>5</w:t>
      </w:r>
      <w:r w:rsidR="00E20AF4" w:rsidRPr="00E20AF4">
        <w:rPr>
          <w:rFonts w:ascii="Arial" w:hAnsi="Arial" w:cs="Arial"/>
          <w:color w:val="2A333C"/>
          <w:sz w:val="21"/>
          <w:szCs w:val="21"/>
        </w:rPr>
        <w:t>0 м по одному кабелю Cat</w:t>
      </w:r>
      <w:r w:rsidR="009B500C">
        <w:rPr>
          <w:rFonts w:ascii="Arial" w:hAnsi="Arial" w:cs="Arial"/>
          <w:color w:val="2A333C"/>
          <w:sz w:val="21"/>
          <w:szCs w:val="21"/>
        </w:rPr>
        <w:t>5е/</w:t>
      </w:r>
      <w:r w:rsidR="00E20AF4" w:rsidRPr="00E20AF4">
        <w:rPr>
          <w:rFonts w:ascii="Arial" w:hAnsi="Arial" w:cs="Arial"/>
          <w:color w:val="2A333C"/>
          <w:sz w:val="21"/>
          <w:szCs w:val="21"/>
        </w:rPr>
        <w:t>6, разрешение до 1080P</w:t>
      </w:r>
      <w:r w:rsidR="00C8306A">
        <w:rPr>
          <w:rFonts w:ascii="Arial" w:hAnsi="Arial" w:cs="Arial"/>
          <w:color w:val="2A333C"/>
          <w:sz w:val="21"/>
          <w:szCs w:val="21"/>
        </w:rPr>
        <w:t>.</w:t>
      </w:r>
    </w:p>
    <w:p w14:paraId="1A57C34A" w14:textId="0B138E36" w:rsidR="001E3374" w:rsidRDefault="001E3374" w:rsidP="001E3374">
      <w:pPr>
        <w:pStyle w:val="a9"/>
        <w:spacing w:before="0" w:beforeAutospacing="0" w:after="192" w:afterAutospacing="0"/>
      </w:pPr>
      <w:r>
        <w:rPr>
          <w:rFonts w:ascii="Arial" w:hAnsi="Arial" w:cs="Arial"/>
          <w:sz w:val="21"/>
          <w:szCs w:val="21"/>
        </w:rPr>
        <w:t>Удлинитель HDMI может передать сигнал на большие расстояния по одному сетевому кабелю, преодолевая ограничения на дальность передачи традиционного кабеля HDMI. </w:t>
      </w:r>
      <w:r w:rsidR="000F6B27" w:rsidRPr="000F6B27">
        <w:rPr>
          <w:rFonts w:ascii="Arial" w:hAnsi="Arial" w:cs="Arial"/>
          <w:sz w:val="21"/>
          <w:szCs w:val="21"/>
        </w:rPr>
        <w:t>MAXON MT-ED05</w:t>
      </w:r>
      <w:r w:rsidR="000F6B2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расширяет сигнал HDMI до </w:t>
      </w:r>
      <w:r w:rsidR="000F6B27"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0 метров с помощью одного кабеля CAT5E/6. Разрешение может достигать 1080P.</w:t>
      </w:r>
    </w:p>
    <w:p w14:paraId="63F72D9C" w14:textId="46F9A7D7" w:rsidR="00996564" w:rsidRDefault="00996564" w:rsidP="00060680">
      <w:pPr>
        <w:pStyle w:val="a9"/>
        <w:shd w:val="clear" w:color="auto" w:fill="FFFFFF"/>
        <w:spacing w:before="120" w:beforeAutospacing="0" w:after="192" w:afterAutospacing="0"/>
        <w:rPr>
          <w:rFonts w:ascii="Segoe UI" w:hAnsi="Segoe UI" w:cs="Segoe UI"/>
          <w:color w:val="2A333C"/>
        </w:rPr>
      </w:pPr>
      <w:r>
        <w:rPr>
          <w:rStyle w:val="aa"/>
          <w:rFonts w:ascii="Arial" w:hAnsi="Arial" w:cs="Arial"/>
          <w:color w:val="2A333C"/>
          <w:sz w:val="21"/>
          <w:szCs w:val="21"/>
        </w:rPr>
        <w:t>Функции:</w:t>
      </w:r>
    </w:p>
    <w:p w14:paraId="649295DD" w14:textId="5FCC8B83" w:rsidR="00996564" w:rsidRPr="00DC61E8" w:rsidRDefault="000D5959" w:rsidP="00DC61E8">
      <w:pPr>
        <w:widowControl/>
        <w:numPr>
          <w:ilvl w:val="0"/>
          <w:numId w:val="4"/>
        </w:numPr>
        <w:shd w:val="clear" w:color="auto" w:fill="FFFFFF"/>
        <w:spacing w:after="192"/>
        <w:jc w:val="left"/>
        <w:rPr>
          <w:rFonts w:ascii="Segoe UI" w:eastAsia="Times New Roman" w:hAnsi="Segoe UI" w:cs="Segoe UI"/>
          <w:color w:val="2A333C"/>
          <w:kern w:val="0"/>
          <w:sz w:val="24"/>
          <w:lang w:val="ru-RU" w:eastAsia="ru-RU"/>
        </w:rPr>
      </w:pPr>
      <w:r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>Может быть увеличен до 5</w:t>
      </w:r>
      <w:r w:rsidR="000F6B27" w:rsidRPr="000F6B27"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>0 м с помощью одного кабеля CAT5E/6</w:t>
      </w:r>
      <w:r w:rsidR="00996564" w:rsidRPr="00DC61E8">
        <w:rPr>
          <w:rFonts w:ascii="Arial" w:hAnsi="Arial" w:cs="Arial"/>
          <w:color w:val="2A333C"/>
          <w:szCs w:val="21"/>
          <w:lang w:val="ru-RU"/>
        </w:rPr>
        <w:t>.</w:t>
      </w:r>
    </w:p>
    <w:p w14:paraId="668C2603" w14:textId="6CBEBE53" w:rsidR="00996564" w:rsidRPr="000F6B27" w:rsidRDefault="00B20D53" w:rsidP="000F6B27">
      <w:pPr>
        <w:widowControl/>
        <w:numPr>
          <w:ilvl w:val="0"/>
          <w:numId w:val="4"/>
        </w:numPr>
        <w:shd w:val="clear" w:color="auto" w:fill="FFFFFF"/>
        <w:spacing w:after="192"/>
        <w:jc w:val="left"/>
        <w:rPr>
          <w:rFonts w:ascii="Segoe UI" w:eastAsia="Times New Roman" w:hAnsi="Segoe UI" w:cs="Segoe UI"/>
          <w:color w:val="2A333C"/>
          <w:kern w:val="0"/>
          <w:sz w:val="24"/>
          <w:lang w:val="ru-RU" w:eastAsia="ru-RU"/>
        </w:rPr>
      </w:pPr>
      <w:r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>П</w:t>
      </w:r>
      <w:r w:rsidR="000F6B27" w:rsidRPr="000F6B27"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 xml:space="preserve">оддерживает </w:t>
      </w:r>
      <w:r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>р</w:t>
      </w:r>
      <w:r w:rsidRPr="000F6B27"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 xml:space="preserve">азрешение </w:t>
      </w:r>
      <w:r w:rsidR="000F6B27" w:rsidRPr="000F6B27"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>1080P</w:t>
      </w:r>
      <w:r w:rsidR="003E4944" w:rsidRPr="000F6B27">
        <w:rPr>
          <w:rFonts w:ascii="Arial" w:hAnsi="Arial" w:cs="Arial"/>
          <w:color w:val="2A333C"/>
          <w:szCs w:val="21"/>
          <w:lang w:val="ru-RU"/>
        </w:rPr>
        <w:t>.</w:t>
      </w:r>
    </w:p>
    <w:p w14:paraId="3E900C31" w14:textId="1D077926" w:rsidR="00996564" w:rsidRPr="00B20D53" w:rsidRDefault="00B20D53" w:rsidP="00B20D53">
      <w:pPr>
        <w:widowControl/>
        <w:numPr>
          <w:ilvl w:val="0"/>
          <w:numId w:val="4"/>
        </w:numPr>
        <w:shd w:val="clear" w:color="auto" w:fill="FFFFFF"/>
        <w:spacing w:after="192"/>
        <w:jc w:val="left"/>
        <w:rPr>
          <w:rFonts w:ascii="Segoe UI" w:eastAsia="Times New Roman" w:hAnsi="Segoe UI" w:cs="Segoe UI"/>
          <w:color w:val="2A333C"/>
          <w:kern w:val="0"/>
          <w:sz w:val="24"/>
          <w:lang w:val="ru-RU" w:eastAsia="ru-RU"/>
        </w:rPr>
      </w:pPr>
      <w:r w:rsidRPr="00B20D53"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>Поддерживает HDMI1.4b</w:t>
      </w:r>
      <w:r w:rsidR="00DC61E8" w:rsidRPr="00B20D53">
        <w:rPr>
          <w:rFonts w:ascii="Arial" w:hAnsi="Arial" w:cs="Arial"/>
          <w:color w:val="2A333C"/>
          <w:szCs w:val="21"/>
          <w:shd w:val="clear" w:color="auto" w:fill="FFFFFF"/>
        </w:rPr>
        <w:t>.</w:t>
      </w:r>
    </w:p>
    <w:p w14:paraId="45852F02" w14:textId="070D76FC" w:rsidR="00B20D53" w:rsidRPr="00B20D53" w:rsidRDefault="00B20D53" w:rsidP="00B20D53">
      <w:pPr>
        <w:widowControl/>
        <w:numPr>
          <w:ilvl w:val="0"/>
          <w:numId w:val="4"/>
        </w:numPr>
        <w:shd w:val="clear" w:color="auto" w:fill="FFFFFF"/>
        <w:spacing w:after="192"/>
        <w:jc w:val="left"/>
        <w:rPr>
          <w:rFonts w:ascii="Segoe UI" w:eastAsia="Times New Roman" w:hAnsi="Segoe UI" w:cs="Segoe UI"/>
          <w:color w:val="2A333C"/>
          <w:kern w:val="0"/>
          <w:sz w:val="24"/>
          <w:lang w:val="ru-RU" w:eastAsia="ru-RU"/>
        </w:rPr>
      </w:pPr>
      <w:r w:rsidRPr="00B20D53"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>Програ</w:t>
      </w:r>
      <w:r w:rsidR="000D5959"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 xml:space="preserve">ммное обеспечение не требуется </w:t>
      </w:r>
      <w:r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>(</w:t>
      </w:r>
      <w:r>
        <w:rPr>
          <w:rFonts w:ascii="Arial" w:eastAsia="Times New Roman" w:hAnsi="Arial" w:cs="Arial"/>
          <w:color w:val="2A333C"/>
          <w:kern w:val="0"/>
          <w:szCs w:val="21"/>
          <w:lang w:eastAsia="ru-RU"/>
        </w:rPr>
        <w:t>Plug</w:t>
      </w:r>
      <w:r w:rsidRPr="00B20D53"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 xml:space="preserve"> </w:t>
      </w:r>
      <w:r>
        <w:rPr>
          <w:rFonts w:ascii="Arial" w:eastAsia="Times New Roman" w:hAnsi="Arial" w:cs="Arial"/>
          <w:color w:val="2A333C"/>
          <w:kern w:val="0"/>
          <w:szCs w:val="21"/>
          <w:lang w:eastAsia="ru-RU"/>
        </w:rPr>
        <w:t>and</w:t>
      </w:r>
      <w:r w:rsidRPr="00B20D53"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 xml:space="preserve"> </w:t>
      </w:r>
      <w:r>
        <w:rPr>
          <w:rFonts w:ascii="Arial" w:eastAsia="Times New Roman" w:hAnsi="Arial" w:cs="Arial"/>
          <w:color w:val="2A333C"/>
          <w:kern w:val="0"/>
          <w:szCs w:val="21"/>
          <w:lang w:eastAsia="ru-RU"/>
        </w:rPr>
        <w:t>Play</w:t>
      </w:r>
      <w:r w:rsidRPr="00B20D53"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>)</w:t>
      </w:r>
      <w:r w:rsidR="00060680" w:rsidRPr="00B20D53"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>.</w:t>
      </w:r>
    </w:p>
    <w:p w14:paraId="621BCB0B" w14:textId="224D0FEC" w:rsidR="00696BA7" w:rsidRDefault="00B20D53" w:rsidP="00696BA7">
      <w:pPr>
        <w:spacing w:before="120"/>
        <w:ind w:left="283"/>
        <w:jc w:val="left"/>
        <w:rPr>
          <w:rStyle w:val="aa"/>
          <w:rFonts w:ascii="Arial" w:eastAsia="Times New Roman" w:hAnsi="Arial" w:cs="Arial"/>
          <w:kern w:val="0"/>
          <w:szCs w:val="21"/>
          <w:lang w:val="ru-RU" w:eastAsia="ru-RU"/>
        </w:rPr>
      </w:pPr>
      <w:r>
        <w:rPr>
          <w:rFonts w:ascii="Arial" w:eastAsia="Times New Roman" w:hAnsi="Arial" w:cs="Arial"/>
          <w:color w:val="2A333C"/>
          <w:kern w:val="0"/>
          <w:szCs w:val="21"/>
          <w:lang w:val="ru-RU" w:eastAsia="ru-RU"/>
        </w:rPr>
        <w:t xml:space="preserve">   </w:t>
      </w:r>
      <w:r w:rsidRPr="00F7185A">
        <w:rPr>
          <w:rStyle w:val="aa"/>
          <w:rFonts w:ascii="Arial" w:eastAsia="Times New Roman" w:hAnsi="Arial" w:cs="Arial"/>
          <w:kern w:val="0"/>
          <w:szCs w:val="21"/>
          <w:lang w:val="ru-RU" w:eastAsia="ru-RU"/>
        </w:rPr>
        <w:t>Технические характеристики:</w:t>
      </w:r>
    </w:p>
    <w:p w14:paraId="01688EC7" w14:textId="77777777" w:rsidR="00696BA7" w:rsidRPr="00F7185A" w:rsidRDefault="00696BA7" w:rsidP="00696BA7">
      <w:pPr>
        <w:spacing w:before="120"/>
        <w:ind w:left="283"/>
        <w:jc w:val="left"/>
        <w:rPr>
          <w:rStyle w:val="aa"/>
          <w:rFonts w:ascii="Arial" w:eastAsia="Times New Roman" w:hAnsi="Arial" w:cs="Arial"/>
          <w:kern w:val="0"/>
          <w:szCs w:val="21"/>
          <w:lang w:val="ru-RU" w:eastAsia="ru-RU"/>
        </w:rPr>
      </w:pPr>
    </w:p>
    <w:tbl>
      <w:tblPr>
        <w:tblW w:w="0" w:type="auto"/>
        <w:tblInd w:w="134" w:type="dxa"/>
        <w:tblBorders>
          <w:top w:val="single" w:sz="6" w:space="0" w:color="E4EAEC"/>
          <w:left w:val="single" w:sz="6" w:space="0" w:color="E4EAEC"/>
          <w:bottom w:val="single" w:sz="6" w:space="0" w:color="E4EAEC"/>
          <w:right w:val="single" w:sz="6" w:space="0" w:color="E4EAE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6"/>
        <w:gridCol w:w="5797"/>
      </w:tblGrid>
      <w:tr w:rsidR="00696BA7" w:rsidRPr="00696BA7" w14:paraId="220DB045" w14:textId="77777777" w:rsidTr="00696BA7"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D6B56B" w14:textId="0A75FB73" w:rsidR="00696BA7" w:rsidRPr="00696BA7" w:rsidRDefault="00696BA7" w:rsidP="00696BA7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696BA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Вход/выход сигнала</w:t>
            </w:r>
          </w:p>
        </w:tc>
        <w:tc>
          <w:tcPr>
            <w:tcW w:w="57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FAB564" w14:textId="77777777" w:rsidR="00696BA7" w:rsidRPr="00696BA7" w:rsidRDefault="00696BA7" w:rsidP="00696BA7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696BA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1</w:t>
            </w:r>
          </w:p>
        </w:tc>
      </w:tr>
      <w:tr w:rsidR="00696BA7" w:rsidRPr="00696BA7" w14:paraId="68658F26" w14:textId="77777777" w:rsidTr="00696BA7"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30131F" w14:textId="77777777" w:rsidR="00696BA7" w:rsidRPr="00696BA7" w:rsidRDefault="00696BA7" w:rsidP="00696BA7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696BA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Выход видеосигнала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5A4DC1" w14:textId="0FE6CDB5" w:rsidR="00696BA7" w:rsidRPr="00696BA7" w:rsidRDefault="00696BA7" w:rsidP="00696BA7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696BA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 xml:space="preserve">0,5~1,0 В </w:t>
            </w:r>
          </w:p>
        </w:tc>
      </w:tr>
      <w:tr w:rsidR="00696BA7" w:rsidRPr="00696BA7" w14:paraId="28EBD040" w14:textId="77777777" w:rsidTr="00696BA7"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3191D2" w14:textId="77777777" w:rsidR="00696BA7" w:rsidRPr="00696BA7" w:rsidRDefault="00696BA7" w:rsidP="00696BA7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696BA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Вход сигнала DDC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B3D47E" w14:textId="77777777" w:rsidR="00696BA7" w:rsidRPr="00696BA7" w:rsidRDefault="00696BA7" w:rsidP="00696BA7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696BA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1920*1080, 1080р</w:t>
            </w:r>
          </w:p>
        </w:tc>
      </w:tr>
      <w:tr w:rsidR="00696BA7" w:rsidRPr="00696BA7" w14:paraId="770F2EC1" w14:textId="77777777" w:rsidTr="00696BA7"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A0DEFE" w14:textId="11F21A8B" w:rsidR="00696BA7" w:rsidRPr="00696BA7" w:rsidRDefault="00696BA7" w:rsidP="00696BA7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DTV/ HDTV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97BBDF" w14:textId="77777777" w:rsidR="00696BA7" w:rsidRPr="00696BA7" w:rsidRDefault="00696BA7" w:rsidP="00696BA7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696BA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1080p/1080i/720p/576p/480p/576i/480i</w:t>
            </w:r>
          </w:p>
        </w:tc>
      </w:tr>
      <w:tr w:rsidR="00696BA7" w:rsidRPr="00696BA7" w14:paraId="1E6A00D0" w14:textId="77777777" w:rsidTr="00696BA7"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818CAA" w14:textId="77777777" w:rsidR="00696BA7" w:rsidRPr="00696BA7" w:rsidRDefault="00696BA7" w:rsidP="00696BA7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696BA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Дальность передачи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FE14A0" w14:textId="4EE235B7" w:rsidR="00696BA7" w:rsidRPr="00696BA7" w:rsidRDefault="00696BA7" w:rsidP="00696BA7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>
              <w:rPr>
                <w:rFonts w:asciiTheme="minorHAnsi" w:hAnsiTheme="minorHAnsi" w:cs="Segoe UI"/>
                <w:color w:val="333333"/>
                <w:kern w:val="0"/>
                <w:szCs w:val="21"/>
                <w:lang w:val="ru-RU" w:eastAsia="ru-RU"/>
              </w:rPr>
              <w:t>50</w:t>
            </w:r>
            <w:r w:rsidRPr="00696BA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м</w:t>
            </w:r>
          </w:p>
        </w:tc>
      </w:tr>
      <w:tr w:rsidR="00696BA7" w:rsidRPr="00696BA7" w14:paraId="2A70DCC5" w14:textId="77777777" w:rsidTr="00696BA7"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ADF85D" w14:textId="32F20470" w:rsidR="00696BA7" w:rsidRPr="00696BA7" w:rsidRDefault="00696BA7" w:rsidP="00696BA7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696BA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Чересстрочн</w:t>
            </w:r>
            <w:r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ое обновление</w:t>
            </w:r>
            <w:r w:rsidRPr="00696BA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 xml:space="preserve"> (50 и 60 Гц)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1DE898" w14:textId="77777777" w:rsidR="00696BA7" w:rsidRPr="00696BA7" w:rsidRDefault="00696BA7" w:rsidP="00696BA7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696BA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480i, 576i, 1080i</w:t>
            </w:r>
          </w:p>
        </w:tc>
      </w:tr>
      <w:tr w:rsidR="00696BA7" w:rsidRPr="00696BA7" w14:paraId="0EEF1FA5" w14:textId="77777777" w:rsidTr="00696BA7"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D24B55" w14:textId="39AC4E85" w:rsidR="00696BA7" w:rsidRPr="00696BA7" w:rsidRDefault="00696BA7" w:rsidP="00696BA7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П</w:t>
            </w:r>
            <w:r w:rsidRPr="00696BA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 xml:space="preserve">острочное </w:t>
            </w:r>
            <w:r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обновление</w:t>
            </w:r>
            <w:r w:rsidRPr="00696BA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 xml:space="preserve"> (50 и 60 Гц)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A0C696" w14:textId="77777777" w:rsidR="00696BA7" w:rsidRPr="00696BA7" w:rsidRDefault="00696BA7" w:rsidP="00696BA7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696BA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480p, 576p, 720p, 1080p</w:t>
            </w:r>
          </w:p>
        </w:tc>
      </w:tr>
      <w:tr w:rsidR="00696BA7" w:rsidRPr="00696BA7" w14:paraId="3DB5E161" w14:textId="77777777" w:rsidTr="00696BA7"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9DA46F" w14:textId="77777777" w:rsidR="00696BA7" w:rsidRPr="00696BA7" w:rsidRDefault="00696BA7" w:rsidP="00696BA7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696BA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Потребление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B9DF3C" w14:textId="77777777" w:rsidR="00696BA7" w:rsidRPr="00696BA7" w:rsidRDefault="00696BA7" w:rsidP="00696BA7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696BA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≤0,5 Вт</w:t>
            </w:r>
          </w:p>
        </w:tc>
      </w:tr>
      <w:tr w:rsidR="00696BA7" w:rsidRPr="00696BA7" w14:paraId="1EB70B09" w14:textId="77777777" w:rsidTr="00696BA7"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942540" w14:textId="77777777" w:rsidR="00696BA7" w:rsidRPr="00696BA7" w:rsidRDefault="00696BA7" w:rsidP="00696BA7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696BA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Гарантия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65C804" w14:textId="717C5B25" w:rsidR="00696BA7" w:rsidRPr="00696BA7" w:rsidRDefault="00696BA7" w:rsidP="00696BA7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696BA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Один год</w:t>
            </w:r>
          </w:p>
        </w:tc>
      </w:tr>
      <w:tr w:rsidR="00696BA7" w:rsidRPr="00696BA7" w14:paraId="34346011" w14:textId="77777777" w:rsidTr="00696BA7"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2F19FB" w14:textId="77777777" w:rsidR="00696BA7" w:rsidRPr="00696BA7" w:rsidRDefault="00696BA7" w:rsidP="00696BA7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696BA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Рабочая Температура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04977C" w14:textId="77777777" w:rsidR="00696BA7" w:rsidRPr="00696BA7" w:rsidRDefault="00696BA7" w:rsidP="00696BA7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696BA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 xml:space="preserve">0 ~ 70 </w:t>
            </w:r>
            <w:r w:rsidRPr="00696BA7">
              <w:rPr>
                <w:rFonts w:ascii="Cambria Math" w:eastAsia="Times New Roman" w:hAnsi="Cambria Math" w:cs="Cambria Math"/>
                <w:color w:val="333333"/>
                <w:kern w:val="0"/>
                <w:szCs w:val="21"/>
                <w:lang w:val="ru-RU" w:eastAsia="ru-RU"/>
              </w:rPr>
              <w:t>℃</w:t>
            </w:r>
          </w:p>
        </w:tc>
      </w:tr>
      <w:tr w:rsidR="00696BA7" w:rsidRPr="00696BA7" w14:paraId="7D882AF1" w14:textId="77777777" w:rsidTr="00696BA7"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5634EE" w14:textId="0B8221DF" w:rsidR="00696BA7" w:rsidRPr="00696BA7" w:rsidRDefault="00696BA7" w:rsidP="00696BA7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696BA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Эксплуатация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39769C" w14:textId="77777777" w:rsidR="00696BA7" w:rsidRPr="00696BA7" w:rsidRDefault="00696BA7" w:rsidP="00696BA7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696BA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10% ~ 85% относительной влажности (без конденсации)</w:t>
            </w:r>
          </w:p>
        </w:tc>
      </w:tr>
      <w:tr w:rsidR="00696BA7" w:rsidRPr="00696BA7" w14:paraId="0E9369E1" w14:textId="77777777" w:rsidTr="00696BA7"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E44B85" w14:textId="77777777" w:rsidR="00696BA7" w:rsidRPr="00696BA7" w:rsidRDefault="00696BA7" w:rsidP="00696BA7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696BA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Температура хранения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3223C8" w14:textId="77777777" w:rsidR="00696BA7" w:rsidRPr="00696BA7" w:rsidRDefault="00696BA7" w:rsidP="00696BA7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696BA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-10 ~80</w:t>
            </w:r>
            <w:r w:rsidRPr="00696BA7">
              <w:rPr>
                <w:rFonts w:ascii="Cambria Math" w:eastAsia="Times New Roman" w:hAnsi="Cambria Math" w:cs="Cambria Math"/>
                <w:color w:val="333333"/>
                <w:kern w:val="0"/>
                <w:szCs w:val="21"/>
                <w:lang w:val="ru-RU" w:eastAsia="ru-RU"/>
              </w:rPr>
              <w:t>℃</w:t>
            </w:r>
          </w:p>
        </w:tc>
      </w:tr>
      <w:tr w:rsidR="00696BA7" w:rsidRPr="00696BA7" w14:paraId="3A5AED84" w14:textId="77777777" w:rsidTr="00696BA7"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519562" w14:textId="77777777" w:rsidR="00696BA7" w:rsidRPr="00696BA7" w:rsidRDefault="00696BA7" w:rsidP="00696BA7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696BA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Зарядное устройство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DCB6BA" w14:textId="77777777" w:rsidR="00696BA7" w:rsidRPr="00696BA7" w:rsidRDefault="00696BA7" w:rsidP="00696BA7">
            <w:pPr>
              <w:widowControl/>
              <w:jc w:val="left"/>
              <w:rPr>
                <w:rFonts w:ascii="Segoe UI" w:eastAsia="Times New Roman" w:hAnsi="Segoe UI" w:cs="Segoe UI"/>
                <w:color w:val="333333"/>
                <w:kern w:val="0"/>
                <w:sz w:val="24"/>
                <w:lang w:val="ru-RU" w:eastAsia="ru-RU"/>
              </w:rPr>
            </w:pPr>
            <w:r w:rsidRPr="00696BA7">
              <w:rPr>
                <w:rFonts w:ascii="Arial" w:eastAsia="Times New Roman" w:hAnsi="Arial" w:cs="Arial"/>
                <w:color w:val="333333"/>
                <w:kern w:val="0"/>
                <w:szCs w:val="21"/>
                <w:lang w:val="ru-RU" w:eastAsia="ru-RU"/>
              </w:rPr>
              <w:t>5В постоянного тока, 1А</w:t>
            </w:r>
          </w:p>
        </w:tc>
      </w:tr>
    </w:tbl>
    <w:p w14:paraId="447BF942" w14:textId="0C59CF7A" w:rsidR="00B20D53" w:rsidRPr="00B20D53" w:rsidRDefault="00B20D53" w:rsidP="00696BA7">
      <w:pPr>
        <w:widowControl/>
        <w:shd w:val="clear" w:color="auto" w:fill="FFFFFF"/>
        <w:spacing w:after="192"/>
        <w:ind w:left="340"/>
        <w:jc w:val="left"/>
        <w:rPr>
          <w:rFonts w:ascii="Segoe UI" w:eastAsia="Times New Roman" w:hAnsi="Segoe UI" w:cs="Segoe UI"/>
          <w:color w:val="2A333C"/>
          <w:kern w:val="0"/>
          <w:sz w:val="24"/>
          <w:lang w:val="ru-RU" w:eastAsia="ru-RU"/>
        </w:rPr>
      </w:pPr>
    </w:p>
    <w:p w14:paraId="6A1E7849" w14:textId="6DC90CE9" w:rsidR="00F92A00" w:rsidRPr="00B20D53" w:rsidRDefault="00B20D53" w:rsidP="00B20D53">
      <w:pPr>
        <w:widowControl/>
        <w:shd w:val="clear" w:color="auto" w:fill="FFFFFF"/>
        <w:spacing w:after="192"/>
        <w:ind w:left="643"/>
        <w:jc w:val="left"/>
        <w:rPr>
          <w:rFonts w:ascii="Segoe UI" w:eastAsia="Times New Roman" w:hAnsi="Segoe UI" w:cs="Segoe UI"/>
          <w:color w:val="2A333C"/>
          <w:kern w:val="0"/>
          <w:sz w:val="24"/>
          <w:lang w:val="ru-RU" w:eastAsia="ru-RU"/>
        </w:rPr>
      </w:pPr>
      <w:r>
        <w:rPr>
          <w:rFonts w:ascii="Arial" w:hAnsi="Arial" w:cs="Arial"/>
          <w:b/>
          <w:bCs/>
          <w:sz w:val="22"/>
          <w:szCs w:val="28"/>
          <w:lang w:val="ru-RU"/>
        </w:rPr>
        <w:lastRenderedPageBreak/>
        <w:t xml:space="preserve"> </w:t>
      </w:r>
      <w:r w:rsidR="006E7469" w:rsidRPr="00B20D53">
        <w:rPr>
          <w:rFonts w:ascii="Arial" w:hAnsi="Arial" w:cs="Arial"/>
          <w:b/>
          <w:bCs/>
          <w:sz w:val="22"/>
          <w:szCs w:val="28"/>
        </w:rPr>
        <w:t xml:space="preserve">Способ </w:t>
      </w:r>
      <w:r w:rsidR="00972F40" w:rsidRPr="00B20D53">
        <w:rPr>
          <w:rFonts w:ascii="Arial" w:hAnsi="Arial" w:cs="Arial"/>
          <w:b/>
          <w:bCs/>
          <w:sz w:val="22"/>
          <w:szCs w:val="28"/>
        </w:rPr>
        <w:t>подключения:</w:t>
      </w:r>
      <w:r w:rsidRPr="00B20D53">
        <w:t xml:space="preserve"> </w:t>
      </w:r>
      <w:r>
        <w:rPr>
          <w:noProof/>
          <w:lang w:val="ru-RU" w:eastAsia="ru-RU"/>
        </w:rPr>
        <w:drawing>
          <wp:inline distT="0" distB="0" distL="0" distR="0" wp14:anchorId="3954E898" wp14:editId="7E328FEE">
            <wp:extent cx="5800298" cy="4564682"/>
            <wp:effectExtent l="0" t="0" r="0" b="7620"/>
            <wp:docPr id="3" name="Рисунок 3" descr="图片关键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关键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258" cy="457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644E8" w14:textId="0063DB5A" w:rsidR="007652E2" w:rsidRPr="007652E2" w:rsidRDefault="007652E2" w:rsidP="007652E2">
      <w:pPr>
        <w:spacing w:before="120"/>
        <w:ind w:left="283"/>
        <w:jc w:val="left"/>
        <w:rPr>
          <w:noProof/>
          <w:lang w:val="ru-RU"/>
        </w:rPr>
      </w:pPr>
    </w:p>
    <w:sectPr w:rsidR="007652E2" w:rsidRPr="007652E2" w:rsidSect="00E41C9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DE42" w14:textId="77777777" w:rsidR="008D7740" w:rsidRDefault="008D7740" w:rsidP="00CA33DA">
      <w:r>
        <w:separator/>
      </w:r>
    </w:p>
  </w:endnote>
  <w:endnote w:type="continuationSeparator" w:id="0">
    <w:p w14:paraId="113E6ED6" w14:textId="77777777" w:rsidR="008D7740" w:rsidRDefault="008D7740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98E9" w14:textId="77777777" w:rsidR="008D7740" w:rsidRDefault="008D7740" w:rsidP="00CA33DA">
      <w:r>
        <w:separator/>
      </w:r>
    </w:p>
  </w:footnote>
  <w:footnote w:type="continuationSeparator" w:id="0">
    <w:p w14:paraId="7D04E315" w14:textId="77777777" w:rsidR="008D7740" w:rsidRDefault="008D7740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8D774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53359038" w:rsidR="00996B01" w:rsidRDefault="00723655" w:rsidP="00533D71">
    <w:pPr>
      <w:pStyle w:val="a3"/>
      <w:tabs>
        <w:tab w:val="clear" w:pos="4677"/>
      </w:tabs>
      <w:jc w:val="left"/>
    </w:pPr>
    <w:r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                                                                                                                          </w:t>
    </w:r>
    <w:r w:rsidR="00537F35">
      <w:rPr>
        <w:noProof/>
        <w:lang w:val="ru-RU" w:eastAsia="ru-RU"/>
      </w:rPr>
      <w:drawing>
        <wp:inline distT="0" distB="0" distL="0" distR="0" wp14:anchorId="4732A182" wp14:editId="240B77DA">
          <wp:extent cx="952500" cy="323850"/>
          <wp:effectExtent l="0" t="0" r="0" b="0"/>
          <wp:docPr id="1" name="Рисунок 1" descr="MAXON - оборудование для современных решений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XON - оборудование для современных решений!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7740"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3" o:title="фо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774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2CB"/>
    <w:multiLevelType w:val="multilevel"/>
    <w:tmpl w:val="5A6E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B23218"/>
    <w:multiLevelType w:val="multilevel"/>
    <w:tmpl w:val="F4B6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0A3DE7"/>
    <w:multiLevelType w:val="multilevel"/>
    <w:tmpl w:val="F4B44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985972"/>
    <w:multiLevelType w:val="multilevel"/>
    <w:tmpl w:val="61C4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4C754C"/>
    <w:multiLevelType w:val="multilevel"/>
    <w:tmpl w:val="71D8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0F009A"/>
    <w:multiLevelType w:val="multilevel"/>
    <w:tmpl w:val="A87A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5610F3"/>
    <w:multiLevelType w:val="hybridMultilevel"/>
    <w:tmpl w:val="8B4C8E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ECD48A4"/>
    <w:multiLevelType w:val="multilevel"/>
    <w:tmpl w:val="F4BC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26042266">
    <w:abstractNumId w:val="8"/>
    <w:lvlOverride w:ilvl="0">
      <w:startOverride w:val="1"/>
    </w:lvlOverride>
  </w:num>
  <w:num w:numId="2" w16cid:durableId="172108621">
    <w:abstractNumId w:val="6"/>
  </w:num>
  <w:num w:numId="3" w16cid:durableId="487677271">
    <w:abstractNumId w:val="9"/>
  </w:num>
  <w:num w:numId="4" w16cid:durableId="43871925">
    <w:abstractNumId w:val="7"/>
  </w:num>
  <w:num w:numId="5" w16cid:durableId="2047287384">
    <w:abstractNumId w:val="4"/>
  </w:num>
  <w:num w:numId="6" w16cid:durableId="464783076">
    <w:abstractNumId w:val="3"/>
  </w:num>
  <w:num w:numId="7" w16cid:durableId="2360263">
    <w:abstractNumId w:val="0"/>
  </w:num>
  <w:num w:numId="8" w16cid:durableId="653920620">
    <w:abstractNumId w:val="1"/>
  </w:num>
  <w:num w:numId="9" w16cid:durableId="1434519069">
    <w:abstractNumId w:val="5"/>
  </w:num>
  <w:num w:numId="10" w16cid:durableId="11996614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52F95"/>
    <w:rsid w:val="00060680"/>
    <w:rsid w:val="000A1314"/>
    <w:rsid w:val="000B6917"/>
    <w:rsid w:val="000C3654"/>
    <w:rsid w:val="000D5959"/>
    <w:rsid w:val="000E7328"/>
    <w:rsid w:val="000F6B27"/>
    <w:rsid w:val="001E3374"/>
    <w:rsid w:val="00201397"/>
    <w:rsid w:val="00303D77"/>
    <w:rsid w:val="0036503C"/>
    <w:rsid w:val="003E4944"/>
    <w:rsid w:val="004C33AD"/>
    <w:rsid w:val="004E7F44"/>
    <w:rsid w:val="00525BB6"/>
    <w:rsid w:val="00533D71"/>
    <w:rsid w:val="00537F35"/>
    <w:rsid w:val="00696BA7"/>
    <w:rsid w:val="006E6518"/>
    <w:rsid w:val="006E7469"/>
    <w:rsid w:val="00723655"/>
    <w:rsid w:val="007652E2"/>
    <w:rsid w:val="008132CC"/>
    <w:rsid w:val="0082787A"/>
    <w:rsid w:val="008D7740"/>
    <w:rsid w:val="00972F40"/>
    <w:rsid w:val="00996564"/>
    <w:rsid w:val="00996B01"/>
    <w:rsid w:val="009B500C"/>
    <w:rsid w:val="00A67EE1"/>
    <w:rsid w:val="00AD7663"/>
    <w:rsid w:val="00B20D53"/>
    <w:rsid w:val="00B67DBE"/>
    <w:rsid w:val="00BA1D35"/>
    <w:rsid w:val="00BC0BD8"/>
    <w:rsid w:val="00BF15FC"/>
    <w:rsid w:val="00C42A4A"/>
    <w:rsid w:val="00C8306A"/>
    <w:rsid w:val="00CA33DA"/>
    <w:rsid w:val="00D158B7"/>
    <w:rsid w:val="00D23DE4"/>
    <w:rsid w:val="00D46711"/>
    <w:rsid w:val="00D9342F"/>
    <w:rsid w:val="00D96622"/>
    <w:rsid w:val="00DC61E8"/>
    <w:rsid w:val="00E20AF4"/>
    <w:rsid w:val="00E41C94"/>
    <w:rsid w:val="00E70845"/>
    <w:rsid w:val="00EC18A7"/>
    <w:rsid w:val="00ED234C"/>
    <w:rsid w:val="00EF2E05"/>
    <w:rsid w:val="00F37E6D"/>
    <w:rsid w:val="00F7185A"/>
    <w:rsid w:val="00F92A00"/>
    <w:rsid w:val="00FF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Title"/>
    <w:basedOn w:val="a"/>
    <w:next w:val="a"/>
    <w:link w:val="a8"/>
    <w:uiPriority w:val="10"/>
    <w:qFormat/>
    <w:rsid w:val="004E7F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4E7F4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9">
    <w:name w:val="Normal (Web)"/>
    <w:basedOn w:val="a"/>
    <w:uiPriority w:val="99"/>
    <w:unhideWhenUsed/>
    <w:rsid w:val="00996564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ru-RU" w:eastAsia="ru-RU"/>
    </w:rPr>
  </w:style>
  <w:style w:type="character" w:styleId="aa">
    <w:name w:val="Strong"/>
    <w:basedOn w:val="a0"/>
    <w:uiPriority w:val="22"/>
    <w:qFormat/>
    <w:rsid w:val="00996564"/>
    <w:rPr>
      <w:b/>
      <w:bCs/>
    </w:rPr>
  </w:style>
  <w:style w:type="paragraph" w:styleId="ab">
    <w:name w:val="List Paragraph"/>
    <w:basedOn w:val="a"/>
    <w:uiPriority w:val="34"/>
    <w:qFormat/>
    <w:rsid w:val="0097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A1F4-56E4-4553-AECA-1FD694A4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4</cp:revision>
  <dcterms:created xsi:type="dcterms:W3CDTF">2022-04-11T09:24:00Z</dcterms:created>
  <dcterms:modified xsi:type="dcterms:W3CDTF">2022-06-20T06:11:00Z</dcterms:modified>
</cp:coreProperties>
</file>