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B50E2A6" w14:textId="7B005742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Cs w:val="21"/>
          <w:shd w:val="clear" w:color="auto" w:fill="ffffff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3014090</wp:posOffset>
                </wp:positionH>
                <wp:positionV relativeFrom="paragraph">
                  <wp:posOffset>85725</wp:posOffset>
                </wp:positionV>
                <wp:extent cx="1532130" cy="1695557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2239448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 flipH="0" flipV="0">
                          <a:off x="0" y="0"/>
                          <a:ext cx="1532129" cy="16955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position:absolute;z-index:-251658240;o:allowoverlap:true;o:allowincell:true;mso-position-horizontal-relative:margin;margin-left:237.33pt;mso-position-horizontal:absolute;mso-position-vertical-relative:text;margin-top:6.75pt;mso-position-vertical:absolute;width:120.64pt;height:133.51pt;mso-wrap-distance-left:9.00pt;mso-wrap-distance-top:0.00pt;mso-wrap-distance-right:9.00pt;mso-wrap-distance-bottom:0.00pt;z-index:1;" wrapcoords="0 0 100000 0 100000 100000 0 100000" stroked="false">
                <w10:wrap type="tight"/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color w:val="333333"/>
          <w:szCs w:val="21"/>
          <w:shd w:val="clear" w:color="auto" w:fill="ffffff"/>
          <w:lang w:val="ru-RU"/>
        </w:rPr>
      </w:r>
    </w:p>
    <w:p w14:paraId="45154B46" w14:textId="2415D55C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</w:r>
      <w:r>
        <w:rPr>
          <w:rFonts w:ascii="Arial" w:hAnsi="Arial" w:cs="Arial"/>
          <w:color w:val="333333"/>
          <w:szCs w:val="21"/>
          <w:shd w:val="clear" w:color="auto" w:fill="ffffff"/>
        </w:rPr>
      </w:r>
    </w:p>
    <w:p w14:paraId="0E8BD4EB" w14:textId="062AA125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</w:r>
      <w:r>
        <w:rPr>
          <w:rFonts w:ascii="Arial" w:hAnsi="Arial" w:cs="Arial"/>
          <w:color w:val="333333"/>
          <w:szCs w:val="21"/>
          <w:shd w:val="clear" w:color="auto" w:fill="ffffff"/>
        </w:rPr>
      </w:r>
    </w:p>
    <w:p w14:paraId="6C1A66F1" w14:textId="32E5108B">
      <w:pPr>
        <w:pBdr/>
        <w:spacing w:before="120"/>
        <w:ind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</w:r>
    </w:p>
    <w:p w14:paraId="4EC6A615" w14:textId="77777777">
      <w:pPr>
        <w:pBdr/>
        <w:spacing w:before="120"/>
        <w:ind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</w:r>
    </w:p>
    <w:p w14:paraId="2F299F1C" w14:textId="77777777">
      <w:pPr>
        <w:pBdr/>
        <w:spacing w:before="120"/>
        <w:ind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r>
    </w:p>
    <w:p w14:paraId="7EEDC1A4" w14:textId="77777777">
      <w:pPr>
        <w:pBdr/>
        <w:spacing w:before="120"/>
        <w:ind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r>
    </w:p>
    <w:p w14:paraId="11296EF9" w14:textId="77777777">
      <w:pPr>
        <w:pBdr/>
        <w:spacing w:before="120"/>
        <w:ind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r>
    </w:p>
    <w:p w14:paraId="3E41D6F4" w14:textId="01CEAAEE">
      <w:pPr>
        <w:pBdr/>
        <w:spacing/>
        <w:ind w:right="851" w:left="851"/>
        <w:rPr>
          <w:b/>
          <w:bCs/>
          <w:color w:val="333333"/>
          <w:sz w:val="24"/>
          <w:shd w:val="clear" w:color="auto" w:fill="ffffff"/>
          <w:lang w:val="ru-RU"/>
        </w:rPr>
      </w:pP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Бренд</w:t>
      </w: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: </w:t>
      </w:r>
      <w:r>
        <w:rPr>
          <w:b/>
          <w:bCs/>
          <w:sz w:val="24"/>
        </w:rPr>
        <w:t xml:space="preserve">GONSIN</w:t>
      </w:r>
      <w:r>
        <w:rPr>
          <w:b/>
          <w:bCs/>
          <w:color w:val="333333"/>
          <w:sz w:val="24"/>
          <w:shd w:val="clear" w:color="auto" w:fill="ffffff"/>
          <w:lang w:val="ru-RU"/>
        </w:rPr>
      </w:r>
    </w:p>
    <w:p w14:paraId="0AA54315" w14:textId="3011A1D0">
      <w:pPr>
        <w:pBdr/>
        <w:spacing/>
        <w:ind w:right="851" w:left="851"/>
        <w:rPr>
          <w:b/>
          <w:bCs/>
          <w:sz w:val="24"/>
          <w:lang w:val="ru-RU"/>
        </w:rPr>
      </w:pP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</w:t>
      </w: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: </w:t>
      </w:r>
      <w:r>
        <w:rPr>
          <w:b/>
          <w:bCs/>
          <w:sz w:val="24"/>
          <w:lang w:val="ru-RU"/>
        </w:rPr>
        <w:t xml:space="preserve">TL-VXQ5600 510 </w:t>
      </w:r>
      <w:r>
        <w:rPr>
          <w:b/>
          <w:bCs/>
          <w:sz w:val="24"/>
          <w:lang w:val="ru-RU"/>
        </w:rPr>
        <w:t xml:space="preserve">mm</w:t>
      </w:r>
      <w:r>
        <w:rPr>
          <w:b/>
          <w:bCs/>
          <w:sz w:val="24"/>
          <w:lang w:val="ru-RU"/>
        </w:rPr>
      </w:r>
    </w:p>
    <w:p w14:paraId="6244C9D5" w14:textId="77777777">
      <w:pPr>
        <w:pBdr/>
        <w:spacing/>
        <w:ind w:right="851" w:left="851"/>
        <w:rPr>
          <w:b/>
          <w:bCs/>
          <w:color w:val="333333"/>
          <w:sz w:val="24"/>
          <w:shd w:val="clear" w:color="auto" w:fill="ffffff"/>
          <w:lang w:val="ru-RU"/>
        </w:rPr>
      </w:pPr>
      <w:r>
        <w:rPr>
          <w:b/>
          <w:bCs/>
          <w:color w:val="333333"/>
          <w:sz w:val="24"/>
          <w:shd w:val="clear" w:color="auto" w:fill="ffffff"/>
          <w:lang w:val="ru-RU"/>
        </w:rPr>
      </w:r>
      <w:r>
        <w:rPr>
          <w:b/>
          <w:bCs/>
          <w:color w:val="333333"/>
          <w:sz w:val="24"/>
          <w:shd w:val="clear" w:color="auto" w:fill="ffffff"/>
          <w:lang w:val="ru-RU"/>
        </w:rPr>
      </w:r>
    </w:p>
    <w:p w14:paraId="71A1A1F1" w14:textId="007D2FF8">
      <w:pPr>
        <w:pBdr/>
        <w:spacing/>
        <w:ind w:right="567" w:left="1134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>
        <w:rPr>
          <w:b/>
          <w:bCs/>
          <w:sz w:val="24"/>
          <w:lang w:val="ru-RU"/>
        </w:rPr>
        <w:t xml:space="preserve">GONSIN Микрофонный пульт председателя TL-VXQ5600 510 </w:t>
      </w:r>
      <w:r>
        <w:rPr>
          <w:b/>
          <w:bCs/>
          <w:sz w:val="24"/>
          <w:lang w:val="ru-RU"/>
        </w:rPr>
        <w:t xml:space="preserve">mm</w:t>
      </w:r>
      <w:r>
        <w:rPr>
          <w:b/>
          <w:bCs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- </w:t>
      </w:r>
      <w:r>
        <w:rPr>
          <w:sz w:val="24"/>
          <w:szCs w:val="32"/>
          <w:lang w:val="ru-RU"/>
        </w:rPr>
        <w:t xml:space="preserve">врезной микрофонный пульт председателя для цифровых конференц-систем, предназначенный для использования в </w:t>
      </w:r>
      <w:r>
        <w:rPr>
          <w:sz w:val="24"/>
          <w:szCs w:val="32"/>
          <w:lang w:val="ru-RU"/>
        </w:rPr>
        <w:t xml:space="preserve">конференц-залах, залах заседаний, государственных учреждениях и корпоративных переговорных. Устройство позволяет председателю управлять ходом заседания, активировать микрофон с приоритетом, контролировать выступления делегатов, использовать автоматический </w:t>
      </w:r>
      <w:r>
        <w:rPr>
          <w:sz w:val="24"/>
          <w:szCs w:val="32"/>
          <w:lang w:val="ru-RU"/>
        </w:rPr>
        <w:t xml:space="preserve">видеотрекинг</w:t>
      </w:r>
      <w:r>
        <w:rPr>
          <w:sz w:val="24"/>
          <w:szCs w:val="32"/>
          <w:lang w:val="ru-RU"/>
        </w:rPr>
        <w:t xml:space="preserve">, а также проводить регистрацию участников и голосование при подключении дополнительных модулей.</w:t>
      </w:r>
      <w:r>
        <w:rPr>
          <w:sz w:val="24"/>
          <w:szCs w:val="32"/>
          <w:lang w:val="ru-RU"/>
        </w:rPr>
      </w:r>
    </w:p>
    <w:p w14:paraId="2AEC18E2" w14:textId="77777777">
      <w:pPr>
        <w:pBdr/>
        <w:spacing/>
        <w:ind w:right="567" w:left="1134"/>
        <w:rPr>
          <w:rStyle w:val="946"/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</w:r>
      <w:r>
        <w:rPr>
          <w:rStyle w:val="946"/>
          <w:color w:val="000000" w:themeColor="text1"/>
          <w:sz w:val="24"/>
          <w:lang w:val="ru-RU"/>
        </w:rPr>
      </w:r>
    </w:p>
    <w:p w14:paraId="1CF34FF6" w14:textId="00B95D6E">
      <w:pPr>
        <w:pBdr/>
        <w:spacing/>
        <w:ind w:right="567" w:left="1134"/>
        <w:rPr>
          <w:rStyle w:val="946"/>
          <w:color w:val="000000" w:themeColor="text1"/>
          <w:sz w:val="24"/>
          <w:lang w:val="kk-KZ"/>
        </w:rPr>
      </w:pPr>
      <w:r>
        <w:rPr>
          <w:rStyle w:val="946"/>
          <w:color w:val="000000" w:themeColor="text1"/>
          <w:sz w:val="24"/>
          <w:lang w:val="kk-KZ"/>
        </w:rPr>
        <w:t xml:space="preserve">Технические характеристики:</w:t>
      </w:r>
      <w:r>
        <w:rPr>
          <w:rStyle w:val="946"/>
          <w:color w:val="000000" w:themeColor="text1"/>
          <w:sz w:val="24"/>
          <w:lang w:val="kk-KZ"/>
        </w:rPr>
      </w:r>
    </w:p>
    <w:p w14:paraId="2731B622" w14:textId="77777777">
      <w:pPr>
        <w:pBdr/>
        <w:spacing/>
        <w:ind w:right="851" w:firstLine="709" w:left="567"/>
        <w:rPr>
          <w:rStyle w:val="946"/>
          <w:color w:val="000000" w:themeColor="text1"/>
          <w:sz w:val="24"/>
          <w:lang w:val="kk-KZ"/>
        </w:rPr>
      </w:pPr>
      <w:r>
        <w:rPr>
          <w:color w:val="000000" w:themeColor="text1"/>
          <w:sz w:val="24"/>
          <w:lang w:val="kk-KZ"/>
        </w:rPr>
      </w:r>
      <w:r>
        <w:rPr>
          <w:rStyle w:val="946"/>
          <w:color w:val="000000" w:themeColor="text1"/>
          <w:sz w:val="24"/>
          <w:lang w:val="kk-KZ"/>
        </w:rPr>
      </w:r>
    </w:p>
    <w:p w14:paraId="430B5947" w14:textId="77777777">
      <w:pPr>
        <w:pStyle w:val="947"/>
        <w:numPr>
          <w:ilvl w:val="0"/>
          <w:numId w:val="52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Тип установки: Врезной</w:t>
      </w:r>
      <w:r>
        <w:rPr>
          <w:color w:val="000000" w:themeColor="text1"/>
          <w:sz w:val="24"/>
          <w:lang w:val="ru-RU"/>
        </w:rPr>
      </w:r>
    </w:p>
    <w:p w14:paraId="256CD76E" w14:textId="77777777">
      <w:pPr>
        <w:pStyle w:val="947"/>
        <w:numPr>
          <w:ilvl w:val="0"/>
          <w:numId w:val="52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Тип микрофона: Однонаправленный электретный конденсаторный</w:t>
      </w:r>
      <w:r>
        <w:rPr>
          <w:color w:val="000000" w:themeColor="text1"/>
          <w:sz w:val="24"/>
          <w:lang w:val="ru-RU"/>
        </w:rPr>
      </w:r>
    </w:p>
    <w:p w14:paraId="5B915A3F" w14:textId="77777777">
      <w:pPr>
        <w:pStyle w:val="947"/>
        <w:numPr>
          <w:ilvl w:val="0"/>
          <w:numId w:val="52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Длина микрофонной стойки: 510 мм</w:t>
      </w:r>
      <w:r>
        <w:rPr>
          <w:color w:val="000000" w:themeColor="text1"/>
          <w:sz w:val="24"/>
          <w:lang w:val="ru-RU"/>
        </w:rPr>
      </w:r>
    </w:p>
    <w:p w14:paraId="72400112" w14:textId="77777777">
      <w:pPr>
        <w:pStyle w:val="947"/>
        <w:numPr>
          <w:ilvl w:val="0"/>
          <w:numId w:val="52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Частотный диапазон: 50 Гц – 18 кГц</w:t>
      </w:r>
      <w:r>
        <w:rPr>
          <w:color w:val="000000" w:themeColor="text1"/>
          <w:sz w:val="24"/>
          <w:lang w:val="ru-RU"/>
        </w:rPr>
      </w:r>
    </w:p>
    <w:p w14:paraId="1C75F5BE" w14:textId="77777777">
      <w:pPr>
        <w:pStyle w:val="947"/>
        <w:numPr>
          <w:ilvl w:val="0"/>
          <w:numId w:val="52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Чувствительность: -46 дБ ±4 дБ</w:t>
      </w:r>
      <w:r>
        <w:rPr>
          <w:color w:val="000000" w:themeColor="text1"/>
          <w:sz w:val="24"/>
          <w:lang w:val="ru-RU"/>
        </w:rPr>
      </w:r>
    </w:p>
    <w:p w14:paraId="74614A92" w14:textId="77777777">
      <w:pPr>
        <w:pStyle w:val="947"/>
        <w:numPr>
          <w:ilvl w:val="0"/>
          <w:numId w:val="52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Соотношение сигнал/шум: -95 дБ</w:t>
      </w:r>
      <w:r>
        <w:rPr>
          <w:color w:val="000000" w:themeColor="text1"/>
          <w:sz w:val="24"/>
          <w:lang w:val="ru-RU"/>
        </w:rPr>
      </w:r>
    </w:p>
    <w:p w14:paraId="5376A6FE" w14:textId="77777777">
      <w:pPr>
        <w:pStyle w:val="947"/>
        <w:numPr>
          <w:ilvl w:val="0"/>
          <w:numId w:val="52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Коэффициент гармонических искажений (THD): </w:t>
      </w:r>
      <w:r>
        <w:rPr>
          <w:color w:val="000000" w:themeColor="text1"/>
          <w:sz w:val="24"/>
          <w:lang w:val="ru-RU"/>
        </w:rPr>
        <w:t xml:space="preserve">&lt; 0.3</w:t>
      </w:r>
      <w:r>
        <w:rPr>
          <w:color w:val="000000" w:themeColor="text1"/>
          <w:sz w:val="24"/>
          <w:lang w:val="ru-RU"/>
        </w:rPr>
        <w:t xml:space="preserve"> %</w:t>
      </w:r>
      <w:r>
        <w:rPr>
          <w:color w:val="000000" w:themeColor="text1"/>
          <w:sz w:val="24"/>
          <w:lang w:val="ru-RU"/>
        </w:rPr>
      </w:r>
    </w:p>
    <w:p w14:paraId="09F1441B" w14:textId="77777777">
      <w:pPr>
        <w:pStyle w:val="947"/>
        <w:numPr>
          <w:ilvl w:val="0"/>
          <w:numId w:val="52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Питание: 24 В (от центрального блока)</w:t>
      </w:r>
      <w:r>
        <w:rPr>
          <w:color w:val="000000" w:themeColor="text1"/>
          <w:sz w:val="24"/>
          <w:lang w:val="ru-RU"/>
        </w:rPr>
      </w:r>
    </w:p>
    <w:p w14:paraId="07CE6D85" w14:textId="77777777">
      <w:pPr>
        <w:pStyle w:val="947"/>
        <w:numPr>
          <w:ilvl w:val="0"/>
          <w:numId w:val="52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Чувствительность VOX: Высокая / Средняя / Низкая (76 дБ / 80 дБ / 82 дБ)</w:t>
      </w:r>
      <w:r>
        <w:rPr>
          <w:color w:val="000000" w:themeColor="text1"/>
          <w:sz w:val="24"/>
          <w:lang w:val="ru-RU"/>
        </w:rPr>
      </w:r>
    </w:p>
    <w:p w14:paraId="154C3327" w14:textId="77777777">
      <w:pPr>
        <w:pStyle w:val="947"/>
        <w:numPr>
          <w:ilvl w:val="0"/>
          <w:numId w:val="52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Автоматическое отключение микрофона (VOX): 20 – 250 секунд</w:t>
      </w:r>
      <w:r>
        <w:rPr>
          <w:color w:val="000000" w:themeColor="text1"/>
          <w:sz w:val="24"/>
          <w:lang w:val="ru-RU"/>
        </w:rPr>
      </w:r>
    </w:p>
    <w:p w14:paraId="27531C9C" w14:textId="77777777">
      <w:pPr>
        <w:pStyle w:val="947"/>
        <w:numPr>
          <w:ilvl w:val="0"/>
          <w:numId w:val="52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Эффективный радиус действия микрофона: 100 – 600 мм</w:t>
      </w:r>
      <w:r>
        <w:rPr>
          <w:color w:val="000000" w:themeColor="text1"/>
          <w:sz w:val="24"/>
          <w:lang w:val="ru-RU"/>
        </w:rPr>
      </w:r>
    </w:p>
    <w:p w14:paraId="3A7D646A" w14:textId="77777777">
      <w:pPr>
        <w:pStyle w:val="947"/>
        <w:numPr>
          <w:ilvl w:val="0"/>
          <w:numId w:val="52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Стандартная длина микрофона: 510 мм</w:t>
      </w:r>
      <w:r>
        <w:rPr>
          <w:color w:val="000000" w:themeColor="text1"/>
          <w:sz w:val="24"/>
          <w:lang w:val="ru-RU"/>
        </w:rPr>
      </w:r>
    </w:p>
    <w:p w14:paraId="778204E1" w14:textId="77777777">
      <w:pPr>
        <w:pStyle w:val="947"/>
        <w:numPr>
          <w:ilvl w:val="0"/>
          <w:numId w:val="52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Габариты (Ш × Г × В): 100 × 40 × 66 мм</w:t>
      </w:r>
      <w:r>
        <w:rPr>
          <w:color w:val="000000" w:themeColor="text1"/>
          <w:sz w:val="24"/>
          <w:lang w:val="ru-RU"/>
        </w:rPr>
      </w:r>
    </w:p>
    <w:p w14:paraId="52022BCA" w14:textId="77777777">
      <w:pPr>
        <w:pStyle w:val="947"/>
        <w:numPr>
          <w:ilvl w:val="0"/>
          <w:numId w:val="52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Вес: 86 г</w:t>
      </w:r>
      <w:r>
        <w:rPr>
          <w:color w:val="000000" w:themeColor="text1"/>
          <w:sz w:val="24"/>
          <w:lang w:val="ru-RU"/>
        </w:rPr>
      </w:r>
    </w:p>
    <w:p w14:paraId="3856CE8F" w14:textId="77777777">
      <w:pPr>
        <w:pStyle w:val="947"/>
        <w:numPr>
          <w:ilvl w:val="0"/>
          <w:numId w:val="52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Рабочая температура: 0 ~ 45 °C</w:t>
      </w:r>
      <w:r>
        <w:rPr>
          <w:color w:val="000000" w:themeColor="text1"/>
          <w:sz w:val="24"/>
          <w:lang w:val="ru-RU"/>
        </w:rPr>
      </w:r>
    </w:p>
    <w:p w14:paraId="753F062F" w14:textId="77777777">
      <w:pPr>
        <w:pStyle w:val="947"/>
        <w:numPr>
          <w:ilvl w:val="0"/>
          <w:numId w:val="52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Температура хранения: -20 ~ 50 °C</w:t>
      </w:r>
      <w:r>
        <w:rPr>
          <w:color w:val="000000" w:themeColor="text1"/>
          <w:sz w:val="24"/>
          <w:lang w:val="ru-RU"/>
        </w:rPr>
      </w:r>
    </w:p>
    <w:p w14:paraId="3F548E3C" w14:textId="77777777">
      <w:pPr>
        <w:pStyle w:val="947"/>
        <w:pBdr/>
        <w:spacing/>
        <w:ind w:right="851" w:left="1701"/>
        <w:rPr>
          <w:rStyle w:val="946"/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</w:r>
      <w:r>
        <w:rPr>
          <w:rStyle w:val="946"/>
          <w:color w:val="000000" w:themeColor="text1"/>
          <w:sz w:val="24"/>
          <w:lang w:val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h="16838" w:orient="portrait" w:w="11906"/>
      <w:pgMar w:top="1560" w:right="0" w:bottom="0" w:left="0" w:header="0" w:footer="342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20ADC6B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54CB23C2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2060302010102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0844C62" w14:textId="269841E2">
    <w:pPr>
      <w:pStyle w:val="941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240031" cy="295657"/>
              <wp:effectExtent l="0" t="0" r="0" b="9525"/>
              <wp:docPr id="6" name="Рисунок 2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" name="Рисунок 15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240031" cy="2956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width:255.12pt;height:23.28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65486A8" w14:textId="0ED2A0EF">
    <w:pPr>
      <w:pStyle w:val="941"/>
      <w:pBdr/>
      <w:tabs>
        <w:tab w:val="clear" w:leader="none" w:pos="4677"/>
        <w:tab w:val="center" w:leader="none" w:pos="5954"/>
      </w:tabs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240031" cy="295657"/>
              <wp:effectExtent l="0" t="0" r="0" b="9525"/>
              <wp:docPr id="7" name="Рисунок 2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" name="Рисунок 116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240031" cy="2956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6" o:spid="_x0000_s6" type="#_x0000_t75" style="width:255.12pt;height:23.28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2048535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7F9D0974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747DBAD" w14:textId="45394953">
    <w:pPr>
      <w:pStyle w:val="939"/>
      <w:pBdr/>
      <w:tabs>
        <w:tab w:val="clear" w:leader="none" w:pos="4677"/>
      </w:tabs>
      <w:spacing/>
      <w:ind/>
      <w:jc w:val="left"/>
      <w:rPr>
        <w:sz w:val="18"/>
        <w:szCs w:val="22"/>
        <w:lang w:val="ru-RU"/>
      </w:rPr>
    </w:pPr>
    <w:r>
      <w:rPr>
        <w:b/>
        <w:bCs/>
        <w:sz w:val="24"/>
        <w:lang w:val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6600825</wp:posOffset>
              </wp:positionH>
              <wp:positionV relativeFrom="paragraph">
                <wp:posOffset>476250</wp:posOffset>
              </wp:positionV>
              <wp:extent cx="863295" cy="198719"/>
              <wp:effectExtent l="0" t="0" r="0" b="0"/>
              <wp:wrapTight wrapText="bothSides">
                <wp:wrapPolygon edited="1">
                  <wp:start x="0" y="0"/>
                  <wp:lineTo x="0" y="18692"/>
                  <wp:lineTo x="20980" y="18692"/>
                  <wp:lineTo x="20980" y="0"/>
                  <wp:lineTo x="0" y="0"/>
                </wp:wrapPolygon>
              </wp:wrapTight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1883466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863295" cy="1987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1312;o:allowoverlap:true;o:allowincell:true;mso-position-horizontal-relative:text;margin-left:519.75pt;mso-position-horizontal:absolute;mso-position-vertical-relative:text;margin-top:37.50pt;mso-position-vertical:absolute;width:67.98pt;height:15.65pt;mso-wrap-distance-left:9.00pt;mso-wrap-distance-top:0.00pt;mso-wrap-distance-right:9.00pt;mso-wrap-distance-bottom:0.00pt;z-index:1;" wrapcoords="0 0 0 86537 97130 86537 97130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80620" cy="743714"/>
              <wp:effectExtent l="0" t="0" r="5715" b="0"/>
              <wp:docPr id="2" name="Рисунок 2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" name="Рисунок 150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880620" cy="7437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148.08pt;height:58.56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lang w:val="ru-RU"/>
      </w:rPr>
      <w:t xml:space="preserve"> </w:t>
    </w:r>
    <w:r>
      <w:rPr>
        <w:b/>
        <w:bCs/>
        <w:sz w:val="24"/>
        <w:lang w:val="ru-RU"/>
      </w:rPr>
      <w:t xml:space="preserve">GONSIN Микрофонный пульт председателя TL-VXQ5600 510 mm</w:t>
    </w:r>
    <w:r>
      <w:rPr>
        <w:sz w:val="18"/>
        <w:szCs w:val="22"/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D410AA" w14:textId="1BB56569">
    <w:pPr>
      <w:pStyle w:val="939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2215" cy="10695305"/>
              <wp:effectExtent l="0" t="0" r="0" b="0"/>
              <wp:wrapNone/>
              <wp:docPr id="3" name="WordPictureWatermark200596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фон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562215" cy="106953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059610" o:spid="_x0000_s2" type="#_x0000_t75" style="position:absolute;z-index:-251657216;o:allowoverlap:true;o:allowincell:false;mso-position-horizontal-relative:margin;mso-position-horizontal:center;mso-position-vertical-relative:margin;mso-position-vertical:center;width:595.45pt;height:842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79EC689" w14:textId="5D5E1620">
    <w:pPr>
      <w:pStyle w:val="939"/>
      <w:pBdr/>
      <w:tabs>
        <w:tab w:val="left" w:leader="none" w:pos="2127"/>
      </w:tabs>
      <w:spacing/>
      <w:ind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80620" cy="743714"/>
              <wp:effectExtent l="0" t="0" r="5715" b="0"/>
              <wp:docPr id="4" name="Рисунок 2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исунок 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880620" cy="7437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148.08pt;height:58.56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2215" cy="10695305"/>
              <wp:effectExtent l="0" t="0" r="0" b="0"/>
              <wp:wrapNone/>
              <wp:docPr id="5" name="WordPictureWatermark2005960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фон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7562215" cy="106953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059609" o:spid="_x0000_s4" type="#_x0000_t75" style="position:absolute;z-index:-251658240;o:allowoverlap:true;o:allowincell:false;mso-position-horizontal-relative:margin;mso-position-horizontal:center;mso-position-vertical-relative:margin;mso-position-vertical:center;width:595.45pt;height:842.1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0590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1">
    <w:nsid w:val="04502738"/>
    <w:lvl w:ilvl="0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3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75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476"/>
      </w:pPr>
      <w:rPr>
        <w:rFonts w:hint="default" w:ascii="Wingdings" w:hAnsi="Wingdings"/>
      </w:rPr>
      <w:start w:val="1"/>
      <w:suff w:val="tab"/>
    </w:lvl>
  </w:abstractNum>
  <w:abstractNum w:abstractNumId="2">
    <w:nsid w:val="05536541"/>
    <w:lvl w:ilvl="0">
      <w:isLgl w:val="false"/>
      <w:lvlJc w:val="left"/>
      <w:lvlText w:val="•"/>
      <w:numFmt w:val="bullet"/>
      <w:pPr>
        <w:pBdr/>
        <w:spacing/>
        <w:ind w:hanging="360" w:left="163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5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7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9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1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3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5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7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96"/>
      </w:pPr>
      <w:rPr>
        <w:rFonts w:hint="default" w:ascii="Wingdings" w:hAnsi="Wingdings"/>
      </w:rPr>
      <w:start w:val="1"/>
      <w:suff w:val="tab"/>
    </w:lvl>
  </w:abstractNum>
  <w:abstractNum w:abstractNumId="3">
    <w:nsid w:val="0BD115D7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4">
    <w:nsid w:val="0FC947EE"/>
    <w:lvl w:ilvl="0">
      <w:isLgl w:val="false"/>
      <w:lvlJc w:val="left"/>
      <w:lvlText w:val="•"/>
      <w:numFmt w:val="bullet"/>
      <w:pPr>
        <w:pBdr/>
        <w:spacing/>
        <w:ind w:hanging="360" w:left="235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16"/>
      </w:pPr>
      <w:rPr>
        <w:rFonts w:hint="default" w:ascii="Wingdings" w:hAnsi="Wingdings"/>
      </w:rPr>
      <w:start w:val="1"/>
      <w:suff w:val="tab"/>
    </w:lvl>
  </w:abstractNum>
  <w:abstractNum w:abstractNumId="5">
    <w:nsid w:val="14E965DE"/>
    <w:lvl w:ilvl="0">
      <w:isLgl w:val="false"/>
      <w:lvlJc w:val="left"/>
      <w:lvlText w:val=""/>
      <w:numFmt w:val="bullet"/>
      <w:pPr>
        <w:pBdr/>
        <w:spacing/>
        <w:ind w:hanging="360" w:left="1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38"/>
      </w:pPr>
      <w:rPr>
        <w:rFonts w:hint="default" w:ascii="Wingdings" w:hAnsi="Wingdings"/>
      </w:rPr>
      <w:start w:val="1"/>
      <w:suff w:val="tab"/>
    </w:lvl>
  </w:abstractNum>
  <w:abstractNum w:abstractNumId="6">
    <w:nsid w:val="15F20B11"/>
    <w:lvl w:ilvl="0">
      <w:isLgl w:val="false"/>
      <w:lvlJc w:val="left"/>
      <w:lvlText w:val=""/>
      <w:numFmt w:val="bullet"/>
      <w:pPr>
        <w:pBdr/>
        <w:spacing/>
        <w:ind w:hanging="360" w:left="1571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1"/>
      </w:pPr>
      <w:rPr>
        <w:rFonts w:hint="default" w:ascii="Wingdings" w:hAnsi="Wingdings"/>
      </w:rPr>
      <w:start w:val="1"/>
      <w:suff w:val="tab"/>
    </w:lvl>
  </w:abstractNum>
  <w:abstractNum w:abstractNumId="7">
    <w:nsid w:val="1A097293"/>
    <w:lvl w:ilvl="0">
      <w:isLgl w:val="false"/>
      <w:lvlJc w:val="left"/>
      <w:lvlText w:val=""/>
      <w:numFmt w:val="bullet"/>
      <w:pPr>
        <w:pBdr/>
        <w:spacing/>
        <w:ind w:hanging="360" w:left="19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56"/>
      </w:pPr>
      <w:rPr>
        <w:rFonts w:hint="default" w:ascii="Wingdings" w:hAnsi="Wingdings"/>
      </w:rPr>
      <w:start w:val="1"/>
      <w:suff w:val="tab"/>
    </w:lvl>
  </w:abstractNum>
  <w:abstractNum w:abstractNumId="8">
    <w:nsid w:val="1F886ED7"/>
    <w:lvl w:ilvl="0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3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75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476"/>
      </w:pPr>
      <w:rPr>
        <w:rFonts w:hint="default" w:ascii="Wingdings" w:hAnsi="Wingdings"/>
      </w:rPr>
      <w:start w:val="1"/>
      <w:suff w:val="tab"/>
    </w:lvl>
  </w:abstractNum>
  <w:abstractNum w:abstractNumId="9">
    <w:nsid w:val="20F336B8"/>
    <w:lvl w:ilvl="0">
      <w:isLgl w:val="false"/>
      <w:lvlJc w:val="left"/>
      <w:lvlText w:val=""/>
      <w:numFmt w:val="bullet"/>
      <w:pPr>
        <w:pBdr/>
        <w:spacing/>
        <w:ind w:hanging="360" w:left="19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56"/>
      </w:pPr>
      <w:rPr>
        <w:rFonts w:hint="default" w:ascii="Wingdings" w:hAnsi="Wingdings"/>
      </w:rPr>
      <w:start w:val="1"/>
      <w:suff w:val="tab"/>
    </w:lvl>
  </w:abstractNum>
  <w:abstractNum w:abstractNumId="10">
    <w:nsid w:val="22717EA3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11">
    <w:nsid w:val="24C25BD5"/>
    <w:lvl w:ilvl="0">
      <w:isLgl w:val="false"/>
      <w:lvlJc w:val="left"/>
      <w:lvlText w:val="•"/>
      <w:numFmt w:val="bullet"/>
      <w:pPr>
        <w:pBdr/>
        <w:spacing/>
        <w:ind w:hanging="360" w:left="2639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35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07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79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1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23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95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67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399"/>
      </w:pPr>
      <w:rPr>
        <w:rFonts w:hint="default" w:ascii="Wingdings" w:hAnsi="Wingdings"/>
      </w:rPr>
      <w:start w:val="1"/>
      <w:suff w:val="tab"/>
    </w:lvl>
  </w:abstractNum>
  <w:abstractNum w:abstractNumId="12">
    <w:nsid w:val="26FF4960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13">
    <w:nsid w:val="28016A1E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14">
    <w:nsid w:val="292A659B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15">
    <w:nsid w:val="2B104193"/>
    <w:lvl w:ilvl="0">
      <w:isLgl w:val="false"/>
      <w:lvlJc w:val="left"/>
      <w:lvlText w:val=""/>
      <w:numFmt w:val="bullet"/>
      <w:pPr>
        <w:pBdr/>
        <w:spacing/>
        <w:ind w:hanging="360" w:left="100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3"/>
      </w:pPr>
      <w:rPr>
        <w:rFonts w:hint="default" w:ascii="Wingdings" w:hAnsi="Wingdings"/>
      </w:rPr>
      <w:start w:val="1"/>
      <w:suff w:val="tab"/>
    </w:lvl>
  </w:abstractNum>
  <w:abstractNum w:abstractNumId="16">
    <w:nsid w:val="2B4A7945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nsid w:val="2CC07A43"/>
    <w:lvl w:ilvl="0">
      <w:isLgl w:val="false"/>
      <w:lvlJc w:val="left"/>
      <w:lvlText w:val=""/>
      <w:numFmt w:val="bullet"/>
      <w:pPr>
        <w:pBdr/>
        <w:spacing/>
        <w:ind w:hanging="360" w:left="19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56"/>
      </w:pPr>
      <w:rPr>
        <w:rFonts w:hint="default" w:ascii="Wingdings" w:hAnsi="Wingdings"/>
      </w:rPr>
      <w:start w:val="1"/>
      <w:suff w:val="tab"/>
    </w:lvl>
  </w:abstractNum>
  <w:abstractNum w:abstractNumId="18">
    <w:nsid w:val="3051573E"/>
    <w:lvl w:ilvl="0">
      <w:isLgl w:val="false"/>
      <w:lvlJc w:val="left"/>
      <w:lvlText w:val=""/>
      <w:numFmt w:val="bullet"/>
      <w:pPr>
        <w:pBdr/>
        <w:spacing/>
        <w:ind w:hanging="360" w:left="19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56"/>
      </w:pPr>
      <w:rPr>
        <w:rFonts w:hint="default" w:ascii="Wingdings" w:hAnsi="Wingdings"/>
      </w:rPr>
      <w:start w:val="1"/>
      <w:suff w:val="tab"/>
    </w:lvl>
  </w:abstractNum>
  <w:abstractNum w:abstractNumId="19">
    <w:nsid w:val="327856B9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0">
    <w:nsid w:val="36AA4E55"/>
    <w:lvl w:ilvl="0">
      <w:isLgl w:val="false"/>
      <w:lvlJc w:val="left"/>
      <w:lvlText w:val=""/>
      <w:numFmt w:val="bullet"/>
      <w:pPr>
        <w:pBdr/>
        <w:spacing/>
        <w:ind w:hanging="360" w:left="100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3"/>
      </w:pPr>
      <w:rPr>
        <w:rFonts w:hint="default" w:ascii="Wingdings" w:hAnsi="Wingdings"/>
      </w:rPr>
      <w:start w:val="1"/>
      <w:suff w:val="tab"/>
    </w:lvl>
  </w:abstractNum>
  <w:abstractNum w:abstractNumId="21">
    <w:nsid w:val="37D7760E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2">
    <w:nsid w:val="387B7B14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23">
    <w:nsid w:val="39EB390E"/>
    <w:lvl w:ilvl="0">
      <w:isLgl w:val="false"/>
      <w:lvlJc w:val="left"/>
      <w:lvlText w:val="•"/>
      <w:numFmt w:val="bullet"/>
      <w:pPr>
        <w:pBdr/>
        <w:spacing/>
        <w:ind w:hanging="360" w:left="235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16"/>
      </w:pPr>
      <w:rPr>
        <w:rFonts w:hint="default" w:ascii="Wingdings" w:hAnsi="Wingdings"/>
      </w:rPr>
      <w:start w:val="1"/>
      <w:suff w:val="tab"/>
    </w:lvl>
  </w:abstractNum>
  <w:abstractNum w:abstractNumId="24">
    <w:nsid w:val="3A7F687F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5">
    <w:nsid w:val="3DC57602"/>
    <w:lvl w:ilvl="0">
      <w:isLgl w:val="false"/>
      <w:lvlJc w:val="left"/>
      <w:lvlText w:val=""/>
      <w:numFmt w:val="bullet"/>
      <w:pPr>
        <w:pBdr/>
        <w:spacing/>
        <w:ind w:hanging="360" w:left="100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3"/>
      </w:pPr>
      <w:rPr>
        <w:rFonts w:hint="default" w:ascii="Wingdings" w:hAnsi="Wingdings"/>
      </w:rPr>
      <w:start w:val="1"/>
      <w:suff w:val="tab"/>
    </w:lvl>
  </w:abstractNum>
  <w:abstractNum w:abstractNumId="26">
    <w:nsid w:val="3F921753"/>
    <w:lvl w:ilvl="0">
      <w:isLgl w:val="false"/>
      <w:lvlJc w:val="left"/>
      <w:lvlText w:val="•"/>
      <w:numFmt w:val="bullet"/>
      <w:pPr>
        <w:pBdr/>
        <w:spacing/>
        <w:ind w:hanging="360" w:left="163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5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7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9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1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3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5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7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96"/>
      </w:pPr>
      <w:rPr>
        <w:rFonts w:hint="default" w:ascii="Wingdings" w:hAnsi="Wingdings"/>
      </w:rPr>
      <w:start w:val="1"/>
      <w:suff w:val="tab"/>
    </w:lvl>
  </w:abstractNum>
  <w:abstractNum w:abstractNumId="27">
    <w:nsid w:val="40025529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8">
    <w:nsid w:val="402921B6"/>
    <w:lvl w:ilvl="0">
      <w:isLgl w:val="false"/>
      <w:lvlJc w:val="left"/>
      <w:lvlText w:val=""/>
      <w:numFmt w:val="bullet"/>
      <w:pPr>
        <w:pBdr/>
        <w:spacing/>
        <w:ind w:hanging="360" w:left="2421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14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86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8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30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02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74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46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81"/>
      </w:pPr>
      <w:rPr>
        <w:rFonts w:hint="default" w:ascii="Wingdings" w:hAnsi="Wingdings"/>
      </w:rPr>
      <w:start w:val="1"/>
      <w:suff w:val="tab"/>
    </w:lvl>
  </w:abstractNum>
  <w:abstractNum w:abstractNumId="29">
    <w:nsid w:val="4275418A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30">
    <w:nsid w:val="432763BF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31">
    <w:nsid w:val="44E83229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32">
    <w:nsid w:val="470B4083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33">
    <w:nsid w:val="4B040D7B"/>
    <w:lvl w:ilvl="0">
      <w:isLgl w:val="false"/>
      <w:lvlJc w:val="left"/>
      <w:lvlText w:val=""/>
      <w:numFmt w:val="bullet"/>
      <w:pPr>
        <w:pBdr/>
        <w:spacing/>
        <w:ind w:hanging="360" w:left="299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71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43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15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87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59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31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803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759"/>
      </w:pPr>
      <w:rPr>
        <w:rFonts w:hint="default" w:ascii="Wingdings" w:hAnsi="Wingdings"/>
      </w:rPr>
      <w:start w:val="1"/>
      <w:suff w:val="tab"/>
    </w:lvl>
  </w:abstractNum>
  <w:abstractNum w:abstractNumId="34">
    <w:nsid w:val="4DC8490D"/>
    <w:lvl w:ilvl="0">
      <w:isLgl w:val="false"/>
      <w:lvlJc w:val="left"/>
      <w:lvlText w:val=""/>
      <w:numFmt w:val="bullet"/>
      <w:pPr>
        <w:pBdr/>
        <w:spacing/>
        <w:ind w:hanging="420" w:left="4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"/>
      <w:numFmt w:val="bullet"/>
      <w:pPr>
        <w:pBdr/>
        <w:spacing/>
        <w:ind w:hanging="420" w:left="840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"/>
      <w:numFmt w:val="bullet"/>
      <w:pPr>
        <w:pBdr/>
        <w:spacing/>
        <w:ind w:hanging="420" w:left="12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"/>
      <w:numFmt w:val="bullet"/>
      <w:pPr>
        <w:pBdr/>
        <w:spacing/>
        <w:ind w:hanging="420" w:left="168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"/>
      <w:numFmt w:val="bullet"/>
      <w:pPr>
        <w:pBdr/>
        <w:spacing/>
        <w:ind w:hanging="420" w:left="210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"/>
      <w:numFmt w:val="bullet"/>
      <w:pPr>
        <w:pBdr/>
        <w:spacing/>
        <w:ind w:hanging="420" w:left="25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"/>
      <w:numFmt w:val="bullet"/>
      <w:pPr>
        <w:pBdr/>
        <w:spacing/>
        <w:ind w:hanging="420" w:left="2940"/>
      </w:pPr>
      <w:rPr>
        <w:rFonts w:hint="default" w:ascii="Wingdings" w:hAnsi="Wingdings"/>
      </w:rPr>
      <w:start w:val="1"/>
      <w:suff w:val="tab"/>
    </w:lvl>
    <w:lvl w:ilvl="7">
      <w:isLgl w:val="false"/>
      <w:lvlJc w:val="left"/>
      <w:lvlText w:val=""/>
      <w:numFmt w:val="bullet"/>
      <w:pPr>
        <w:pBdr/>
        <w:spacing/>
        <w:ind w:hanging="420" w:left="336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"/>
      <w:numFmt w:val="bullet"/>
      <w:pPr>
        <w:pBdr/>
        <w:spacing/>
        <w:ind w:hanging="420" w:left="3780"/>
      </w:pPr>
      <w:rPr>
        <w:rFonts w:hint="default" w:ascii="Wingdings" w:hAnsi="Wingdings"/>
      </w:rPr>
      <w:start w:val="1"/>
      <w:suff w:val="tab"/>
    </w:lvl>
  </w:abstractNum>
  <w:abstractNum w:abstractNumId="35">
    <w:nsid w:val="51433F7B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36">
    <w:nsid w:val="56873A0B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7">
    <w:nsid w:val="57A341C1"/>
    <w:lvl w:ilvl="0">
      <w:isLgl w:val="false"/>
      <w:lvlJc w:val="left"/>
      <w:lvlText w:val=""/>
      <w:numFmt w:val="bullet"/>
      <w:pPr>
        <w:pBdr/>
        <w:spacing/>
        <w:ind w:hanging="360" w:left="185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7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9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01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73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5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7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9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614"/>
      </w:pPr>
      <w:rPr>
        <w:rFonts w:hint="default" w:ascii="Wingdings" w:hAnsi="Wingdings"/>
      </w:rPr>
      <w:start w:val="1"/>
      <w:suff w:val="tab"/>
    </w:lvl>
  </w:abstractNum>
  <w:abstractNum w:abstractNumId="38">
    <w:nsid w:val="59125F81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39">
    <w:nsid w:val="5DA67CB9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40">
    <w:nsid w:val="5F366973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41">
    <w:nsid w:val="605610F3"/>
    <w:lvl w:ilvl="0">
      <w:isLgl w:val="false"/>
      <w:lvlJc w:val="left"/>
      <w:lvlText w:val=""/>
      <w:numFmt w:val="bullet"/>
      <w:pPr>
        <w:pBdr/>
        <w:spacing/>
        <w:ind w:hanging="360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3"/>
      </w:pPr>
      <w:rPr>
        <w:rFonts w:hint="default" w:ascii="Wingdings" w:hAnsi="Wingdings"/>
      </w:rPr>
      <w:start w:val="1"/>
      <w:suff w:val="tab"/>
    </w:lvl>
  </w:abstractNum>
  <w:abstractNum w:abstractNumId="42">
    <w:nsid w:val="61FB1A8B"/>
    <w:lvl w:ilvl="0">
      <w:isLgl w:val="false"/>
      <w:lvlJc w:val="left"/>
      <w:lvlText w:val="•"/>
      <w:numFmt w:val="bullet"/>
      <w:pPr>
        <w:pBdr/>
        <w:spacing/>
        <w:ind w:hanging="360" w:left="235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16"/>
      </w:pPr>
      <w:rPr>
        <w:rFonts w:hint="default" w:ascii="Wingdings" w:hAnsi="Wingdings"/>
      </w:rPr>
      <w:start w:val="1"/>
      <w:suff w:val="tab"/>
    </w:lvl>
  </w:abstractNum>
  <w:abstractNum w:abstractNumId="43">
    <w:nsid w:val="65A8349C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44">
    <w:nsid w:val="682825B1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45">
    <w:nsid w:val="683F7BF0"/>
    <w:lvl w:ilvl="0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3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75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476"/>
      </w:pPr>
      <w:rPr>
        <w:rFonts w:hint="default" w:ascii="Wingdings" w:hAnsi="Wingdings"/>
      </w:rPr>
      <w:start w:val="1"/>
      <w:suff w:val="tab"/>
    </w:lvl>
  </w:abstractNum>
  <w:abstractNum w:abstractNumId="46">
    <w:nsid w:val="6D1350D1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47">
    <w:nsid w:val="6DB87228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48">
    <w:nsid w:val="756568C6"/>
    <w:lvl w:ilvl="0">
      <w:isLgl w:val="false"/>
      <w:lvlJc w:val="left"/>
      <w:lvlText w:val=""/>
      <w:numFmt w:val="bullet"/>
      <w:pPr>
        <w:pBdr/>
        <w:spacing/>
        <w:ind w:hanging="420" w:left="4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49">
    <w:nsid w:val="779F5D43"/>
    <w:lvl w:ilvl="0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3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75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476"/>
      </w:pPr>
      <w:rPr>
        <w:rFonts w:hint="default" w:ascii="Wingdings" w:hAnsi="Wingdings"/>
      </w:rPr>
      <w:start w:val="1"/>
      <w:suff w:val="tab"/>
    </w:lvl>
  </w:abstractNum>
  <w:abstractNum w:abstractNumId="50">
    <w:nsid w:val="77F00A5F"/>
    <w:lvl w:ilvl="0">
      <w:isLgl w:val="false"/>
      <w:lvlJc w:val="left"/>
      <w:lvlText w:val="•"/>
      <w:numFmt w:val="bullet"/>
      <w:pPr>
        <w:pBdr/>
        <w:spacing/>
        <w:ind w:hanging="360" w:left="235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16"/>
      </w:pPr>
      <w:rPr>
        <w:rFonts w:hint="default" w:ascii="Wingdings" w:hAnsi="Wingdings"/>
      </w:rPr>
      <w:start w:val="1"/>
      <w:suff w:val="tab"/>
    </w:lvl>
  </w:abstractNum>
  <w:abstractNum w:abstractNumId="51">
    <w:nsid w:val="7ECD48A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0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0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0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0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0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0"/>
      <w:suff w:val="tab"/>
    </w:lvl>
  </w:abstractNum>
  <w:num w:numId="1">
    <w:abstractNumId w:val="48"/>
    <w:lvlOverride w:ilvl="0">
      <w:startOverride w:val="1"/>
    </w:lvlOverride>
  </w:num>
  <w:num w:numId="2">
    <w:abstractNumId w:val="34"/>
  </w:num>
  <w:num w:numId="3">
    <w:abstractNumId w:val="51"/>
  </w:num>
  <w:num w:numId="4">
    <w:abstractNumId w:val="41"/>
  </w:num>
  <w:num w:numId="5">
    <w:abstractNumId w:val="20"/>
  </w:num>
  <w:num w:numId="6">
    <w:abstractNumId w:val="15"/>
  </w:num>
  <w:num w:numId="7">
    <w:abstractNumId w:val="25"/>
  </w:num>
  <w:num w:numId="8">
    <w:abstractNumId w:val="6"/>
  </w:num>
  <w:num w:numId="9">
    <w:abstractNumId w:val="24"/>
  </w:num>
  <w:num w:numId="10">
    <w:abstractNumId w:val="3"/>
  </w:num>
  <w:num w:numId="11">
    <w:abstractNumId w:val="14"/>
  </w:num>
  <w:num w:numId="12">
    <w:abstractNumId w:val="39"/>
  </w:num>
  <w:num w:numId="13">
    <w:abstractNumId w:val="13"/>
  </w:num>
  <w:num w:numId="14">
    <w:abstractNumId w:val="32"/>
  </w:num>
  <w:num w:numId="15">
    <w:abstractNumId w:val="35"/>
  </w:num>
  <w:num w:numId="16">
    <w:abstractNumId w:val="44"/>
  </w:num>
  <w:num w:numId="17">
    <w:abstractNumId w:val="21"/>
  </w:num>
  <w:num w:numId="18">
    <w:abstractNumId w:val="30"/>
  </w:num>
  <w:num w:numId="19">
    <w:abstractNumId w:val="43"/>
  </w:num>
  <w:num w:numId="20">
    <w:abstractNumId w:val="38"/>
  </w:num>
  <w:num w:numId="21">
    <w:abstractNumId w:val="19"/>
  </w:num>
  <w:num w:numId="22">
    <w:abstractNumId w:val="16"/>
  </w:num>
  <w:num w:numId="23">
    <w:abstractNumId w:val="36"/>
  </w:num>
  <w:num w:numId="24">
    <w:abstractNumId w:val="27"/>
  </w:num>
  <w:num w:numId="25">
    <w:abstractNumId w:val="37"/>
  </w:num>
  <w:num w:numId="26">
    <w:abstractNumId w:val="33"/>
  </w:num>
  <w:num w:numId="27">
    <w:abstractNumId w:val="11"/>
  </w:num>
  <w:num w:numId="28">
    <w:abstractNumId w:val="9"/>
  </w:num>
  <w:num w:numId="29">
    <w:abstractNumId w:val="2"/>
  </w:num>
  <w:num w:numId="30">
    <w:abstractNumId w:val="18"/>
  </w:num>
  <w:num w:numId="31">
    <w:abstractNumId w:val="49"/>
  </w:num>
  <w:num w:numId="32">
    <w:abstractNumId w:val="42"/>
  </w:num>
  <w:num w:numId="33">
    <w:abstractNumId w:val="8"/>
  </w:num>
  <w:num w:numId="34">
    <w:abstractNumId w:val="50"/>
  </w:num>
  <w:num w:numId="35">
    <w:abstractNumId w:val="1"/>
  </w:num>
  <w:num w:numId="36">
    <w:abstractNumId w:val="4"/>
  </w:num>
  <w:num w:numId="37">
    <w:abstractNumId w:val="45"/>
  </w:num>
  <w:num w:numId="38">
    <w:abstractNumId w:val="23"/>
  </w:num>
  <w:num w:numId="39">
    <w:abstractNumId w:val="17"/>
  </w:num>
  <w:num w:numId="40">
    <w:abstractNumId w:val="7"/>
  </w:num>
  <w:num w:numId="41">
    <w:abstractNumId w:val="26"/>
  </w:num>
  <w:num w:numId="42">
    <w:abstractNumId w:val="0"/>
  </w:num>
  <w:num w:numId="43">
    <w:abstractNumId w:val="5"/>
  </w:num>
  <w:num w:numId="44">
    <w:abstractNumId w:val="22"/>
  </w:num>
  <w:num w:numId="45">
    <w:abstractNumId w:val="12"/>
  </w:num>
  <w:num w:numId="46">
    <w:abstractNumId w:val="31"/>
  </w:num>
  <w:num w:numId="47">
    <w:abstractNumId w:val="47"/>
  </w:num>
  <w:num w:numId="48">
    <w:abstractNumId w:val="10"/>
  </w:num>
  <w:num w:numId="49">
    <w:abstractNumId w:val="46"/>
  </w:num>
  <w:num w:numId="50">
    <w:abstractNumId w:val="40"/>
  </w:num>
  <w:num w:numId="51">
    <w:abstractNumId w:val="29"/>
  </w:num>
  <w:num w:numId="5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9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9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9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935"/>
    <w:next w:val="93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935"/>
    <w:next w:val="93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935"/>
    <w:next w:val="93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935"/>
    <w:next w:val="93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935"/>
    <w:next w:val="93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935"/>
    <w:next w:val="93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935"/>
    <w:next w:val="93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935"/>
    <w:next w:val="93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935"/>
    <w:next w:val="93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93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93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936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936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936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936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936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93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936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936"/>
    <w:link w:val="94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935"/>
    <w:next w:val="93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936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935"/>
    <w:next w:val="93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936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9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935"/>
    <w:next w:val="93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936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9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93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9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936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9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93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936"/>
    <w:link w:val="939"/>
    <w:uiPriority w:val="99"/>
    <w:pPr>
      <w:pBdr/>
      <w:spacing/>
      <w:ind/>
    </w:pPr>
  </w:style>
  <w:style w:type="character" w:styleId="179">
    <w:name w:val="Footer Char"/>
    <w:basedOn w:val="936"/>
    <w:link w:val="941"/>
    <w:uiPriority w:val="99"/>
    <w:pPr>
      <w:pBdr/>
      <w:spacing/>
      <w:ind/>
    </w:pPr>
  </w:style>
  <w:style w:type="paragraph" w:styleId="180">
    <w:name w:val="Caption"/>
    <w:basedOn w:val="935"/>
    <w:next w:val="93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93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936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936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93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936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936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9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9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935"/>
    <w:next w:val="935"/>
    <w:uiPriority w:val="39"/>
    <w:unhideWhenUsed/>
    <w:pPr>
      <w:pBdr/>
      <w:spacing w:after="100"/>
      <w:ind/>
    </w:pPr>
  </w:style>
  <w:style w:type="paragraph" w:styleId="190">
    <w:name w:val="toc 2"/>
    <w:basedOn w:val="935"/>
    <w:next w:val="935"/>
    <w:uiPriority w:val="39"/>
    <w:unhideWhenUsed/>
    <w:pPr>
      <w:pBdr/>
      <w:spacing w:after="100"/>
      <w:ind w:left="220"/>
    </w:pPr>
  </w:style>
  <w:style w:type="paragraph" w:styleId="191">
    <w:name w:val="toc 3"/>
    <w:basedOn w:val="935"/>
    <w:next w:val="935"/>
    <w:uiPriority w:val="39"/>
    <w:unhideWhenUsed/>
    <w:pPr>
      <w:pBdr/>
      <w:spacing w:after="100"/>
      <w:ind w:left="440"/>
    </w:pPr>
  </w:style>
  <w:style w:type="paragraph" w:styleId="192">
    <w:name w:val="toc 4"/>
    <w:basedOn w:val="935"/>
    <w:next w:val="935"/>
    <w:uiPriority w:val="39"/>
    <w:unhideWhenUsed/>
    <w:pPr>
      <w:pBdr/>
      <w:spacing w:after="100"/>
      <w:ind w:left="660"/>
    </w:pPr>
  </w:style>
  <w:style w:type="paragraph" w:styleId="193">
    <w:name w:val="toc 5"/>
    <w:basedOn w:val="935"/>
    <w:next w:val="935"/>
    <w:uiPriority w:val="39"/>
    <w:unhideWhenUsed/>
    <w:pPr>
      <w:pBdr/>
      <w:spacing w:after="100"/>
      <w:ind w:left="880"/>
    </w:pPr>
  </w:style>
  <w:style w:type="paragraph" w:styleId="194">
    <w:name w:val="toc 6"/>
    <w:basedOn w:val="935"/>
    <w:next w:val="935"/>
    <w:uiPriority w:val="39"/>
    <w:unhideWhenUsed/>
    <w:pPr>
      <w:pBdr/>
      <w:spacing w:after="100"/>
      <w:ind w:left="1100"/>
    </w:pPr>
  </w:style>
  <w:style w:type="paragraph" w:styleId="195">
    <w:name w:val="toc 7"/>
    <w:basedOn w:val="935"/>
    <w:next w:val="935"/>
    <w:uiPriority w:val="39"/>
    <w:unhideWhenUsed/>
    <w:pPr>
      <w:pBdr/>
      <w:spacing w:after="100"/>
      <w:ind w:left="1320"/>
    </w:pPr>
  </w:style>
  <w:style w:type="paragraph" w:styleId="196">
    <w:name w:val="toc 8"/>
    <w:basedOn w:val="935"/>
    <w:next w:val="935"/>
    <w:uiPriority w:val="39"/>
    <w:unhideWhenUsed/>
    <w:pPr>
      <w:pBdr/>
      <w:spacing w:after="100"/>
      <w:ind w:left="1540"/>
    </w:pPr>
  </w:style>
  <w:style w:type="paragraph" w:styleId="197">
    <w:name w:val="toc 9"/>
    <w:basedOn w:val="935"/>
    <w:next w:val="93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936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935"/>
    <w:next w:val="935"/>
    <w:uiPriority w:val="99"/>
    <w:unhideWhenUsed/>
    <w:pPr>
      <w:pBdr/>
      <w:spacing w:after="0" w:afterAutospacing="0"/>
      <w:ind/>
    </w:pPr>
  </w:style>
  <w:style w:type="paragraph" w:styleId="935" w:default="1">
    <w:name w:val="Normal"/>
    <w:qFormat/>
    <w:pPr>
      <w:widowControl w:val="false"/>
      <w:pBdr/>
      <w:spacing w:after="0" w:line="240" w:lineRule="auto"/>
      <w:ind/>
      <w:jc w:val="both"/>
    </w:pPr>
    <w:rPr>
      <w:rFonts w:ascii="Times New Roman" w:hAnsi="Times New Roman" w:eastAsia="SimSun" w:cs="Times New Roman"/>
      <w:sz w:val="21"/>
      <w:szCs w:val="24"/>
      <w:lang w:val="en-US" w:eastAsia="zh-CN"/>
    </w:rPr>
  </w:style>
  <w:style w:type="character" w:styleId="936" w:default="1">
    <w:name w:val="Default Paragraph Font"/>
    <w:uiPriority w:val="1"/>
    <w:unhideWhenUsed/>
    <w:pPr>
      <w:pBdr/>
      <w:spacing/>
      <w:ind/>
    </w:pPr>
  </w:style>
  <w:style w:type="table" w:styleId="93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8" w:default="1">
    <w:name w:val="No List"/>
    <w:uiPriority w:val="99"/>
    <w:semiHidden/>
    <w:unhideWhenUsed/>
    <w:pPr>
      <w:pBdr/>
      <w:spacing/>
      <w:ind/>
    </w:pPr>
  </w:style>
  <w:style w:type="paragraph" w:styleId="939">
    <w:name w:val="Header"/>
    <w:basedOn w:val="935"/>
    <w:link w:val="94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0" w:customStyle="1">
    <w:name w:val="Верхний колонтитул Знак"/>
    <w:basedOn w:val="936"/>
    <w:link w:val="939"/>
    <w:uiPriority w:val="99"/>
    <w:pPr>
      <w:pBdr/>
      <w:spacing/>
      <w:ind/>
    </w:pPr>
  </w:style>
  <w:style w:type="paragraph" w:styleId="941">
    <w:name w:val="Footer"/>
    <w:basedOn w:val="935"/>
    <w:link w:val="94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2" w:customStyle="1">
    <w:name w:val="Нижний колонтитул Знак"/>
    <w:basedOn w:val="936"/>
    <w:link w:val="941"/>
    <w:uiPriority w:val="99"/>
    <w:pPr>
      <w:pBdr/>
      <w:spacing/>
      <w:ind/>
    </w:pPr>
  </w:style>
  <w:style w:type="paragraph" w:styleId="943">
    <w:name w:val="Title"/>
    <w:basedOn w:val="935"/>
    <w:next w:val="935"/>
    <w:link w:val="944"/>
    <w:uiPriority w:val="10"/>
    <w:qFormat/>
    <w:pPr>
      <w:pBdr/>
      <w:spacing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44" w:customStyle="1">
    <w:name w:val="Заголовок Знак"/>
    <w:basedOn w:val="936"/>
    <w:link w:val="943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  <w:lang w:val="en-US" w:eastAsia="zh-CN"/>
    </w:rPr>
  </w:style>
  <w:style w:type="paragraph" w:styleId="945">
    <w:name w:val="Normal (Web)"/>
    <w:basedOn w:val="935"/>
    <w:uiPriority w:val="99"/>
    <w:unhideWhenUsed/>
    <w:pPr>
      <w:widowControl w:val="true"/>
      <w:pBdr/>
      <w:spacing w:after="100" w:afterAutospacing="1" w:before="100" w:beforeAutospacing="1"/>
      <w:ind/>
      <w:jc w:val="left"/>
    </w:pPr>
    <w:rPr>
      <w:rFonts w:eastAsia="Times New Roman"/>
      <w:sz w:val="24"/>
      <w:lang w:val="ru-RU" w:eastAsia="ru-RU"/>
    </w:rPr>
  </w:style>
  <w:style w:type="character" w:styleId="946">
    <w:name w:val="Strong"/>
    <w:basedOn w:val="936"/>
    <w:uiPriority w:val="22"/>
    <w:qFormat/>
    <w:pPr>
      <w:pBdr/>
      <w:spacing/>
      <w:ind/>
    </w:pPr>
    <w:rPr>
      <w:b/>
      <w:bCs/>
    </w:rPr>
  </w:style>
  <w:style w:type="paragraph" w:styleId="947">
    <w:name w:val="List Paragraph"/>
    <w:basedOn w:val="935"/>
    <w:uiPriority w:val="34"/>
    <w:qFormat/>
    <w:pPr>
      <w:pBdr/>
      <w:spacing/>
      <w:ind w:left="720"/>
      <w:contextualSpacing w:val="true"/>
    </w:pPr>
  </w:style>
  <w:style w:type="table" w:styleId="948">
    <w:name w:val="Table Grid"/>
    <w:basedOn w:val="937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Раушан Джумашева</cp:lastModifiedBy>
  <cp:revision>58</cp:revision>
  <dcterms:created xsi:type="dcterms:W3CDTF">2022-04-14T09:20:00Z</dcterms:created>
  <dcterms:modified xsi:type="dcterms:W3CDTF">2026-03-17T05:41:01Z</dcterms:modified>
</cp:coreProperties>
</file>