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F6CE6" w14:textId="5BF8803F" w:rsidR="008E56C6" w:rsidRPr="00A131D5" w:rsidRDefault="00696A1A" w:rsidP="00A131D5">
      <w:pPr>
        <w:spacing w:before="120"/>
        <w:ind w:left="283"/>
        <w:jc w:val="center"/>
        <w:rPr>
          <w:sz w:val="28"/>
          <w:szCs w:val="36"/>
          <w:lang w:val="ru-RU"/>
        </w:rPr>
      </w:pPr>
      <w:r w:rsidRPr="00696A1A">
        <w:rPr>
          <w:b/>
          <w:bCs/>
          <w:color w:val="2A333C"/>
          <w:sz w:val="28"/>
          <w:szCs w:val="28"/>
          <w:shd w:val="clear" w:color="auto" w:fill="FFFFFF"/>
          <w:lang w:val="ru-RU"/>
        </w:rPr>
        <w:drawing>
          <wp:anchor distT="0" distB="0" distL="114300" distR="114300" simplePos="0" relativeHeight="251659264" behindDoc="1" locked="0" layoutInCell="1" allowOverlap="1" wp14:anchorId="1AC7489E" wp14:editId="40839F2D">
            <wp:simplePos x="0" y="0"/>
            <wp:positionH relativeFrom="column">
              <wp:posOffset>3648075</wp:posOffset>
            </wp:positionH>
            <wp:positionV relativeFrom="paragraph">
              <wp:posOffset>213360</wp:posOffset>
            </wp:positionV>
            <wp:extent cx="3293745" cy="1813560"/>
            <wp:effectExtent l="0" t="0" r="1905" b="0"/>
            <wp:wrapTight wrapText="bothSides">
              <wp:wrapPolygon edited="0">
                <wp:start x="0" y="0"/>
                <wp:lineTo x="0" y="21328"/>
                <wp:lineTo x="21488" y="21328"/>
                <wp:lineTo x="21488" y="0"/>
                <wp:lineTo x="0" y="0"/>
              </wp:wrapPolygon>
            </wp:wrapTight>
            <wp:docPr id="98186505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865056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3745" cy="1813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084507" w14:textId="675CE3E6" w:rsidR="00A131D5" w:rsidRDefault="00696A1A" w:rsidP="0038722D">
      <w:pPr>
        <w:spacing w:before="120"/>
        <w:ind w:left="284" w:right="227" w:firstLine="709"/>
        <w:rPr>
          <w:b/>
          <w:bCs/>
          <w:color w:val="2A333C"/>
          <w:sz w:val="28"/>
          <w:szCs w:val="28"/>
          <w:shd w:val="clear" w:color="auto" w:fill="FFFFFF"/>
          <w:lang w:val="ru-RU"/>
        </w:rPr>
      </w:pPr>
      <w:r w:rsidRPr="00696A1A">
        <w:rPr>
          <w:sz w:val="28"/>
          <w:szCs w:val="36"/>
          <w:lang w:val="ru-RU"/>
        </w:rPr>
        <w:drawing>
          <wp:anchor distT="0" distB="0" distL="114300" distR="114300" simplePos="0" relativeHeight="251658240" behindDoc="1" locked="0" layoutInCell="1" allowOverlap="1" wp14:anchorId="39B88E9F" wp14:editId="147E66F4">
            <wp:simplePos x="0" y="0"/>
            <wp:positionH relativeFrom="column">
              <wp:posOffset>1036320</wp:posOffset>
            </wp:positionH>
            <wp:positionV relativeFrom="paragraph">
              <wp:posOffset>21590</wp:posOffset>
            </wp:positionV>
            <wp:extent cx="2217420" cy="1723390"/>
            <wp:effectExtent l="0" t="0" r="0" b="0"/>
            <wp:wrapTight wrapText="bothSides">
              <wp:wrapPolygon edited="0">
                <wp:start x="0" y="0"/>
                <wp:lineTo x="0" y="21250"/>
                <wp:lineTo x="21340" y="21250"/>
                <wp:lineTo x="21340" y="0"/>
                <wp:lineTo x="0" y="0"/>
              </wp:wrapPolygon>
            </wp:wrapTight>
            <wp:docPr id="146531115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311155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7420" cy="1723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8F702B" w14:textId="21DB91CD" w:rsidR="00A131D5" w:rsidRDefault="00A131D5" w:rsidP="0038722D">
      <w:pPr>
        <w:spacing w:before="120"/>
        <w:ind w:left="284" w:right="227" w:firstLine="709"/>
        <w:rPr>
          <w:b/>
          <w:bCs/>
          <w:color w:val="2A333C"/>
          <w:sz w:val="28"/>
          <w:szCs w:val="28"/>
          <w:shd w:val="clear" w:color="auto" w:fill="FFFFFF"/>
          <w:lang w:val="ru-RU"/>
        </w:rPr>
      </w:pPr>
    </w:p>
    <w:p w14:paraId="2A5F75CF" w14:textId="04231E3A" w:rsidR="00A131D5" w:rsidRDefault="00A131D5" w:rsidP="0038722D">
      <w:pPr>
        <w:spacing w:before="120"/>
        <w:ind w:left="284" w:right="227" w:firstLine="709"/>
        <w:rPr>
          <w:b/>
          <w:bCs/>
          <w:color w:val="2A333C"/>
          <w:sz w:val="28"/>
          <w:szCs w:val="28"/>
          <w:shd w:val="clear" w:color="auto" w:fill="FFFFFF"/>
          <w:lang w:val="ru-RU"/>
        </w:rPr>
      </w:pPr>
    </w:p>
    <w:p w14:paraId="04A8E59D" w14:textId="77777777" w:rsidR="00A131D5" w:rsidRDefault="00A131D5" w:rsidP="0038722D">
      <w:pPr>
        <w:spacing w:before="120"/>
        <w:ind w:left="284" w:right="227" w:firstLine="709"/>
        <w:rPr>
          <w:b/>
          <w:bCs/>
          <w:color w:val="2A333C"/>
          <w:sz w:val="28"/>
          <w:szCs w:val="28"/>
          <w:shd w:val="clear" w:color="auto" w:fill="FFFFFF"/>
          <w:lang w:val="ru-RU"/>
        </w:rPr>
      </w:pPr>
    </w:p>
    <w:p w14:paraId="0BBABBF7" w14:textId="2911143C" w:rsidR="00A131D5" w:rsidRDefault="00A131D5" w:rsidP="0038722D">
      <w:pPr>
        <w:spacing w:before="120"/>
        <w:ind w:left="284" w:right="227" w:firstLine="709"/>
        <w:rPr>
          <w:b/>
          <w:bCs/>
          <w:color w:val="2A333C"/>
          <w:sz w:val="28"/>
          <w:szCs w:val="28"/>
          <w:shd w:val="clear" w:color="auto" w:fill="FFFFFF"/>
          <w:lang w:val="ru-RU"/>
        </w:rPr>
      </w:pPr>
    </w:p>
    <w:p w14:paraId="743C2DF3" w14:textId="4927E1EA" w:rsidR="00A131D5" w:rsidRDefault="00A131D5" w:rsidP="0038722D">
      <w:pPr>
        <w:spacing w:before="120"/>
        <w:ind w:left="284" w:right="227" w:firstLine="709"/>
        <w:rPr>
          <w:b/>
          <w:bCs/>
          <w:color w:val="2A333C"/>
          <w:sz w:val="28"/>
          <w:szCs w:val="28"/>
          <w:shd w:val="clear" w:color="auto" w:fill="FFFFFF"/>
          <w:lang w:val="ru-RU"/>
        </w:rPr>
      </w:pPr>
    </w:p>
    <w:p w14:paraId="1281174D" w14:textId="77777777" w:rsidR="00A131D5" w:rsidRDefault="00A131D5" w:rsidP="0038722D">
      <w:pPr>
        <w:spacing w:before="120"/>
        <w:ind w:left="284" w:right="227" w:firstLine="709"/>
        <w:rPr>
          <w:b/>
          <w:bCs/>
          <w:color w:val="2A333C"/>
          <w:sz w:val="28"/>
          <w:szCs w:val="28"/>
          <w:shd w:val="clear" w:color="auto" w:fill="FFFFFF"/>
          <w:lang w:val="ru-RU"/>
        </w:rPr>
      </w:pPr>
    </w:p>
    <w:p w14:paraId="0D4FC2EC" w14:textId="716B427B" w:rsidR="00A131D5" w:rsidRDefault="00A131D5" w:rsidP="0038722D">
      <w:pPr>
        <w:spacing w:before="120"/>
        <w:ind w:left="284" w:right="227" w:firstLine="709"/>
        <w:rPr>
          <w:b/>
          <w:bCs/>
          <w:color w:val="2A333C"/>
          <w:sz w:val="28"/>
          <w:szCs w:val="28"/>
          <w:shd w:val="clear" w:color="auto" w:fill="FFFFFF"/>
          <w:lang w:val="ru-RU"/>
        </w:rPr>
      </w:pPr>
    </w:p>
    <w:p w14:paraId="33B093DB" w14:textId="77777777" w:rsidR="00A131D5" w:rsidRDefault="00A131D5" w:rsidP="0038722D">
      <w:pPr>
        <w:spacing w:before="120"/>
        <w:ind w:left="284" w:right="227" w:firstLine="709"/>
        <w:rPr>
          <w:b/>
          <w:bCs/>
          <w:color w:val="2A333C"/>
          <w:sz w:val="28"/>
          <w:szCs w:val="28"/>
          <w:shd w:val="clear" w:color="auto" w:fill="FFFFFF"/>
          <w:lang w:val="ru-RU"/>
        </w:rPr>
      </w:pPr>
    </w:p>
    <w:p w14:paraId="53644367" w14:textId="47F5970C" w:rsidR="00E80C0F" w:rsidRPr="00696A1A" w:rsidRDefault="00E80C0F" w:rsidP="0038722D">
      <w:pPr>
        <w:spacing w:before="120"/>
        <w:ind w:left="284" w:right="227" w:firstLine="709"/>
        <w:rPr>
          <w:b/>
          <w:bCs/>
          <w:color w:val="000000" w:themeColor="text1"/>
          <w:sz w:val="28"/>
          <w:szCs w:val="28"/>
          <w:shd w:val="clear" w:color="auto" w:fill="FFFFFF"/>
          <w:lang w:val="ru-RU"/>
        </w:rPr>
      </w:pPr>
      <w:r w:rsidRPr="00696A1A">
        <w:rPr>
          <w:b/>
          <w:bCs/>
          <w:color w:val="000000" w:themeColor="text1"/>
          <w:sz w:val="28"/>
          <w:szCs w:val="28"/>
          <w:shd w:val="clear" w:color="auto" w:fill="FFFFFF"/>
          <w:lang w:val="ru-RU"/>
        </w:rPr>
        <w:t>Бренд: MAXON</w:t>
      </w:r>
    </w:p>
    <w:p w14:paraId="6D8BEB9A" w14:textId="38FFC794" w:rsidR="008E56C6" w:rsidRPr="00696A1A" w:rsidRDefault="00E80C0F" w:rsidP="00A131D5">
      <w:pPr>
        <w:spacing w:before="120"/>
        <w:ind w:left="284" w:right="227" w:firstLine="709"/>
        <w:rPr>
          <w:b/>
          <w:bCs/>
          <w:color w:val="000000" w:themeColor="text1"/>
          <w:sz w:val="28"/>
          <w:szCs w:val="28"/>
          <w:shd w:val="clear" w:color="auto" w:fill="FFFFFF"/>
          <w:lang w:val="ru-RU"/>
        </w:rPr>
      </w:pPr>
      <w:r w:rsidRPr="00696A1A">
        <w:rPr>
          <w:b/>
          <w:bCs/>
          <w:color w:val="000000" w:themeColor="text1"/>
          <w:sz w:val="28"/>
          <w:szCs w:val="28"/>
          <w:shd w:val="clear" w:color="auto" w:fill="FFFFFF"/>
          <w:lang w:val="ru-RU"/>
        </w:rPr>
        <w:t xml:space="preserve">Модель: </w:t>
      </w:r>
      <w:r w:rsidR="00696A1A" w:rsidRPr="00696A1A">
        <w:rPr>
          <w:b/>
          <w:bCs/>
          <w:color w:val="000000" w:themeColor="text1"/>
          <w:sz w:val="28"/>
          <w:szCs w:val="28"/>
          <w:shd w:val="clear" w:color="auto" w:fill="FFFFFF"/>
        </w:rPr>
        <w:t>UR</w:t>
      </w:r>
      <w:r w:rsidR="00696A1A" w:rsidRPr="00696A1A">
        <w:rPr>
          <w:b/>
          <w:bCs/>
          <w:color w:val="000000" w:themeColor="text1"/>
          <w:sz w:val="28"/>
          <w:szCs w:val="28"/>
          <w:shd w:val="clear" w:color="auto" w:fill="FFFFFF"/>
          <w:lang w:val="ru-RU"/>
        </w:rPr>
        <w:t>-</w:t>
      </w:r>
      <w:r w:rsidR="00696A1A" w:rsidRPr="00696A1A">
        <w:rPr>
          <w:b/>
          <w:bCs/>
          <w:color w:val="000000" w:themeColor="text1"/>
          <w:sz w:val="28"/>
          <w:szCs w:val="28"/>
          <w:shd w:val="clear" w:color="auto" w:fill="FFFFFF"/>
        </w:rPr>
        <w:t>A</w:t>
      </w:r>
      <w:r w:rsidR="00696A1A" w:rsidRPr="00696A1A">
        <w:rPr>
          <w:b/>
          <w:bCs/>
          <w:color w:val="000000" w:themeColor="text1"/>
          <w:sz w:val="28"/>
          <w:szCs w:val="28"/>
          <w:shd w:val="clear" w:color="auto" w:fill="FFFFFF"/>
          <w:lang w:val="ru-RU"/>
        </w:rPr>
        <w:t>301</w:t>
      </w:r>
    </w:p>
    <w:p w14:paraId="390B4CD0" w14:textId="77777777" w:rsidR="00A131D5" w:rsidRPr="00A131D5" w:rsidRDefault="00A131D5" w:rsidP="00A131D5">
      <w:pPr>
        <w:spacing w:before="120"/>
        <w:ind w:left="284" w:right="227" w:firstLine="709"/>
        <w:rPr>
          <w:b/>
          <w:bCs/>
          <w:color w:val="2A333C"/>
          <w:sz w:val="28"/>
          <w:szCs w:val="28"/>
          <w:shd w:val="clear" w:color="auto" w:fill="FFFFFF"/>
          <w:lang w:val="ru-RU"/>
        </w:rPr>
      </w:pPr>
    </w:p>
    <w:p w14:paraId="66DECA9C" w14:textId="402417DA" w:rsidR="00A131D5" w:rsidRPr="00696A1A" w:rsidRDefault="00696A1A" w:rsidP="00696A1A">
      <w:pPr>
        <w:spacing w:before="120"/>
        <w:ind w:left="851" w:right="567" w:firstLine="709"/>
        <w:rPr>
          <w:color w:val="000000" w:themeColor="text1"/>
          <w:sz w:val="28"/>
          <w:szCs w:val="28"/>
          <w:shd w:val="clear" w:color="auto" w:fill="FFFFFF"/>
          <w:lang w:val="ru-RU"/>
        </w:rPr>
      </w:pPr>
      <w:r w:rsidRPr="00696A1A">
        <w:rPr>
          <w:color w:val="000000" w:themeColor="text1"/>
          <w:sz w:val="28"/>
          <w:szCs w:val="28"/>
          <w:shd w:val="clear" w:color="auto" w:fill="FFFFFF"/>
        </w:rPr>
        <w:t>MAXON</w:t>
      </w:r>
      <w:r w:rsidRPr="00696A1A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96A1A">
        <w:rPr>
          <w:color w:val="000000" w:themeColor="text1"/>
          <w:sz w:val="28"/>
          <w:szCs w:val="28"/>
          <w:shd w:val="clear" w:color="auto" w:fill="FFFFFF"/>
          <w:lang w:val="ru-RU"/>
        </w:rPr>
        <w:t>Клэмп</w:t>
      </w:r>
      <w:proofErr w:type="spellEnd"/>
      <w:r w:rsidRPr="00696A1A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Pr="00696A1A">
        <w:rPr>
          <w:color w:val="000000" w:themeColor="text1"/>
          <w:sz w:val="28"/>
          <w:szCs w:val="28"/>
          <w:shd w:val="clear" w:color="auto" w:fill="FFFFFF"/>
        </w:rPr>
        <w:t>UR</w:t>
      </w:r>
      <w:r w:rsidRPr="00696A1A">
        <w:rPr>
          <w:color w:val="000000" w:themeColor="text1"/>
          <w:sz w:val="28"/>
          <w:szCs w:val="28"/>
          <w:shd w:val="clear" w:color="auto" w:fill="FFFFFF"/>
          <w:lang w:val="ru-RU"/>
        </w:rPr>
        <w:t>-</w:t>
      </w:r>
      <w:r w:rsidRPr="00696A1A">
        <w:rPr>
          <w:color w:val="000000" w:themeColor="text1"/>
          <w:sz w:val="28"/>
          <w:szCs w:val="28"/>
          <w:shd w:val="clear" w:color="auto" w:fill="FFFFFF"/>
        </w:rPr>
        <w:t>A</w:t>
      </w:r>
      <w:r w:rsidRPr="00696A1A">
        <w:rPr>
          <w:color w:val="000000" w:themeColor="text1"/>
          <w:sz w:val="28"/>
          <w:szCs w:val="28"/>
          <w:shd w:val="clear" w:color="auto" w:fill="FFFFFF"/>
          <w:lang w:val="ru-RU"/>
        </w:rPr>
        <w:t>301</w:t>
      </w:r>
      <w:r w:rsidR="00E80C0F" w:rsidRPr="00696A1A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– ​</w:t>
      </w:r>
      <w:r w:rsidR="00A131D5" w:rsidRPr="00696A1A">
        <w:rPr>
          <w:color w:val="000000" w:themeColor="text1"/>
          <w:sz w:val="28"/>
          <w:szCs w:val="28"/>
          <w:lang w:val="ru-RU"/>
        </w:rPr>
        <w:t xml:space="preserve"> </w:t>
      </w:r>
      <w:r w:rsidRPr="00696A1A">
        <w:rPr>
          <w:color w:val="000000" w:themeColor="text1"/>
          <w:sz w:val="28"/>
          <w:szCs w:val="28"/>
          <w:shd w:val="clear" w:color="auto" w:fill="FFFFFF"/>
          <w:lang w:val="ru-RU"/>
        </w:rPr>
        <w:t>это прочный и надежный зажим, предназначенный для быстрого и безопасного крепления оборудования к ферменным конструкциям.</w:t>
      </w:r>
      <w:r w:rsidRPr="00696A1A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Область применения: сценическое оборудование, в</w:t>
      </w:r>
      <w:r w:rsidRPr="00696A1A">
        <w:rPr>
          <w:color w:val="000000" w:themeColor="text1"/>
          <w:sz w:val="28"/>
          <w:szCs w:val="28"/>
          <w:shd w:val="clear" w:color="auto" w:fill="FFFFFF"/>
          <w:lang w:val="ru-RU"/>
        </w:rPr>
        <w:t>ыставочные стенды и презентационные площадки</w:t>
      </w:r>
      <w:r w:rsidRPr="00696A1A">
        <w:rPr>
          <w:color w:val="000000" w:themeColor="text1"/>
          <w:sz w:val="28"/>
          <w:szCs w:val="28"/>
          <w:shd w:val="clear" w:color="auto" w:fill="FFFFFF"/>
          <w:lang w:val="ru-RU"/>
        </w:rPr>
        <w:t>, т</w:t>
      </w:r>
      <w:r w:rsidRPr="00696A1A">
        <w:rPr>
          <w:color w:val="000000" w:themeColor="text1"/>
          <w:sz w:val="28"/>
          <w:szCs w:val="28"/>
          <w:shd w:val="clear" w:color="auto" w:fill="FFFFFF"/>
          <w:lang w:val="ru-RU"/>
        </w:rPr>
        <w:t>еле- и видеопроизводство</w:t>
      </w:r>
      <w:r w:rsidRPr="00696A1A">
        <w:rPr>
          <w:color w:val="000000" w:themeColor="text1"/>
          <w:sz w:val="28"/>
          <w:szCs w:val="28"/>
          <w:shd w:val="clear" w:color="auto" w:fill="FFFFFF"/>
          <w:lang w:val="ru-RU"/>
        </w:rPr>
        <w:t>, а</w:t>
      </w:r>
      <w:r w:rsidRPr="00696A1A">
        <w:rPr>
          <w:color w:val="000000" w:themeColor="text1"/>
          <w:sz w:val="28"/>
          <w:szCs w:val="28"/>
          <w:shd w:val="clear" w:color="auto" w:fill="FFFFFF"/>
          <w:lang w:val="ru-RU"/>
        </w:rPr>
        <w:t>рхитектурная и интерьерная подсветка</w:t>
      </w:r>
      <w:r w:rsidRPr="00696A1A">
        <w:rPr>
          <w:color w:val="000000" w:themeColor="text1"/>
          <w:sz w:val="28"/>
          <w:szCs w:val="28"/>
          <w:shd w:val="clear" w:color="auto" w:fill="FFFFFF"/>
          <w:lang w:val="ru-RU"/>
        </w:rPr>
        <w:t>.</w:t>
      </w:r>
    </w:p>
    <w:p w14:paraId="67A37F8F" w14:textId="77777777" w:rsidR="00696A1A" w:rsidRPr="00696A1A" w:rsidRDefault="00696A1A" w:rsidP="00696A1A">
      <w:pPr>
        <w:spacing w:before="120"/>
        <w:ind w:left="851" w:right="567" w:firstLine="709"/>
        <w:rPr>
          <w:color w:val="2A333C"/>
          <w:sz w:val="28"/>
          <w:szCs w:val="28"/>
          <w:lang w:val="ru-RU"/>
        </w:rPr>
      </w:pPr>
    </w:p>
    <w:p w14:paraId="5632A7A0" w14:textId="0ADE414A" w:rsidR="0038722D" w:rsidRPr="00A131D5" w:rsidRDefault="0038722D" w:rsidP="0038722D">
      <w:pPr>
        <w:pStyle w:val="a9"/>
        <w:shd w:val="clear" w:color="auto" w:fill="FFFFFF"/>
        <w:spacing w:before="120" w:beforeAutospacing="0" w:after="192" w:afterAutospacing="0"/>
        <w:ind w:left="1208" w:right="851"/>
        <w:jc w:val="both"/>
        <w:rPr>
          <w:b/>
          <w:bCs/>
          <w:color w:val="2A333C"/>
          <w:sz w:val="28"/>
          <w:szCs w:val="28"/>
        </w:rPr>
      </w:pPr>
      <w:r w:rsidRPr="00A131D5">
        <w:rPr>
          <w:b/>
          <w:bCs/>
          <w:color w:val="2A333C"/>
          <w:sz w:val="28"/>
          <w:szCs w:val="28"/>
        </w:rPr>
        <w:t xml:space="preserve">  </w:t>
      </w:r>
      <w:r w:rsidRPr="00696A1A">
        <w:rPr>
          <w:b/>
          <w:bCs/>
          <w:color w:val="000000" w:themeColor="text1"/>
          <w:sz w:val="28"/>
          <w:szCs w:val="28"/>
        </w:rPr>
        <w:t>Технические характеристики:</w:t>
      </w:r>
    </w:p>
    <w:p w14:paraId="47C6BF63" w14:textId="77777777" w:rsidR="00696A1A" w:rsidRPr="00696A1A" w:rsidRDefault="00696A1A" w:rsidP="00696A1A">
      <w:pPr>
        <w:pStyle w:val="ab"/>
        <w:numPr>
          <w:ilvl w:val="0"/>
          <w:numId w:val="8"/>
        </w:numPr>
        <w:spacing w:line="360" w:lineRule="auto"/>
        <w:ind w:left="2058" w:right="851" w:hanging="357"/>
        <w:jc w:val="left"/>
        <w:rPr>
          <w:sz w:val="28"/>
          <w:szCs w:val="28"/>
          <w:lang w:val="ru-KZ"/>
        </w:rPr>
      </w:pPr>
      <w:r w:rsidRPr="00696A1A">
        <w:rPr>
          <w:sz w:val="28"/>
          <w:szCs w:val="28"/>
          <w:lang w:val="ru-KZ"/>
        </w:rPr>
        <w:t>Ширина: 30 мм</w:t>
      </w:r>
    </w:p>
    <w:p w14:paraId="168C4ABD" w14:textId="77777777" w:rsidR="00696A1A" w:rsidRPr="00696A1A" w:rsidRDefault="00696A1A" w:rsidP="00696A1A">
      <w:pPr>
        <w:pStyle w:val="ab"/>
        <w:numPr>
          <w:ilvl w:val="0"/>
          <w:numId w:val="8"/>
        </w:numPr>
        <w:spacing w:line="360" w:lineRule="auto"/>
        <w:ind w:left="2058" w:right="851" w:hanging="357"/>
        <w:jc w:val="left"/>
        <w:rPr>
          <w:sz w:val="28"/>
          <w:szCs w:val="28"/>
          <w:lang w:val="ru-KZ"/>
        </w:rPr>
      </w:pPr>
      <w:r w:rsidRPr="00696A1A">
        <w:rPr>
          <w:sz w:val="28"/>
          <w:szCs w:val="28"/>
          <w:lang w:val="ru-KZ"/>
        </w:rPr>
        <w:t>Материал: 6082-T6</w:t>
      </w:r>
    </w:p>
    <w:p w14:paraId="4C1D510C" w14:textId="2532524E" w:rsidR="00696A1A" w:rsidRPr="00696A1A" w:rsidRDefault="00696A1A" w:rsidP="00696A1A">
      <w:pPr>
        <w:pStyle w:val="ab"/>
        <w:numPr>
          <w:ilvl w:val="0"/>
          <w:numId w:val="8"/>
        </w:numPr>
        <w:spacing w:line="360" w:lineRule="auto"/>
        <w:ind w:left="2058" w:right="851" w:hanging="357"/>
        <w:jc w:val="left"/>
        <w:rPr>
          <w:sz w:val="28"/>
          <w:szCs w:val="28"/>
          <w:lang w:val="ru-KZ"/>
        </w:rPr>
      </w:pPr>
      <w:r w:rsidRPr="00696A1A">
        <w:rPr>
          <w:sz w:val="28"/>
          <w:szCs w:val="28"/>
          <w:lang w:val="ru-KZ"/>
        </w:rPr>
        <w:t>Замок для круглой трубы диаметром 42–51 мм</w:t>
      </w:r>
    </w:p>
    <w:p w14:paraId="52D18A6F" w14:textId="58A78025" w:rsidR="00E41C94" w:rsidRPr="00696A1A" w:rsidRDefault="00E41C94" w:rsidP="0038722D">
      <w:pPr>
        <w:ind w:left="851" w:right="851"/>
        <w:rPr>
          <w:sz w:val="24"/>
          <w:lang w:val="ru-KZ"/>
        </w:rPr>
      </w:pPr>
    </w:p>
    <w:sectPr w:rsidR="00E41C94" w:rsidRPr="00696A1A" w:rsidSect="00E41C94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560" w:right="0" w:bottom="0" w:left="0" w:header="0" w:footer="3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1BF63" w14:textId="77777777" w:rsidR="00F11502" w:rsidRDefault="00F11502" w:rsidP="00CA33DA">
      <w:r>
        <w:separator/>
      </w:r>
    </w:p>
  </w:endnote>
  <w:endnote w:type="continuationSeparator" w:id="0">
    <w:p w14:paraId="146C97BD" w14:textId="77777777" w:rsidR="00F11502" w:rsidRDefault="00F11502" w:rsidP="00CA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44C62" w14:textId="269841E2" w:rsidR="00723655" w:rsidRDefault="00723655" w:rsidP="00723655">
    <w:pPr>
      <w:pStyle w:val="a5"/>
      <w:jc w:val="center"/>
    </w:pPr>
    <w:r>
      <w:rPr>
        <w:noProof/>
        <w:lang w:val="ru-RU" w:eastAsia="ru-RU"/>
      </w:rPr>
      <w:drawing>
        <wp:inline distT="0" distB="0" distL="0" distR="0" wp14:anchorId="3A243A1E" wp14:editId="0D2A03B8">
          <wp:extent cx="3240031" cy="295657"/>
          <wp:effectExtent l="0" t="0" r="0" b="9525"/>
          <wp:docPr id="202" name="Рисунок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" name="Рисунок 1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486A8" w14:textId="0ED2A0EF" w:rsidR="00CA33DA" w:rsidRDefault="00996B01" w:rsidP="00723655">
    <w:pPr>
      <w:pStyle w:val="a5"/>
      <w:tabs>
        <w:tab w:val="clear" w:pos="4677"/>
        <w:tab w:val="center" w:pos="5954"/>
      </w:tabs>
      <w:jc w:val="center"/>
    </w:pPr>
    <w:r>
      <w:rPr>
        <w:noProof/>
        <w:lang w:val="ru-RU" w:eastAsia="ru-RU"/>
      </w:rPr>
      <w:drawing>
        <wp:inline distT="0" distB="0" distL="0" distR="0" wp14:anchorId="4174BB87" wp14:editId="43B0B7F6">
          <wp:extent cx="3240031" cy="295657"/>
          <wp:effectExtent l="0" t="0" r="0" b="9525"/>
          <wp:docPr id="204" name="Рисунок 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" name="Рисунок 1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57DB0" w14:textId="77777777" w:rsidR="00F11502" w:rsidRDefault="00F11502" w:rsidP="00CA33DA">
      <w:r>
        <w:separator/>
      </w:r>
    </w:p>
  </w:footnote>
  <w:footnote w:type="continuationSeparator" w:id="0">
    <w:p w14:paraId="58FF6820" w14:textId="77777777" w:rsidR="00F11502" w:rsidRDefault="00F11502" w:rsidP="00CA3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410AA" w14:textId="1BB56569" w:rsidR="00996B01" w:rsidRDefault="00000000">
    <w:pPr>
      <w:pStyle w:val="a3"/>
    </w:pPr>
    <w:r>
      <w:rPr>
        <w:noProof/>
      </w:rPr>
      <w:pict w14:anchorId="19001F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10" o:spid="_x0000_s1032" type="#_x0000_t75" style="position:absolute;left:0;text-align:left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фон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7DBAD" w14:textId="351DE8D0" w:rsidR="00996B01" w:rsidRPr="00696A1A" w:rsidRDefault="00A131D5" w:rsidP="00533D71">
    <w:pPr>
      <w:pStyle w:val="a3"/>
      <w:tabs>
        <w:tab w:val="clear" w:pos="4677"/>
      </w:tabs>
      <w:jc w:val="left"/>
      <w:rPr>
        <w:sz w:val="36"/>
        <w:szCs w:val="36"/>
        <w:lang w:val="ru-RU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5CF82EF5" wp14:editId="5BB458DB">
          <wp:simplePos x="0" y="0"/>
          <wp:positionH relativeFrom="column">
            <wp:posOffset>5836920</wp:posOffset>
          </wp:positionH>
          <wp:positionV relativeFrom="paragraph">
            <wp:posOffset>274320</wp:posOffset>
          </wp:positionV>
          <wp:extent cx="1264920" cy="429411"/>
          <wp:effectExtent l="0" t="0" r="0" b="8890"/>
          <wp:wrapTight wrapText="bothSides">
            <wp:wrapPolygon edited="0">
              <wp:start x="0" y="0"/>
              <wp:lineTo x="0" y="21089"/>
              <wp:lineTo x="21145" y="21089"/>
              <wp:lineTo x="21145" y="0"/>
              <wp:lineTo x="0" y="0"/>
            </wp:wrapPolygon>
          </wp:wrapTight>
          <wp:docPr id="1" name="Рисунок 1" descr="MAXON - оборудование для современных решений!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XON - оборудование для современных решений!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247" cy="43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23655">
      <w:rPr>
        <w:noProof/>
        <w:lang w:val="ru-RU" w:eastAsia="ru-RU"/>
      </w:rPr>
      <w:drawing>
        <wp:inline distT="0" distB="0" distL="0" distR="0" wp14:anchorId="16D90973" wp14:editId="2391FD17">
          <wp:extent cx="1880620" cy="743714"/>
          <wp:effectExtent l="0" t="0" r="5715" b="0"/>
          <wp:docPr id="201" name="Рисунок 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" name="Рисунок 15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33D71">
      <w:rPr>
        <w:noProof/>
        <w:lang w:val="kk-KZ"/>
      </w:rPr>
      <w:t xml:space="preserve">  </w:t>
    </w:r>
    <w:r w:rsidR="00696A1A">
      <w:rPr>
        <w:noProof/>
        <w:lang w:val="kk-KZ"/>
      </w:rPr>
      <w:t xml:space="preserve">                         </w:t>
    </w:r>
    <w:r w:rsidR="00696A1A" w:rsidRPr="00696A1A">
      <w:rPr>
        <w:noProof/>
        <w:sz w:val="36"/>
        <w:szCs w:val="36"/>
      </w:rPr>
      <w:t>MAXON Клэмп UR-A301</w:t>
    </w:r>
    <w:r w:rsidR="00000000" w:rsidRPr="00696A1A">
      <w:rPr>
        <w:noProof/>
        <w:sz w:val="36"/>
        <w:szCs w:val="36"/>
      </w:rPr>
      <w:pict w14:anchorId="632446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11" o:spid="_x0000_s1033" type="#_x0000_t75" style="position:absolute;margin-left:0;margin-top:0;width:595.45pt;height:842.15pt;z-index:-251656192;mso-position-horizontal:center;mso-position-horizontal-relative:margin;mso-position-vertical:center;mso-position-vertical-relative:margin" o:allowincell="f">
          <v:imagedata r:id="rId3" o:title="фон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EC689" w14:textId="5D5E1620" w:rsidR="00996B01" w:rsidRDefault="00996B01" w:rsidP="00723655">
    <w:pPr>
      <w:pStyle w:val="a3"/>
      <w:tabs>
        <w:tab w:val="left" w:pos="2127"/>
      </w:tabs>
    </w:pPr>
    <w:r>
      <w:rPr>
        <w:noProof/>
        <w:lang w:val="ru-RU" w:eastAsia="ru-RU"/>
      </w:rPr>
      <w:drawing>
        <wp:inline distT="0" distB="0" distL="0" distR="0" wp14:anchorId="7D83B213" wp14:editId="321B78E6">
          <wp:extent cx="1880620" cy="743714"/>
          <wp:effectExtent l="0" t="0" r="5715" b="0"/>
          <wp:docPr id="203" name="Рисунок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noProof/>
      </w:rPr>
      <w:pict w14:anchorId="08CF81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09" o:spid="_x0000_s1031" type="#_x0000_t75" style="position:absolute;left:0;text-align:left;margin-left:0;margin-top:0;width:595.45pt;height:842.15pt;z-index:-251658240;mso-position-horizontal:center;mso-position-horizontal-relative:margin;mso-position-vertical:center;mso-position-vertical-relative:margin" o:allowincell="f">
          <v:imagedata r:id="rId2" o:title="фон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14B3F"/>
    <w:multiLevelType w:val="hybridMultilevel"/>
    <w:tmpl w:val="D4C4EA50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3A9E747B"/>
    <w:multiLevelType w:val="hybridMultilevel"/>
    <w:tmpl w:val="C29A2E4C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3DC57602"/>
    <w:multiLevelType w:val="hybridMultilevel"/>
    <w:tmpl w:val="E112F0B0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 w15:restartNumberingAfterBreak="0">
    <w:nsid w:val="4DC8490D"/>
    <w:multiLevelType w:val="hybridMultilevel"/>
    <w:tmpl w:val="7DA0F5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05610F3"/>
    <w:multiLevelType w:val="hybridMultilevel"/>
    <w:tmpl w:val="8B4C8E48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5" w15:restartNumberingAfterBreak="0">
    <w:nsid w:val="6E8A6FD0"/>
    <w:multiLevelType w:val="hybridMultilevel"/>
    <w:tmpl w:val="94AE6408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6FB5380B"/>
    <w:multiLevelType w:val="hybridMultilevel"/>
    <w:tmpl w:val="7C7E4A66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756568C6"/>
    <w:multiLevelType w:val="multilevel"/>
    <w:tmpl w:val="756568C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2009088368">
    <w:abstractNumId w:val="7"/>
    <w:lvlOverride w:ilvl="0">
      <w:startOverride w:val="1"/>
    </w:lvlOverride>
  </w:num>
  <w:num w:numId="2" w16cid:durableId="1577789469">
    <w:abstractNumId w:val="3"/>
  </w:num>
  <w:num w:numId="3" w16cid:durableId="1748264148">
    <w:abstractNumId w:val="4"/>
  </w:num>
  <w:num w:numId="4" w16cid:durableId="1896617799">
    <w:abstractNumId w:val="2"/>
  </w:num>
  <w:num w:numId="5" w16cid:durableId="1954243635">
    <w:abstractNumId w:val="1"/>
  </w:num>
  <w:num w:numId="6" w16cid:durableId="1591237243">
    <w:abstractNumId w:val="6"/>
  </w:num>
  <w:num w:numId="7" w16cid:durableId="2014722598">
    <w:abstractNumId w:val="0"/>
  </w:num>
  <w:num w:numId="8" w16cid:durableId="17624085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3DA"/>
    <w:rsid w:val="00046C5E"/>
    <w:rsid w:val="000A4C2E"/>
    <w:rsid w:val="001F2F7C"/>
    <w:rsid w:val="00201397"/>
    <w:rsid w:val="0036503C"/>
    <w:rsid w:val="0038722D"/>
    <w:rsid w:val="00410ABB"/>
    <w:rsid w:val="004C33AD"/>
    <w:rsid w:val="00533D71"/>
    <w:rsid w:val="00696A1A"/>
    <w:rsid w:val="00723655"/>
    <w:rsid w:val="007D72F0"/>
    <w:rsid w:val="008132CC"/>
    <w:rsid w:val="0082787A"/>
    <w:rsid w:val="00896091"/>
    <w:rsid w:val="008A7A6F"/>
    <w:rsid w:val="008E56C6"/>
    <w:rsid w:val="00976E2B"/>
    <w:rsid w:val="00996B01"/>
    <w:rsid w:val="00A131D5"/>
    <w:rsid w:val="00A67EE1"/>
    <w:rsid w:val="00BA63A8"/>
    <w:rsid w:val="00C42A4A"/>
    <w:rsid w:val="00C976BB"/>
    <w:rsid w:val="00CA33DA"/>
    <w:rsid w:val="00CA4385"/>
    <w:rsid w:val="00D73C0D"/>
    <w:rsid w:val="00E41C94"/>
    <w:rsid w:val="00E70845"/>
    <w:rsid w:val="00E80C0F"/>
    <w:rsid w:val="00EC18A7"/>
    <w:rsid w:val="00F11502"/>
    <w:rsid w:val="00F21B9F"/>
    <w:rsid w:val="00F37E6D"/>
    <w:rsid w:val="00F4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F907B"/>
  <w15:chartTrackingRefBased/>
  <w15:docId w15:val="{91897376-4238-4287-9672-38A3626F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655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33DA"/>
  </w:style>
  <w:style w:type="paragraph" w:styleId="a5">
    <w:name w:val="footer"/>
    <w:basedOn w:val="a"/>
    <w:link w:val="a6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33DA"/>
  </w:style>
  <w:style w:type="paragraph" w:styleId="a7">
    <w:name w:val="Title"/>
    <w:basedOn w:val="a"/>
    <w:next w:val="a"/>
    <w:link w:val="a8"/>
    <w:uiPriority w:val="10"/>
    <w:qFormat/>
    <w:rsid w:val="008E56C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8E56C6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CN"/>
    </w:rPr>
  </w:style>
  <w:style w:type="paragraph" w:styleId="a9">
    <w:name w:val="Normal (Web)"/>
    <w:basedOn w:val="a"/>
    <w:uiPriority w:val="99"/>
    <w:unhideWhenUsed/>
    <w:rsid w:val="008E56C6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val="ru-RU" w:eastAsia="ru-RU"/>
    </w:rPr>
  </w:style>
  <w:style w:type="character" w:styleId="aa">
    <w:name w:val="Strong"/>
    <w:basedOn w:val="a0"/>
    <w:uiPriority w:val="22"/>
    <w:qFormat/>
    <w:rsid w:val="008E56C6"/>
    <w:rPr>
      <w:b/>
      <w:bCs/>
    </w:rPr>
  </w:style>
  <w:style w:type="paragraph" w:styleId="ab">
    <w:name w:val="List Paragraph"/>
    <w:basedOn w:val="a"/>
    <w:uiPriority w:val="34"/>
    <w:qFormat/>
    <w:rsid w:val="00696A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6EA93-E3F3-4846-92DC-BA59B85A6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dm8@stepline.kz</dc:creator>
  <cp:keywords/>
  <dc:description/>
  <cp:lastModifiedBy>user</cp:lastModifiedBy>
  <cp:revision>8</cp:revision>
  <dcterms:created xsi:type="dcterms:W3CDTF">2022-06-10T08:25:00Z</dcterms:created>
  <dcterms:modified xsi:type="dcterms:W3CDTF">2025-08-13T11:02:00Z</dcterms:modified>
</cp:coreProperties>
</file>