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7CB" w:rsidRPr="00E746CA" w:rsidRDefault="00DF452F" w:rsidP="00DF452F">
      <w:pPr>
        <w:pBdr>
          <w:top w:val="single" w:sz="12" w:space="1" w:color="auto"/>
          <w:bottom w:val="single" w:sz="12" w:space="1" w:color="auto"/>
        </w:pBdr>
        <w:jc w:val="center"/>
        <w:rPr>
          <w:rFonts w:ascii="Verdana" w:hAnsi="Verdana"/>
          <w:b/>
          <w:sz w:val="56"/>
          <w:szCs w:val="56"/>
        </w:rPr>
      </w:pPr>
      <w:r w:rsidRPr="00E746CA">
        <w:rPr>
          <w:rFonts w:ascii="Verdana" w:hAnsi="Verdana"/>
          <w:b/>
          <w:sz w:val="56"/>
          <w:szCs w:val="56"/>
        </w:rPr>
        <w:t>Руководство пользователя</w:t>
      </w:r>
    </w:p>
    <w:p w:rsidR="00DF452F" w:rsidRPr="00E746CA" w:rsidRDefault="00DF452F" w:rsidP="00DF452F">
      <w:pPr>
        <w:pBdr>
          <w:top w:val="single" w:sz="12" w:space="1" w:color="auto"/>
          <w:bottom w:val="single" w:sz="12" w:space="1" w:color="auto"/>
        </w:pBdr>
        <w:jc w:val="center"/>
        <w:rPr>
          <w:rFonts w:ascii="Verdana" w:hAnsi="Verdana"/>
          <w:b/>
          <w:sz w:val="56"/>
          <w:szCs w:val="56"/>
        </w:rPr>
      </w:pPr>
    </w:p>
    <w:p w:rsidR="00DF452F" w:rsidRPr="00910416" w:rsidRDefault="00DF452F" w:rsidP="00DF452F">
      <w:pPr>
        <w:jc w:val="center"/>
        <w:rPr>
          <w:rFonts w:ascii="Verdana" w:hAnsi="Verdana"/>
          <w:b/>
          <w:sz w:val="44"/>
          <w:szCs w:val="44"/>
        </w:rPr>
      </w:pPr>
      <w:r w:rsidRPr="00DF452F">
        <w:rPr>
          <w:rFonts w:ascii="Verdana" w:hAnsi="Verdana"/>
          <w:b/>
          <w:sz w:val="44"/>
          <w:szCs w:val="44"/>
        </w:rPr>
        <w:t>ИНФРАКРАСНАЯ БЕСПРОВОДНАЯ КОНФЕРЕНЦ-СИСТЕМА</w:t>
      </w:r>
      <w:r w:rsidR="00910416">
        <w:rPr>
          <w:rFonts w:ascii="Verdana" w:hAnsi="Verdana"/>
          <w:b/>
          <w:sz w:val="44"/>
          <w:szCs w:val="44"/>
        </w:rPr>
        <w:t xml:space="preserve"> </w:t>
      </w:r>
      <w:r w:rsidR="00910416">
        <w:rPr>
          <w:rFonts w:ascii="Verdana" w:hAnsi="Verdana"/>
          <w:b/>
          <w:sz w:val="44"/>
          <w:szCs w:val="44"/>
          <w:lang w:val="en-US"/>
        </w:rPr>
        <w:t>MAXON</w:t>
      </w:r>
      <w:r w:rsidR="00910416" w:rsidRPr="00910416">
        <w:rPr>
          <w:rFonts w:ascii="Verdana" w:hAnsi="Verdana"/>
          <w:b/>
          <w:sz w:val="44"/>
          <w:szCs w:val="44"/>
        </w:rPr>
        <w:t xml:space="preserve"> </w:t>
      </w:r>
    </w:p>
    <w:p w:rsidR="00DF452F" w:rsidRPr="00E746CA" w:rsidRDefault="00DF452F" w:rsidP="00DF452F">
      <w:pPr>
        <w:jc w:val="center"/>
        <w:rPr>
          <w:rFonts w:ascii="Verdana" w:hAnsi="Verdana"/>
          <w:b/>
          <w:sz w:val="44"/>
          <w:szCs w:val="44"/>
        </w:rPr>
      </w:pPr>
    </w:p>
    <w:p w:rsidR="003E0569" w:rsidRDefault="00AF0980" w:rsidP="00DF452F">
      <w:pPr>
        <w:jc w:val="center"/>
        <w:rPr>
          <w:rFonts w:ascii="Verdana" w:hAnsi="Verdana"/>
          <w:b/>
          <w:sz w:val="44"/>
          <w:szCs w:val="44"/>
          <w:lang w:val="en-US"/>
        </w:rPr>
      </w:pPr>
      <w:r w:rsidRPr="00AF0980">
        <w:rPr>
          <w:rFonts w:ascii="Verdana" w:hAnsi="Verdana"/>
          <w:b/>
          <w:noProof/>
          <w:sz w:val="44"/>
          <w:szCs w:val="44"/>
          <w:lang w:eastAsia="ru-RU"/>
        </w:rPr>
        <w:drawing>
          <wp:inline distT="0" distB="0" distL="0" distR="0">
            <wp:extent cx="4991100" cy="2584045"/>
            <wp:effectExtent l="0" t="0" r="0" b="6985"/>
            <wp:docPr id="9" name="Рисунок 9" descr="C:\Users\STEPLine 25\Desktop\DK-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PLine 25\Desktop\DK-82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03" cy="258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2F" w:rsidRDefault="00DF452F" w:rsidP="00DF452F">
      <w:pPr>
        <w:jc w:val="center"/>
        <w:rPr>
          <w:rFonts w:ascii="Verdana" w:hAnsi="Verdana"/>
          <w:b/>
          <w:sz w:val="44"/>
          <w:szCs w:val="44"/>
        </w:rPr>
      </w:pPr>
    </w:p>
    <w:p w:rsidR="00DF452F" w:rsidRDefault="00AF0980" w:rsidP="00DF452F">
      <w:pPr>
        <w:jc w:val="center"/>
        <w:rPr>
          <w:rFonts w:ascii="Verdana" w:hAnsi="Verdana"/>
          <w:b/>
          <w:sz w:val="44"/>
          <w:szCs w:val="44"/>
        </w:rPr>
      </w:pPr>
      <w:r w:rsidRPr="00AF0980">
        <w:rPr>
          <w:rFonts w:ascii="Verdana" w:hAnsi="Verdana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2434336"/>
            <wp:effectExtent l="0" t="0" r="3175" b="4445"/>
            <wp:docPr id="51" name="Рисунок 51" descr="C:\Users\STEPLine 25\Desktop\DK-82M Main U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PLine 25\Desktop\DK-82M Main Un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16" w:rsidRDefault="00910416" w:rsidP="00DF452F">
      <w:pPr>
        <w:jc w:val="center"/>
        <w:rPr>
          <w:rFonts w:ascii="Verdana" w:hAnsi="Verdana"/>
          <w:b/>
          <w:sz w:val="44"/>
          <w:szCs w:val="44"/>
        </w:rPr>
      </w:pPr>
    </w:p>
    <w:p w:rsidR="00DF452F" w:rsidRDefault="00DF452F" w:rsidP="00DF452F">
      <w:pPr>
        <w:jc w:val="center"/>
        <w:rPr>
          <w:rFonts w:ascii="Verdana" w:hAnsi="Verdana"/>
          <w:b/>
          <w:sz w:val="44"/>
          <w:szCs w:val="44"/>
        </w:rPr>
      </w:pPr>
    </w:p>
    <w:p w:rsidR="00DF452F" w:rsidRDefault="00DF452F" w:rsidP="00DF452F">
      <w:pPr>
        <w:jc w:val="center"/>
        <w:rPr>
          <w:rFonts w:ascii="Verdana" w:hAnsi="Verdana"/>
          <w:b/>
          <w:sz w:val="44"/>
          <w:szCs w:val="44"/>
          <w:lang w:val="en-US"/>
        </w:rPr>
      </w:pPr>
    </w:p>
    <w:p w:rsidR="00DF452F" w:rsidRPr="00AF0980" w:rsidRDefault="00DF452F" w:rsidP="00DF452F">
      <w:pPr>
        <w:jc w:val="center"/>
        <w:rPr>
          <w:rFonts w:ascii="Verdana" w:hAnsi="Verdana"/>
          <w:b/>
          <w:sz w:val="44"/>
          <w:szCs w:val="44"/>
        </w:rPr>
      </w:pPr>
      <w:r w:rsidRPr="00E746CA">
        <w:rPr>
          <w:rFonts w:ascii="Verdana" w:hAnsi="Verdana"/>
          <w:b/>
          <w:sz w:val="44"/>
          <w:szCs w:val="44"/>
        </w:rPr>
        <w:t xml:space="preserve">Серия </w:t>
      </w:r>
      <w:r w:rsidR="00910416">
        <w:rPr>
          <w:rFonts w:ascii="Verdana" w:hAnsi="Verdana"/>
          <w:b/>
          <w:sz w:val="44"/>
          <w:szCs w:val="44"/>
          <w:lang w:val="en-US"/>
        </w:rPr>
        <w:t>DK</w:t>
      </w:r>
      <w:r w:rsidRPr="00E746CA">
        <w:rPr>
          <w:rFonts w:ascii="Verdana" w:hAnsi="Verdana"/>
          <w:b/>
          <w:sz w:val="44"/>
          <w:szCs w:val="44"/>
        </w:rPr>
        <w:t>-</w:t>
      </w:r>
      <w:r w:rsidR="00910416" w:rsidRPr="00AF0980">
        <w:rPr>
          <w:rFonts w:ascii="Verdana" w:hAnsi="Verdana"/>
          <w:b/>
          <w:sz w:val="44"/>
          <w:szCs w:val="44"/>
        </w:rPr>
        <w:t>8200</w:t>
      </w:r>
    </w:p>
    <w:p w:rsidR="00DF452F" w:rsidRPr="00E746CA" w:rsidRDefault="00DF452F" w:rsidP="00DF452F">
      <w:pPr>
        <w:jc w:val="right"/>
        <w:rPr>
          <w:rFonts w:ascii="Verdana" w:hAnsi="Verdana"/>
          <w:b/>
          <w:sz w:val="28"/>
          <w:szCs w:val="28"/>
        </w:rPr>
      </w:pPr>
    </w:p>
    <w:p w:rsidR="00910416" w:rsidRDefault="00910416" w:rsidP="00DF452F">
      <w:pPr>
        <w:rPr>
          <w:rFonts w:ascii="Verdana" w:hAnsi="Verdana"/>
          <w:b/>
        </w:rPr>
      </w:pPr>
    </w:p>
    <w:p w:rsidR="00DF452F" w:rsidRPr="00E746CA" w:rsidRDefault="00DF452F" w:rsidP="00DF452F">
      <w:pPr>
        <w:rPr>
          <w:rFonts w:ascii="Verdana" w:hAnsi="Verdana"/>
          <w:b/>
        </w:rPr>
      </w:pPr>
      <w:r w:rsidRPr="00E746CA">
        <w:rPr>
          <w:rFonts w:ascii="Verdana" w:hAnsi="Verdana"/>
          <w:b/>
        </w:rPr>
        <w:t>[Содержание]</w:t>
      </w:r>
    </w:p>
    <w:p w:rsidR="00DF452F" w:rsidRPr="001B3161" w:rsidRDefault="00DF452F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Обзор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 Конфигурация и описание системы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1.1 Особенности системы</w:t>
      </w:r>
    </w:p>
    <w:p w:rsidR="00DF452F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 xml:space="preserve">1.2 Главный блок инфракрасной конференц-системы </w:t>
      </w:r>
      <w:r w:rsidR="00435C45" w:rsidRPr="00435C45">
        <w:rPr>
          <w:rFonts w:ascii="Verdana" w:hAnsi="Verdana"/>
        </w:rPr>
        <w:t>DK-82M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1.2.1 Изображение реального объекта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1.2.2 Характеристики основного блока инфракрасной конференц-системы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1.2.3 Принципиальная схема основного блока инфракрасной конференц-системы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1.2.4 Параметры основного блока инфракрасной конференц-системы</w:t>
      </w:r>
    </w:p>
    <w:p w:rsidR="001B3161" w:rsidRPr="00435C45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 xml:space="preserve">1.3 Микрофонный блок инфракрасной конференц-системы </w:t>
      </w:r>
      <w:r w:rsidR="00435C45" w:rsidRPr="00435C45">
        <w:rPr>
          <w:rFonts w:ascii="Verdana" w:hAnsi="Verdana"/>
        </w:rPr>
        <w:t>DK-82C</w:t>
      </w:r>
      <w:r w:rsidR="00435C45">
        <w:rPr>
          <w:rFonts w:ascii="Verdana" w:hAnsi="Verdana"/>
        </w:rPr>
        <w:t>/</w:t>
      </w:r>
      <w:r w:rsidR="00435C45">
        <w:rPr>
          <w:rFonts w:ascii="Verdana" w:hAnsi="Verdana"/>
          <w:lang w:val="en-US"/>
        </w:rPr>
        <w:t>D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1.3.1 Изображение реального объекта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 xml:space="preserve">1.3.2 Характеристики инфракрасного микрофона делегата </w:t>
      </w:r>
      <w:r w:rsidR="00435C45">
        <w:rPr>
          <w:rFonts w:ascii="Verdana" w:hAnsi="Verdana"/>
        </w:rPr>
        <w:t>DK-82</w:t>
      </w:r>
      <w:r w:rsidR="00435C45">
        <w:rPr>
          <w:rFonts w:ascii="Verdana" w:hAnsi="Verdana"/>
          <w:lang w:val="en-US"/>
        </w:rPr>
        <w:t>D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 xml:space="preserve">1.3.3 Характеристики инфракрасного микрофона председателя </w:t>
      </w:r>
      <w:r w:rsidR="00435C45" w:rsidRPr="00435C45">
        <w:rPr>
          <w:rFonts w:ascii="Verdana" w:hAnsi="Verdana"/>
        </w:rPr>
        <w:t>DK-82C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1.3.4 Принципиальная схема инфракрасного микрофона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1.3.5 Параметр инфракрасного микрофонного блока</w:t>
      </w:r>
    </w:p>
    <w:p w:rsidR="00435C45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 xml:space="preserve">1.4 Дистрибьютор </w:t>
      </w:r>
      <w:r w:rsidR="00435C45" w:rsidRPr="00435C45">
        <w:rPr>
          <w:rFonts w:ascii="Verdana" w:hAnsi="Verdana"/>
        </w:rPr>
        <w:t xml:space="preserve">DK-HT82T 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1.4.1 Изображение реального объекта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1.4.2 Особенности дистрибьютора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1.4.3 Принципиальная схема распределителя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1.4.4 Параметры распределителя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 xml:space="preserve">1.5 Инфракрасный приемник </w:t>
      </w:r>
      <w:r w:rsidR="00435C45" w:rsidRPr="00435C45">
        <w:rPr>
          <w:rFonts w:ascii="Verdana" w:hAnsi="Verdana"/>
        </w:rPr>
        <w:t>DK-82R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1.5.1 Изображение реального объекта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1.5.2 Характеристики приемного устройства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1.5.3 Принципиальная схема приемного устройства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1.5.4 Параметр приемного устройства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 xml:space="preserve">1.6 Зарядное устройство </w:t>
      </w:r>
      <w:r w:rsidR="00435C45" w:rsidRPr="00435C45">
        <w:rPr>
          <w:rFonts w:ascii="Verdana" w:hAnsi="Verdana"/>
        </w:rPr>
        <w:t>DK-82CG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1.6.1 Изображение реального объекта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1.6.2 Характеристики зарядного устройства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1.6.3 Принципиальная схема зарядного устройства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1.6.4 Параметры зарядного устройства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 xml:space="preserve">1.7 Внешняя антенна инфракрасной конференц-системы </w:t>
      </w:r>
      <w:r w:rsidR="00435C45">
        <w:rPr>
          <w:rFonts w:ascii="Verdana" w:hAnsi="Verdana"/>
          <w:lang w:val="en-US"/>
        </w:rPr>
        <w:t>DK</w:t>
      </w:r>
      <w:r w:rsidR="00435C45" w:rsidRPr="00435C45">
        <w:rPr>
          <w:rFonts w:ascii="Verdana" w:hAnsi="Verdana"/>
        </w:rPr>
        <w:t>-82</w:t>
      </w:r>
      <w:r w:rsidRPr="001B3161">
        <w:rPr>
          <w:rFonts w:ascii="Verdana" w:hAnsi="Verdana"/>
        </w:rPr>
        <w:t>AT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1.7.1 Изображение реального объекта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1.7.2 Принципиальная схема внешней антенны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1.7.3 Параметры внешней антенны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 xml:space="preserve">1.8 Инфракрасная конференц-система LIP аккумулятор </w:t>
      </w:r>
      <w:r w:rsidR="00435C45">
        <w:rPr>
          <w:rFonts w:ascii="Verdana" w:hAnsi="Verdana"/>
          <w:lang w:val="en-US"/>
        </w:rPr>
        <w:t>DK</w:t>
      </w:r>
      <w:r w:rsidR="00435C45" w:rsidRPr="00435C45">
        <w:rPr>
          <w:rFonts w:ascii="Verdana" w:hAnsi="Verdana"/>
        </w:rPr>
        <w:t>-82</w:t>
      </w:r>
      <w:r w:rsidRPr="001B3161">
        <w:rPr>
          <w:rFonts w:ascii="Verdana" w:hAnsi="Verdana"/>
        </w:rPr>
        <w:t>B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1.8.1 Изображение реального объекта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1.8.2 Особенности LIP батареи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1.8.3 Принципиальная схема аккумулятора LIP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1.8.4 Параметр LIP батареи</w:t>
      </w:r>
    </w:p>
    <w:p w:rsidR="001B3161" w:rsidRPr="001B3161" w:rsidRDefault="00435C45" w:rsidP="001B3161">
      <w:pPr>
        <w:pStyle w:val="a3"/>
        <w:rPr>
          <w:rFonts w:ascii="Verdana" w:hAnsi="Verdana"/>
        </w:rPr>
      </w:pPr>
      <w:r>
        <w:rPr>
          <w:rFonts w:ascii="Verdana" w:hAnsi="Verdana"/>
        </w:rPr>
        <w:t xml:space="preserve">1.9 Адаптер переменного </w:t>
      </w:r>
      <w:r w:rsidRPr="00820AB1">
        <w:rPr>
          <w:rFonts w:ascii="Verdana" w:hAnsi="Verdana"/>
          <w:color w:val="000000" w:themeColor="text1"/>
        </w:rPr>
        <w:t>тока DK-DC18V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1.9.1 Изображение реального объекта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1.9.2 Принципиальная схема адаптера переменного тока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1.9.3 Параметры адаптера переменного тока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lastRenderedPageBreak/>
        <w:t>2. Установка системы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2.1 Схема подключения системы</w:t>
      </w:r>
    </w:p>
    <w:p w:rsid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2.2 Предупреждение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2.2.1 ВНИМАНИЕ при обращении с микрофонным блоком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2.2.2 ВНИМАНИЕ при установке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2.2.3 ОСТОРОЖНО при обращении с зарядным устройством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2.2.4 ОСТОРОЖНО при транспортировке батарей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2.2.5 ВНИМАНИЕ при обращении с адаптером переменного тока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2.3 Определите планировку комнаты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2.3.1 Проверка зоны покрытия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2.3.2 Взаимосвязь между высотой потолка и площадью инфракрасного излучения и приема.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2.3.3 Проверка количества приемника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2.3.4 Конфигурация системы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2.4 Установка и подключение основного ИК-модуля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2.4.1 Установка основного ИК-модуля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2.4.2 От основного ИК-блока к ИК-приемнику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2.4.3 ИК основной блок для звуковой системы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2.4.4 От основного блока ИК к видеопроцессору</w:t>
      </w:r>
    </w:p>
    <w:p w:rsidR="001B3161" w:rsidRP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2.4.5 От основного ИК-модуля к внешней антенне</w:t>
      </w:r>
    </w:p>
    <w:p w:rsidR="001B3161" w:rsidRDefault="001B3161" w:rsidP="001B3161">
      <w:pPr>
        <w:pStyle w:val="a3"/>
        <w:rPr>
          <w:rFonts w:ascii="Verdana" w:hAnsi="Verdana"/>
        </w:rPr>
      </w:pPr>
      <w:r w:rsidRPr="001B3161">
        <w:rPr>
          <w:rFonts w:ascii="Verdana" w:hAnsi="Verdana"/>
        </w:rPr>
        <w:t>2.5 Установка ИК-приемника</w:t>
      </w:r>
    </w:p>
    <w:p w:rsidR="008A5CA2" w:rsidRPr="008A5CA2" w:rsidRDefault="008A5CA2" w:rsidP="008A5CA2">
      <w:pPr>
        <w:pStyle w:val="a3"/>
        <w:rPr>
          <w:rFonts w:ascii="Verdana" w:hAnsi="Verdana"/>
        </w:rPr>
      </w:pPr>
      <w:r w:rsidRPr="008A5CA2">
        <w:rPr>
          <w:rFonts w:ascii="Verdana" w:hAnsi="Verdana"/>
        </w:rPr>
        <w:t>2.5.1 Рабочий диапазон ИК-приемника</w:t>
      </w:r>
    </w:p>
    <w:p w:rsidR="008A5CA2" w:rsidRPr="008A5CA2" w:rsidRDefault="008A5CA2" w:rsidP="008A5CA2">
      <w:pPr>
        <w:pStyle w:val="a3"/>
        <w:rPr>
          <w:rFonts w:ascii="Verdana" w:hAnsi="Verdana"/>
        </w:rPr>
      </w:pPr>
      <w:r w:rsidRPr="008A5CA2">
        <w:rPr>
          <w:rFonts w:ascii="Verdana" w:hAnsi="Verdana"/>
        </w:rPr>
        <w:t>2.5.2 Схема установки ИК-приемника</w:t>
      </w:r>
    </w:p>
    <w:p w:rsidR="008A5CA2" w:rsidRPr="008A5CA2" w:rsidRDefault="008A5CA2" w:rsidP="008A5CA2">
      <w:pPr>
        <w:pStyle w:val="a3"/>
        <w:rPr>
          <w:rFonts w:ascii="Verdana" w:hAnsi="Verdana"/>
        </w:rPr>
      </w:pPr>
      <w:r w:rsidRPr="008A5CA2">
        <w:rPr>
          <w:rFonts w:ascii="Verdana" w:hAnsi="Verdana"/>
        </w:rPr>
        <w:t>2.5.3 Подключение ИК-приемника к основному устройству при использовании распределителей</w:t>
      </w:r>
    </w:p>
    <w:p w:rsidR="008A5CA2" w:rsidRPr="008A5CA2" w:rsidRDefault="008A5CA2" w:rsidP="008A5CA2">
      <w:pPr>
        <w:pStyle w:val="a3"/>
        <w:rPr>
          <w:rFonts w:ascii="Verdana" w:hAnsi="Verdana"/>
        </w:rPr>
      </w:pPr>
      <w:r w:rsidRPr="008A5CA2">
        <w:rPr>
          <w:rFonts w:ascii="Verdana" w:hAnsi="Verdana"/>
        </w:rPr>
        <w:t>2.5.4 Предостережение</w:t>
      </w:r>
    </w:p>
    <w:p w:rsidR="008A5CA2" w:rsidRPr="008A5CA2" w:rsidRDefault="008A5CA2" w:rsidP="008A5CA2">
      <w:pPr>
        <w:pStyle w:val="a3"/>
        <w:rPr>
          <w:rFonts w:ascii="Verdana" w:hAnsi="Verdana"/>
        </w:rPr>
      </w:pPr>
      <w:r w:rsidRPr="008A5CA2">
        <w:rPr>
          <w:rFonts w:ascii="Verdana" w:hAnsi="Verdana"/>
        </w:rPr>
        <w:t>2.6 Установка блока ИК-микрофона</w:t>
      </w:r>
    </w:p>
    <w:p w:rsidR="008A5CA2" w:rsidRPr="008A5CA2" w:rsidRDefault="008A5CA2" w:rsidP="008A5CA2">
      <w:pPr>
        <w:pStyle w:val="a3"/>
        <w:rPr>
          <w:rFonts w:ascii="Verdana" w:hAnsi="Verdana"/>
        </w:rPr>
      </w:pPr>
      <w:r w:rsidRPr="008A5CA2">
        <w:rPr>
          <w:rFonts w:ascii="Verdana" w:hAnsi="Verdana"/>
        </w:rPr>
        <w:t>2.6.1 Монтаж и демонтаж аккумулятора</w:t>
      </w:r>
    </w:p>
    <w:p w:rsidR="008A5CA2" w:rsidRPr="008A5CA2" w:rsidRDefault="008A5CA2" w:rsidP="008A5CA2">
      <w:pPr>
        <w:pStyle w:val="a3"/>
        <w:rPr>
          <w:rFonts w:ascii="Verdana" w:hAnsi="Verdana"/>
        </w:rPr>
      </w:pPr>
      <w:r w:rsidRPr="008A5CA2">
        <w:rPr>
          <w:rFonts w:ascii="Verdana" w:hAnsi="Verdana"/>
        </w:rPr>
        <w:t>2.6.2 Установка и снятие микрофона</w:t>
      </w:r>
    </w:p>
    <w:p w:rsidR="008A5CA2" w:rsidRPr="008A5CA2" w:rsidRDefault="008A5CA2" w:rsidP="008A5CA2">
      <w:pPr>
        <w:pStyle w:val="a3"/>
        <w:rPr>
          <w:rFonts w:ascii="Verdana" w:hAnsi="Verdana"/>
        </w:rPr>
      </w:pPr>
      <w:r w:rsidRPr="008A5CA2">
        <w:rPr>
          <w:rFonts w:ascii="Verdana" w:hAnsi="Verdana"/>
        </w:rPr>
        <w:t>2.6.3 Рабочий диапазон и расстояние микрофона</w:t>
      </w:r>
    </w:p>
    <w:p w:rsidR="008A5CA2" w:rsidRPr="008A5CA2" w:rsidRDefault="008A5CA2" w:rsidP="008A5CA2">
      <w:pPr>
        <w:pStyle w:val="a3"/>
        <w:rPr>
          <w:rFonts w:ascii="Verdana" w:hAnsi="Verdana"/>
        </w:rPr>
      </w:pPr>
      <w:r w:rsidRPr="008A5CA2">
        <w:rPr>
          <w:rFonts w:ascii="Verdana" w:hAnsi="Verdana"/>
        </w:rPr>
        <w:t>2.6.4 Примеры расположения квадратов</w:t>
      </w:r>
    </w:p>
    <w:p w:rsidR="008A5CA2" w:rsidRPr="008A5CA2" w:rsidRDefault="008A5CA2" w:rsidP="008A5CA2">
      <w:pPr>
        <w:pStyle w:val="a3"/>
        <w:rPr>
          <w:rFonts w:ascii="Verdana" w:hAnsi="Verdana"/>
        </w:rPr>
      </w:pPr>
      <w:r w:rsidRPr="008A5CA2">
        <w:rPr>
          <w:rFonts w:ascii="Verdana" w:hAnsi="Verdana"/>
        </w:rPr>
        <w:t>2.7 Системные настройки</w:t>
      </w:r>
    </w:p>
    <w:p w:rsidR="008A5CA2" w:rsidRPr="008A5CA2" w:rsidRDefault="008A5CA2" w:rsidP="008A5CA2">
      <w:pPr>
        <w:pStyle w:val="a3"/>
        <w:rPr>
          <w:rFonts w:ascii="Verdana" w:hAnsi="Verdana"/>
        </w:rPr>
      </w:pPr>
      <w:r w:rsidRPr="008A5CA2">
        <w:rPr>
          <w:rFonts w:ascii="Verdana" w:hAnsi="Verdana"/>
        </w:rPr>
        <w:t>2.7.1 Настройка основного блока</w:t>
      </w:r>
    </w:p>
    <w:p w:rsidR="008A5CA2" w:rsidRPr="008A5CA2" w:rsidRDefault="008A5CA2" w:rsidP="008A5CA2">
      <w:pPr>
        <w:pStyle w:val="a3"/>
        <w:rPr>
          <w:rFonts w:ascii="Verdana" w:hAnsi="Verdana"/>
        </w:rPr>
      </w:pPr>
      <w:r w:rsidRPr="008A5CA2">
        <w:rPr>
          <w:rFonts w:ascii="Verdana" w:hAnsi="Verdana"/>
        </w:rPr>
        <w:t>2.7.2 Настройка микрофона</w:t>
      </w:r>
    </w:p>
    <w:p w:rsidR="008A5CA2" w:rsidRPr="008A5CA2" w:rsidRDefault="008A5CA2" w:rsidP="008A5CA2">
      <w:pPr>
        <w:pStyle w:val="a3"/>
        <w:rPr>
          <w:rFonts w:ascii="Verdana" w:hAnsi="Verdana"/>
        </w:rPr>
      </w:pPr>
      <w:r w:rsidRPr="008A5CA2">
        <w:rPr>
          <w:rFonts w:ascii="Verdana" w:hAnsi="Verdana"/>
        </w:rPr>
        <w:t>2.8 Системный ЖК-дисплей</w:t>
      </w:r>
    </w:p>
    <w:p w:rsidR="008A5CA2" w:rsidRPr="008A5CA2" w:rsidRDefault="008A5CA2" w:rsidP="008A5CA2">
      <w:pPr>
        <w:pStyle w:val="a3"/>
        <w:rPr>
          <w:rFonts w:ascii="Verdana" w:hAnsi="Verdana"/>
        </w:rPr>
      </w:pPr>
      <w:r w:rsidRPr="008A5CA2">
        <w:rPr>
          <w:rFonts w:ascii="Verdana" w:hAnsi="Verdana"/>
        </w:rPr>
        <w:t>2.8.1 Принципиальная схема ЖК-дисплея основного блока</w:t>
      </w:r>
    </w:p>
    <w:p w:rsidR="008A5CA2" w:rsidRPr="008A5CA2" w:rsidRDefault="008A5CA2" w:rsidP="008A5CA2">
      <w:pPr>
        <w:pStyle w:val="a3"/>
        <w:rPr>
          <w:rFonts w:ascii="Verdana" w:hAnsi="Verdana"/>
        </w:rPr>
      </w:pPr>
      <w:r w:rsidRPr="008A5CA2">
        <w:rPr>
          <w:rFonts w:ascii="Verdana" w:hAnsi="Verdana"/>
        </w:rPr>
        <w:t>2.8.2 Принципиальная схема ЖК-дисплея микрофона</w:t>
      </w:r>
    </w:p>
    <w:p w:rsidR="008A5CA2" w:rsidRDefault="008A5CA2" w:rsidP="008A5CA2">
      <w:pPr>
        <w:pStyle w:val="a3"/>
        <w:rPr>
          <w:rFonts w:ascii="Verdana" w:hAnsi="Verdana"/>
        </w:rPr>
      </w:pPr>
      <w:r w:rsidRPr="008A5CA2">
        <w:rPr>
          <w:rFonts w:ascii="Verdana" w:hAnsi="Verdana"/>
        </w:rPr>
        <w:t>3. Устранение неполадок</w:t>
      </w:r>
    </w:p>
    <w:p w:rsidR="008A5CA2" w:rsidRPr="00E746CA" w:rsidRDefault="008A5CA2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610A45" w:rsidRPr="00E746CA" w:rsidRDefault="00610A45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E746CA" w:rsidRDefault="00A71D14" w:rsidP="008A5CA2">
      <w:pPr>
        <w:pStyle w:val="a3"/>
        <w:rPr>
          <w:rFonts w:ascii="Verdana" w:hAnsi="Verdana"/>
        </w:rPr>
      </w:pPr>
    </w:p>
    <w:p w:rsidR="00A71D14" w:rsidRPr="00A71D14" w:rsidRDefault="00A71D14" w:rsidP="00A71D14">
      <w:pPr>
        <w:pStyle w:val="a3"/>
        <w:rPr>
          <w:rFonts w:ascii="Verdana" w:hAnsi="Verdana"/>
          <w:b/>
        </w:rPr>
      </w:pPr>
      <w:r w:rsidRPr="00A71D14">
        <w:rPr>
          <w:rFonts w:ascii="Verdana" w:hAnsi="Verdana"/>
          <w:b/>
        </w:rPr>
        <w:t>Обзор</w:t>
      </w:r>
    </w:p>
    <w:p w:rsidR="00A71D14" w:rsidRDefault="00A71D14" w:rsidP="00A71D14">
      <w:pPr>
        <w:pStyle w:val="a3"/>
        <w:rPr>
          <w:rFonts w:ascii="Verdana" w:hAnsi="Verdana"/>
        </w:rPr>
      </w:pPr>
      <w:r w:rsidRPr="00A71D14">
        <w:rPr>
          <w:rFonts w:ascii="Verdana" w:hAnsi="Verdana"/>
        </w:rPr>
        <w:t>Инфракрасная конференц-система обладает всеми преимуществами</w:t>
      </w:r>
      <w:r>
        <w:rPr>
          <w:rFonts w:ascii="Verdana" w:hAnsi="Verdana"/>
        </w:rPr>
        <w:t xml:space="preserve"> </w:t>
      </w:r>
      <w:r w:rsidRPr="00A71D14">
        <w:rPr>
          <w:rFonts w:ascii="Verdana" w:hAnsi="Verdana"/>
        </w:rPr>
        <w:t>инфракрасной связи в комплекте с беспроводными микрофонными приемниками. Беспроводная инфракрасная технология обеспечивает пользователю большую гибкость при настройке системы и свободу выбора при размещении микрофонов, она гарантирует конфиденциальность конференции и защищает систему от прослушивания и радиопомех. Это лучш</w:t>
      </w:r>
      <w:r>
        <w:rPr>
          <w:rFonts w:ascii="Verdana" w:hAnsi="Verdana"/>
        </w:rPr>
        <w:t>е</w:t>
      </w:r>
      <w:r w:rsidRPr="00A71D14">
        <w:rPr>
          <w:rFonts w:ascii="Verdana" w:hAnsi="Verdana"/>
        </w:rPr>
        <w:t>е</w:t>
      </w:r>
      <w:r>
        <w:rPr>
          <w:rFonts w:ascii="Verdana" w:hAnsi="Verdana"/>
        </w:rPr>
        <w:t xml:space="preserve"> беспроводное</w:t>
      </w:r>
      <w:r w:rsidRPr="00A71D14">
        <w:rPr>
          <w:rFonts w:ascii="Verdana" w:hAnsi="Verdana"/>
        </w:rPr>
        <w:t xml:space="preserve"> решени</w:t>
      </w:r>
      <w:r>
        <w:rPr>
          <w:rFonts w:ascii="Verdana" w:hAnsi="Verdana"/>
        </w:rPr>
        <w:t>е</w:t>
      </w:r>
      <w:r w:rsidRPr="00A71D14">
        <w:rPr>
          <w:rFonts w:ascii="Verdana" w:hAnsi="Verdana"/>
        </w:rPr>
        <w:t xml:space="preserve"> для небольших конференций.</w:t>
      </w:r>
    </w:p>
    <w:p w:rsidR="00A71D14" w:rsidRDefault="00A71D14" w:rsidP="00A71D14">
      <w:pPr>
        <w:pStyle w:val="a3"/>
        <w:rPr>
          <w:rFonts w:ascii="Verdana" w:hAnsi="Verdana"/>
        </w:rPr>
      </w:pPr>
    </w:p>
    <w:p w:rsidR="00A71D14" w:rsidRPr="00A71D14" w:rsidRDefault="00A71D14" w:rsidP="00A71D14">
      <w:pPr>
        <w:pStyle w:val="a3"/>
        <w:rPr>
          <w:rFonts w:ascii="Verdana" w:hAnsi="Verdana"/>
          <w:b/>
        </w:rPr>
      </w:pPr>
      <w:r w:rsidRPr="00A71D14">
        <w:rPr>
          <w:rFonts w:ascii="Verdana" w:hAnsi="Verdana"/>
          <w:b/>
        </w:rPr>
        <w:t>1. Конфигурация и описание системы</w:t>
      </w:r>
    </w:p>
    <w:p w:rsidR="00A71D14" w:rsidRDefault="00A71D14" w:rsidP="00A71D14">
      <w:pPr>
        <w:pStyle w:val="a3"/>
        <w:rPr>
          <w:rFonts w:ascii="Verdana" w:hAnsi="Verdana"/>
        </w:rPr>
      </w:pPr>
      <w:r w:rsidRPr="00A71D14">
        <w:rPr>
          <w:rFonts w:ascii="Verdana" w:hAnsi="Verdana"/>
        </w:rPr>
        <w:t>Главный блок инфракрасной конференц-системы (</w:t>
      </w:r>
      <w:r w:rsidR="00820AB1" w:rsidRPr="00820AB1">
        <w:rPr>
          <w:rFonts w:ascii="Verdana" w:hAnsi="Verdana"/>
        </w:rPr>
        <w:t>DK-82M</w:t>
      </w:r>
      <w:r w:rsidRPr="00A71D14">
        <w:rPr>
          <w:rFonts w:ascii="Verdana" w:hAnsi="Verdana"/>
        </w:rPr>
        <w:t>), блок инфракрасного приемника (</w:t>
      </w:r>
      <w:r w:rsidR="00820AB1" w:rsidRPr="00820AB1">
        <w:rPr>
          <w:rFonts w:ascii="Verdana" w:hAnsi="Verdana"/>
        </w:rPr>
        <w:t>DK-82R</w:t>
      </w:r>
      <w:r w:rsidRPr="00A71D14">
        <w:rPr>
          <w:rFonts w:ascii="Verdana" w:hAnsi="Verdana"/>
        </w:rPr>
        <w:t>), инфракрасный микрофон председателя (</w:t>
      </w:r>
      <w:r w:rsidR="00820AB1" w:rsidRPr="00820AB1">
        <w:rPr>
          <w:rFonts w:ascii="Verdana" w:hAnsi="Verdana"/>
        </w:rPr>
        <w:t>DK-82C</w:t>
      </w:r>
      <w:r w:rsidRPr="00A71D14">
        <w:rPr>
          <w:rFonts w:ascii="Verdana" w:hAnsi="Verdana"/>
        </w:rPr>
        <w:t>), инфракрасный микрофон делегата (</w:t>
      </w:r>
      <w:r w:rsidR="00820AB1">
        <w:rPr>
          <w:rFonts w:ascii="Verdana" w:hAnsi="Verdana"/>
        </w:rPr>
        <w:t>DK-82</w:t>
      </w:r>
      <w:r w:rsidR="00820AB1">
        <w:rPr>
          <w:rFonts w:ascii="Verdana" w:hAnsi="Verdana"/>
          <w:lang w:val="en-US"/>
        </w:rPr>
        <w:t>D</w:t>
      </w:r>
      <w:r w:rsidRPr="00A71D14">
        <w:rPr>
          <w:rFonts w:ascii="Verdana" w:hAnsi="Verdana"/>
        </w:rPr>
        <w:t>), распределитель (</w:t>
      </w:r>
      <w:r w:rsidR="00820AB1" w:rsidRPr="00820AB1">
        <w:rPr>
          <w:rFonts w:ascii="Verdana" w:hAnsi="Verdana"/>
        </w:rPr>
        <w:t>DK-HT82T</w:t>
      </w:r>
      <w:r w:rsidRPr="00A71D14">
        <w:rPr>
          <w:rFonts w:ascii="Verdana" w:hAnsi="Verdana"/>
        </w:rPr>
        <w:t>), зарядное устройство (</w:t>
      </w:r>
      <w:r w:rsidR="00820AB1" w:rsidRPr="00820AB1">
        <w:rPr>
          <w:rFonts w:ascii="Verdana" w:hAnsi="Verdana"/>
        </w:rPr>
        <w:t>DK-82CG</w:t>
      </w:r>
      <w:r w:rsidRPr="00A71D14">
        <w:rPr>
          <w:rFonts w:ascii="Verdana" w:hAnsi="Verdana"/>
        </w:rPr>
        <w:t>) и др.</w:t>
      </w:r>
    </w:p>
    <w:p w:rsidR="005C7784" w:rsidRDefault="005C7784" w:rsidP="005C7784">
      <w:pPr>
        <w:pStyle w:val="a3"/>
        <w:rPr>
          <w:rFonts w:ascii="Verdana" w:hAnsi="Verdana"/>
        </w:rPr>
      </w:pPr>
    </w:p>
    <w:p w:rsidR="005C7784" w:rsidRPr="005C7784" w:rsidRDefault="005C7784" w:rsidP="005C7784">
      <w:pPr>
        <w:pStyle w:val="a3"/>
        <w:rPr>
          <w:rFonts w:ascii="Verdana" w:hAnsi="Verdana"/>
          <w:b/>
        </w:rPr>
      </w:pPr>
      <w:r w:rsidRPr="005C7784">
        <w:rPr>
          <w:rFonts w:ascii="Verdana" w:hAnsi="Verdana"/>
          <w:b/>
        </w:rPr>
        <w:t>1.1</w:t>
      </w:r>
      <w:r w:rsidR="00BA1EA1">
        <w:rPr>
          <w:rFonts w:ascii="Verdana" w:hAnsi="Verdana"/>
          <w:b/>
        </w:rPr>
        <w:t>.</w:t>
      </w:r>
      <w:r w:rsidRPr="005C7784">
        <w:rPr>
          <w:rFonts w:ascii="Verdana" w:hAnsi="Verdana"/>
          <w:b/>
        </w:rPr>
        <w:t xml:space="preserve"> Системные особенности</w:t>
      </w:r>
    </w:p>
    <w:p w:rsidR="005C7784" w:rsidRPr="005C7784" w:rsidRDefault="005C7784" w:rsidP="005C7784">
      <w:pPr>
        <w:pStyle w:val="a3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a</w:t>
      </w:r>
      <w:proofErr w:type="gramEnd"/>
      <w:r w:rsidRPr="005C7784">
        <w:rPr>
          <w:rFonts w:ascii="Verdana" w:hAnsi="Verdana"/>
        </w:rPr>
        <w:t>. Инфракрасная технология передачи гарантирует конфиденциальность.</w:t>
      </w:r>
    </w:p>
    <w:p w:rsidR="005C7784" w:rsidRPr="005C7784" w:rsidRDefault="005C7784" w:rsidP="005C7784">
      <w:pPr>
        <w:pStyle w:val="a3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b</w:t>
      </w:r>
      <w:proofErr w:type="gramEnd"/>
      <w:r w:rsidRPr="005C7784">
        <w:rPr>
          <w:rFonts w:ascii="Verdana" w:hAnsi="Verdana"/>
        </w:rPr>
        <w:t>. Отличное качество звука как компакт-диск с микрофона.</w:t>
      </w:r>
    </w:p>
    <w:p w:rsidR="005C7784" w:rsidRPr="005C7784" w:rsidRDefault="005C7784" w:rsidP="005C7784">
      <w:pPr>
        <w:pStyle w:val="a3"/>
        <w:rPr>
          <w:rFonts w:ascii="Verdana" w:hAnsi="Verdana"/>
        </w:rPr>
      </w:pPr>
      <w:proofErr w:type="gramStart"/>
      <w:r w:rsidRPr="005C7784">
        <w:rPr>
          <w:rFonts w:ascii="Verdana" w:hAnsi="Verdana"/>
          <w:lang w:val="en-US"/>
        </w:rPr>
        <w:t>c</w:t>
      </w:r>
      <w:proofErr w:type="gramEnd"/>
      <w:r w:rsidRPr="005C7784">
        <w:rPr>
          <w:rFonts w:ascii="Verdana" w:hAnsi="Verdana"/>
        </w:rPr>
        <w:t>. Система ИК-связи устраняет необходимость подключения конференц-пультов. Установка может быть быстрой и умной, без громоздких приспособлений.</w:t>
      </w:r>
    </w:p>
    <w:p w:rsidR="005C7784" w:rsidRPr="005C7784" w:rsidRDefault="005C7784" w:rsidP="005C7784">
      <w:pPr>
        <w:pStyle w:val="a3"/>
        <w:rPr>
          <w:rFonts w:ascii="Verdana" w:hAnsi="Verdana"/>
        </w:rPr>
      </w:pPr>
      <w:proofErr w:type="gramStart"/>
      <w:r w:rsidRPr="005C7784">
        <w:rPr>
          <w:rFonts w:ascii="Verdana" w:hAnsi="Verdana"/>
          <w:lang w:val="en-US"/>
        </w:rPr>
        <w:t>d</w:t>
      </w:r>
      <w:proofErr w:type="gramEnd"/>
      <w:r w:rsidRPr="005C7784">
        <w:rPr>
          <w:rFonts w:ascii="Verdana" w:hAnsi="Verdana"/>
        </w:rPr>
        <w:t xml:space="preserve">. Полнофункциональный (обсуждение и отслеживание видео), поддержка </w:t>
      </w:r>
      <w:r w:rsidRPr="005C7784">
        <w:rPr>
          <w:rFonts w:ascii="Verdana" w:hAnsi="Verdana"/>
          <w:lang w:val="en-US"/>
        </w:rPr>
        <w:t>FIFO</w:t>
      </w:r>
      <w:r w:rsidRPr="005C7784">
        <w:rPr>
          <w:rFonts w:ascii="Verdana" w:hAnsi="Verdana"/>
        </w:rPr>
        <w:t xml:space="preserve"> (1/2/3), ограничения (1/2/3) и режима только председателя, микрофоны в одной системе до 128 устройств.</w:t>
      </w:r>
    </w:p>
    <w:p w:rsidR="005C7784" w:rsidRPr="005C7784" w:rsidRDefault="005C7784" w:rsidP="005C7784">
      <w:pPr>
        <w:pStyle w:val="a3"/>
        <w:rPr>
          <w:rFonts w:ascii="Verdana" w:hAnsi="Verdana"/>
        </w:rPr>
      </w:pPr>
      <w:r w:rsidRPr="005C7784">
        <w:rPr>
          <w:rFonts w:ascii="Verdana" w:hAnsi="Verdana"/>
        </w:rPr>
        <w:t xml:space="preserve">е. Микрофоны могут работать как от встроенных литий-ионных батарей, так и от источника переменного тока. Срок службы батареи прибл. 8 часов во время выступления и </w:t>
      </w:r>
      <w:proofErr w:type="spellStart"/>
      <w:r w:rsidRPr="005C7784">
        <w:rPr>
          <w:rFonts w:ascii="Verdana" w:hAnsi="Verdana"/>
        </w:rPr>
        <w:t>ок</w:t>
      </w:r>
      <w:proofErr w:type="spellEnd"/>
      <w:r w:rsidRPr="005C7784">
        <w:rPr>
          <w:rFonts w:ascii="Verdana" w:hAnsi="Verdana"/>
        </w:rPr>
        <w:t>. 30 часов в режиме ожидания.</w:t>
      </w:r>
    </w:p>
    <w:p w:rsidR="005C7784" w:rsidRPr="005C7784" w:rsidRDefault="005C7784" w:rsidP="005C7784">
      <w:pPr>
        <w:pStyle w:val="a3"/>
        <w:rPr>
          <w:rFonts w:ascii="Verdana" w:hAnsi="Verdana"/>
        </w:rPr>
      </w:pPr>
      <w:proofErr w:type="gramStart"/>
      <w:r w:rsidRPr="005C7784">
        <w:rPr>
          <w:rFonts w:ascii="Verdana" w:hAnsi="Verdana"/>
          <w:lang w:val="en-US"/>
        </w:rPr>
        <w:t>f</w:t>
      </w:r>
      <w:proofErr w:type="gramEnd"/>
      <w:r w:rsidRPr="005C7784">
        <w:rPr>
          <w:rFonts w:ascii="Verdana" w:hAnsi="Verdana"/>
        </w:rPr>
        <w:t>. ЖК-дисплей микрофона может отображать информацию о системе и конференции.</w:t>
      </w:r>
    </w:p>
    <w:p w:rsidR="00A71D14" w:rsidRDefault="005C7784" w:rsidP="005C7784">
      <w:pPr>
        <w:pStyle w:val="a3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g</w:t>
      </w:r>
      <w:proofErr w:type="gramEnd"/>
      <w:r w:rsidRPr="005C7784">
        <w:rPr>
          <w:rFonts w:ascii="Verdana" w:hAnsi="Verdana"/>
        </w:rPr>
        <w:t>. Отличная невосприимчивость к радиочастотным помехам от мобильных телефонов и радиочастотных устройств.</w:t>
      </w:r>
    </w:p>
    <w:p w:rsidR="005C7784" w:rsidRDefault="005C7784" w:rsidP="005C7784">
      <w:pPr>
        <w:pStyle w:val="a3"/>
        <w:rPr>
          <w:rFonts w:ascii="Verdana" w:hAnsi="Verdana"/>
        </w:rPr>
      </w:pPr>
    </w:p>
    <w:p w:rsidR="005C7784" w:rsidRPr="005C7784" w:rsidRDefault="005C7784" w:rsidP="005C7784">
      <w:pPr>
        <w:pStyle w:val="a3"/>
        <w:rPr>
          <w:rFonts w:ascii="Verdana" w:hAnsi="Verdana"/>
          <w:b/>
        </w:rPr>
      </w:pPr>
      <w:r w:rsidRPr="005C7784">
        <w:rPr>
          <w:rFonts w:ascii="Verdana" w:hAnsi="Verdana"/>
          <w:b/>
        </w:rPr>
        <w:t>1.2</w:t>
      </w:r>
      <w:r w:rsidR="00BA1EA1">
        <w:rPr>
          <w:rFonts w:ascii="Verdana" w:hAnsi="Verdana"/>
          <w:b/>
        </w:rPr>
        <w:t>.</w:t>
      </w:r>
      <w:r w:rsidRPr="005C7784">
        <w:rPr>
          <w:rFonts w:ascii="Verdana" w:hAnsi="Verdana"/>
          <w:b/>
        </w:rPr>
        <w:t xml:space="preserve"> Главный блок инфракрасной конференц-системы </w:t>
      </w:r>
      <w:r w:rsidR="00820AB1" w:rsidRPr="00820AB1">
        <w:rPr>
          <w:rFonts w:ascii="Verdana" w:hAnsi="Verdana"/>
          <w:b/>
        </w:rPr>
        <w:t>DK-82M</w:t>
      </w:r>
    </w:p>
    <w:p w:rsidR="005C7784" w:rsidRDefault="005C7784" w:rsidP="005C7784">
      <w:pPr>
        <w:pStyle w:val="a3"/>
        <w:rPr>
          <w:rFonts w:ascii="Verdana" w:hAnsi="Verdana"/>
          <w:b/>
        </w:rPr>
      </w:pPr>
      <w:r w:rsidRPr="005C7784">
        <w:rPr>
          <w:rFonts w:ascii="Verdana" w:hAnsi="Verdana"/>
          <w:b/>
        </w:rPr>
        <w:t>1.2.1</w:t>
      </w:r>
      <w:r w:rsidR="00BA1EA1">
        <w:rPr>
          <w:rFonts w:ascii="Verdana" w:hAnsi="Verdana"/>
          <w:b/>
        </w:rPr>
        <w:t>.</w:t>
      </w:r>
      <w:r w:rsidRPr="005C7784">
        <w:rPr>
          <w:rFonts w:ascii="Verdana" w:hAnsi="Verdana"/>
          <w:b/>
        </w:rPr>
        <w:t xml:space="preserve"> Изображение реального объекта</w:t>
      </w:r>
    </w:p>
    <w:p w:rsidR="005C7784" w:rsidRDefault="005C7784" w:rsidP="005C7784">
      <w:pPr>
        <w:pStyle w:val="a3"/>
        <w:rPr>
          <w:rFonts w:ascii="Verdana" w:hAnsi="Verdana"/>
          <w:b/>
        </w:rPr>
      </w:pPr>
    </w:p>
    <w:p w:rsidR="005C7784" w:rsidRDefault="00820AB1" w:rsidP="005C7784">
      <w:pPr>
        <w:pStyle w:val="a3"/>
        <w:jc w:val="center"/>
        <w:rPr>
          <w:rFonts w:ascii="Verdana" w:hAnsi="Verdana"/>
          <w:b/>
        </w:rPr>
      </w:pPr>
      <w:r w:rsidRPr="00AF0980">
        <w:rPr>
          <w:rFonts w:ascii="Verdana" w:hAnsi="Verdana"/>
          <w:b/>
          <w:noProof/>
          <w:sz w:val="44"/>
          <w:szCs w:val="44"/>
          <w:lang w:eastAsia="ru-RU"/>
        </w:rPr>
        <w:drawing>
          <wp:inline distT="0" distB="0" distL="0" distR="0" wp14:anchorId="7BC889F3" wp14:editId="57613865">
            <wp:extent cx="3267075" cy="1338610"/>
            <wp:effectExtent l="0" t="0" r="0" b="0"/>
            <wp:docPr id="52" name="Рисунок 52" descr="C:\Users\STEPLine 25\Desktop\DK-82M Main U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PLine 25\Desktop\DK-82M Main Un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118" cy="134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784"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1730375</wp:posOffset>
            </wp:positionH>
            <wp:positionV relativeFrom="paragraph">
              <wp:posOffset>6402705</wp:posOffset>
            </wp:positionV>
            <wp:extent cx="4200525" cy="124714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784"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1730375</wp:posOffset>
            </wp:positionH>
            <wp:positionV relativeFrom="paragraph">
              <wp:posOffset>6402705</wp:posOffset>
            </wp:positionV>
            <wp:extent cx="4200525" cy="124714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784"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1730375</wp:posOffset>
            </wp:positionH>
            <wp:positionV relativeFrom="paragraph">
              <wp:posOffset>6402705</wp:posOffset>
            </wp:positionV>
            <wp:extent cx="4200525" cy="124714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784"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1730375</wp:posOffset>
            </wp:positionH>
            <wp:positionV relativeFrom="paragraph">
              <wp:posOffset>6402705</wp:posOffset>
            </wp:positionV>
            <wp:extent cx="4200525" cy="12471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569" w:rsidRPr="003E0569" w:rsidRDefault="003E0569" w:rsidP="003E0569">
      <w:pPr>
        <w:pStyle w:val="a3"/>
        <w:rPr>
          <w:rFonts w:ascii="Verdana" w:hAnsi="Verdana"/>
          <w:b/>
        </w:rPr>
      </w:pPr>
      <w:r w:rsidRPr="003E0569">
        <w:rPr>
          <w:rFonts w:ascii="Verdana" w:hAnsi="Verdana"/>
          <w:b/>
        </w:rPr>
        <w:t>1.2.2</w:t>
      </w:r>
      <w:r w:rsidR="00BA1EA1">
        <w:rPr>
          <w:rFonts w:ascii="Verdana" w:hAnsi="Verdana"/>
          <w:b/>
        </w:rPr>
        <w:t>.</w:t>
      </w:r>
      <w:r w:rsidRPr="003E0569">
        <w:rPr>
          <w:rFonts w:ascii="Verdana" w:hAnsi="Verdana"/>
          <w:b/>
        </w:rPr>
        <w:t xml:space="preserve"> Характеристики основного блока инфракрасной конференц-системы</w:t>
      </w:r>
    </w:p>
    <w:p w:rsidR="003E0569" w:rsidRPr="003E0569" w:rsidRDefault="003E0569" w:rsidP="003E0569">
      <w:pPr>
        <w:pStyle w:val="a3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a</w:t>
      </w:r>
      <w:proofErr w:type="gramEnd"/>
      <w:r w:rsidRPr="003E0569">
        <w:rPr>
          <w:rFonts w:ascii="Verdana" w:hAnsi="Verdana"/>
        </w:rPr>
        <w:t>. Режим поддержки: ограничение (1/2/3), FIFO (1/2/3), только председатель</w:t>
      </w:r>
    </w:p>
    <w:p w:rsidR="003E0569" w:rsidRPr="003E0569" w:rsidRDefault="003E0569" w:rsidP="003E0569">
      <w:pPr>
        <w:pStyle w:val="a3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b</w:t>
      </w:r>
      <w:proofErr w:type="gramEnd"/>
      <w:r w:rsidRPr="003E0569">
        <w:rPr>
          <w:rFonts w:ascii="Verdana" w:hAnsi="Verdana"/>
        </w:rPr>
        <w:t>. Поддержка автоматического отслеживания видеокамеры с видеопроцессором</w:t>
      </w:r>
    </w:p>
    <w:p w:rsidR="003E0569" w:rsidRPr="003E0569" w:rsidRDefault="003E0569" w:rsidP="003E0569">
      <w:pPr>
        <w:pStyle w:val="a3"/>
        <w:rPr>
          <w:rFonts w:ascii="Verdana" w:hAnsi="Verdana"/>
        </w:rPr>
      </w:pPr>
      <w:r w:rsidRPr="003E0569">
        <w:rPr>
          <w:rFonts w:ascii="Verdana" w:hAnsi="Verdana"/>
        </w:rPr>
        <w:t>c. Информация о системе ЖК-дисплея с точечной матрицей 160x32</w:t>
      </w:r>
    </w:p>
    <w:p w:rsidR="003E0569" w:rsidRPr="003E0569" w:rsidRDefault="003E0569" w:rsidP="003E0569">
      <w:pPr>
        <w:pStyle w:val="a3"/>
        <w:rPr>
          <w:rFonts w:ascii="Verdana" w:hAnsi="Verdana"/>
        </w:rPr>
      </w:pPr>
      <w:r w:rsidRPr="003E0569">
        <w:rPr>
          <w:rFonts w:ascii="Verdana" w:hAnsi="Verdana"/>
        </w:rPr>
        <w:lastRenderedPageBreak/>
        <w:t xml:space="preserve">d. Интерфейс </w:t>
      </w:r>
      <w:proofErr w:type="spellStart"/>
      <w:r w:rsidRPr="003E0569">
        <w:rPr>
          <w:rFonts w:ascii="Verdana" w:hAnsi="Verdana"/>
        </w:rPr>
        <w:t>двухгруппового</w:t>
      </w:r>
      <w:proofErr w:type="spellEnd"/>
      <w:r w:rsidRPr="003E0569">
        <w:rPr>
          <w:rFonts w:ascii="Verdana" w:hAnsi="Verdana"/>
        </w:rPr>
        <w:t xml:space="preserve"> аудиовыхода для поддержки внешней аудиосистемы</w:t>
      </w:r>
    </w:p>
    <w:p w:rsidR="003E0569" w:rsidRPr="003E0569" w:rsidRDefault="003E0569" w:rsidP="003E0569">
      <w:pPr>
        <w:pStyle w:val="a3"/>
        <w:rPr>
          <w:rFonts w:ascii="Verdana" w:hAnsi="Verdana"/>
        </w:rPr>
      </w:pPr>
      <w:r w:rsidRPr="003E0569">
        <w:rPr>
          <w:rFonts w:ascii="Verdana" w:hAnsi="Verdana"/>
        </w:rPr>
        <w:t>е. Установка: 19-дюймов</w:t>
      </w:r>
      <w:r>
        <w:rPr>
          <w:rFonts w:ascii="Verdana" w:hAnsi="Verdana"/>
        </w:rPr>
        <w:t>ый шкаф</w:t>
      </w:r>
    </w:p>
    <w:p w:rsidR="003E0569" w:rsidRPr="003E0569" w:rsidRDefault="003E0569" w:rsidP="003E0569">
      <w:pPr>
        <w:pStyle w:val="a3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f</w:t>
      </w:r>
      <w:proofErr w:type="gramEnd"/>
      <w:r w:rsidRPr="003E0569">
        <w:rPr>
          <w:rFonts w:ascii="Verdana" w:hAnsi="Verdana"/>
        </w:rPr>
        <w:t>. Разработан в соответствии со стандартами UL и CE</w:t>
      </w:r>
    </w:p>
    <w:p w:rsidR="005C7784" w:rsidRDefault="003E0569" w:rsidP="003E0569">
      <w:pPr>
        <w:pStyle w:val="a3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g</w:t>
      </w:r>
      <w:proofErr w:type="gramEnd"/>
      <w:r w:rsidRPr="003E0569">
        <w:rPr>
          <w:rFonts w:ascii="Verdana" w:hAnsi="Verdana"/>
        </w:rPr>
        <w:t>. Если основной блок отключит питание, микрофон отключит питание в течение 60 секунд.</w:t>
      </w:r>
    </w:p>
    <w:p w:rsidR="003E0569" w:rsidRPr="000913A7" w:rsidRDefault="000913A7" w:rsidP="003E0569">
      <w:pPr>
        <w:pStyle w:val="a3"/>
        <w:rPr>
          <w:rFonts w:ascii="Verdana" w:hAnsi="Verdana"/>
          <w:b/>
        </w:rPr>
      </w:pPr>
      <w:r w:rsidRPr="000913A7">
        <w:rPr>
          <w:rFonts w:ascii="Verdana" w:hAnsi="Verdana"/>
          <w:b/>
        </w:rPr>
        <w:t>1.2.3</w:t>
      </w:r>
      <w:r w:rsidR="00BA1EA1">
        <w:rPr>
          <w:rFonts w:ascii="Verdana" w:hAnsi="Verdana"/>
          <w:b/>
        </w:rPr>
        <w:t>.</w:t>
      </w:r>
      <w:r w:rsidRPr="000913A7">
        <w:rPr>
          <w:rFonts w:ascii="Verdana" w:hAnsi="Verdana"/>
          <w:b/>
        </w:rPr>
        <w:t xml:space="preserve"> Принципиальная схема основного блока инфракрасной конференц-системы</w:t>
      </w:r>
    </w:p>
    <w:p w:rsidR="003E0569" w:rsidRDefault="003E0569" w:rsidP="003E0569">
      <w:pPr>
        <w:pStyle w:val="a3"/>
        <w:rPr>
          <w:rFonts w:ascii="Verdana" w:hAnsi="Verdana"/>
        </w:rPr>
      </w:pPr>
    </w:p>
    <w:p w:rsidR="000913A7" w:rsidRDefault="000913A7" w:rsidP="003E0569">
      <w:pPr>
        <w:pStyle w:val="a3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2EDF37BA">
            <wp:extent cx="5342890" cy="28663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B23" w:rsidRDefault="00647B23" w:rsidP="00647B23">
      <w:pPr>
        <w:pStyle w:val="a3"/>
        <w:rPr>
          <w:rFonts w:ascii="Verdana" w:hAnsi="Verdana"/>
        </w:rPr>
      </w:pPr>
    </w:p>
    <w:p w:rsidR="00647B23" w:rsidRPr="00647B23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>1) Выключатель питания (нажмите I, чтобы включить питание, индикатор питания горит, нажмите O, чтобы выключить питание)</w:t>
      </w:r>
    </w:p>
    <w:p w:rsidR="00647B23" w:rsidRPr="00647B23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>2) ЖК-дисплей (отображение текущего режима, номера онлайн-микрофона, номера активного микрофона и идентификатора)</w:t>
      </w:r>
    </w:p>
    <w:p w:rsidR="00647B23" w:rsidRPr="00647B23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>3) Интерфейс карты администратора</w:t>
      </w:r>
    </w:p>
    <w:p w:rsidR="00647B23" w:rsidRPr="00647B23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>4) Меню: громкость системы / контраст ЖК-дисплея / настройка проекта</w:t>
      </w:r>
    </w:p>
    <w:p w:rsidR="00647B23" w:rsidRPr="00647B23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 xml:space="preserve">5) Кнопка выбора / настройки режима </w:t>
      </w:r>
      <w:r w:rsidRPr="00AC2EB3">
        <w:rPr>
          <w:rFonts w:ascii="Verdana" w:hAnsi="Verdana"/>
          <w:noProof/>
          <w:szCs w:val="21"/>
          <w:lang w:eastAsia="ru-RU"/>
        </w:rPr>
        <w:drawing>
          <wp:inline distT="0" distB="0" distL="0" distR="0">
            <wp:extent cx="114300" cy="137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B23" w:rsidRPr="00647B23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 xml:space="preserve">6) Кнопка выбора / настройки режима </w:t>
      </w:r>
      <w:r w:rsidRPr="00AC2EB3">
        <w:rPr>
          <w:rFonts w:ascii="Verdana" w:hAnsi="Verdana"/>
          <w:noProof/>
          <w:lang w:eastAsia="ru-RU"/>
        </w:rPr>
        <w:drawing>
          <wp:inline distT="0" distB="0" distL="0" distR="0">
            <wp:extent cx="114300" cy="1447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B23" w:rsidRPr="00647B23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>7) Enter: для подтверждения настройки</w:t>
      </w:r>
    </w:p>
    <w:p w:rsidR="00647B23" w:rsidRPr="00647B23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>8) Передача данных: индикатор передачи данных, при правильной передаче данных основного блока синий светодиод будет ритмично мигать.</w:t>
      </w:r>
    </w:p>
    <w:p w:rsidR="00647B23" w:rsidRPr="00647B23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>9) Индикатор уровня звука</w:t>
      </w:r>
    </w:p>
    <w:p w:rsidR="00647B23" w:rsidRPr="00647B23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>10) Антенный интерфейс</w:t>
      </w:r>
    </w:p>
    <w:p w:rsidR="00647B23" w:rsidRPr="00647B23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>11) Данные: интерфейс подключения внешнего видеопроцессора</w:t>
      </w:r>
    </w:p>
    <w:p w:rsidR="00647B23" w:rsidRPr="00647B23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>12) Интерфейс аудиовыхода</w:t>
      </w:r>
    </w:p>
    <w:p w:rsidR="00647B23" w:rsidRPr="00647B23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>13) Интерфейс системного линейного выхода</w:t>
      </w:r>
    </w:p>
    <w:p w:rsidR="00647B23" w:rsidRPr="00647B23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>14) AF IN A: интерфейс подключения приемника</w:t>
      </w:r>
    </w:p>
    <w:p w:rsidR="00647B23" w:rsidRPr="00647B23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>15) AF IN B: интерфейс подключения приемника</w:t>
      </w:r>
    </w:p>
    <w:p w:rsidR="00647B23" w:rsidRPr="00647B23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>16) Предохранитель (0,5 А)</w:t>
      </w:r>
    </w:p>
    <w:p w:rsidR="000913A7" w:rsidRDefault="00647B23" w:rsidP="00647B23">
      <w:pPr>
        <w:pStyle w:val="a3"/>
        <w:rPr>
          <w:rFonts w:ascii="Verdana" w:hAnsi="Verdana"/>
        </w:rPr>
      </w:pPr>
      <w:r w:rsidRPr="00647B23">
        <w:rPr>
          <w:rFonts w:ascii="Verdana" w:hAnsi="Verdana"/>
        </w:rPr>
        <w:t xml:space="preserve">17) 220 </w:t>
      </w:r>
      <w:proofErr w:type="gramStart"/>
      <w:r w:rsidRPr="00647B23">
        <w:rPr>
          <w:rFonts w:ascii="Verdana" w:hAnsi="Verdana"/>
        </w:rPr>
        <w:t>В</w:t>
      </w:r>
      <w:proofErr w:type="gramEnd"/>
      <w:r w:rsidRPr="00647B23">
        <w:rPr>
          <w:rFonts w:ascii="Verdana" w:hAnsi="Verdana"/>
        </w:rPr>
        <w:t xml:space="preserve"> переменного тока / 50 Гц</w:t>
      </w:r>
    </w:p>
    <w:p w:rsidR="00647B23" w:rsidRDefault="00647B23" w:rsidP="00647B23">
      <w:pPr>
        <w:pStyle w:val="a3"/>
        <w:rPr>
          <w:rFonts w:ascii="Verdana" w:hAnsi="Verdana"/>
        </w:rPr>
      </w:pPr>
    </w:p>
    <w:p w:rsidR="00647B23" w:rsidRDefault="00647B23" w:rsidP="00647B23">
      <w:pPr>
        <w:pStyle w:val="a3"/>
        <w:rPr>
          <w:rFonts w:ascii="Verdana" w:hAnsi="Verdana"/>
        </w:rPr>
      </w:pPr>
    </w:p>
    <w:p w:rsidR="00647B23" w:rsidRDefault="00647B23" w:rsidP="00647B23">
      <w:pPr>
        <w:pStyle w:val="a3"/>
        <w:rPr>
          <w:rFonts w:ascii="Verdana" w:hAnsi="Verdana"/>
        </w:rPr>
      </w:pPr>
    </w:p>
    <w:p w:rsidR="00647B23" w:rsidRDefault="00647B23" w:rsidP="00647B23">
      <w:pPr>
        <w:pStyle w:val="a3"/>
        <w:rPr>
          <w:rFonts w:ascii="Verdana" w:hAnsi="Verdana"/>
        </w:rPr>
      </w:pPr>
    </w:p>
    <w:p w:rsidR="00647B23" w:rsidRDefault="00647B23" w:rsidP="00647B23">
      <w:pPr>
        <w:pStyle w:val="a3"/>
        <w:rPr>
          <w:rFonts w:ascii="Verdana" w:hAnsi="Verdana"/>
        </w:rPr>
      </w:pPr>
    </w:p>
    <w:p w:rsidR="00647B23" w:rsidRDefault="00647B23" w:rsidP="00647B23">
      <w:pPr>
        <w:pStyle w:val="a3"/>
        <w:rPr>
          <w:rFonts w:ascii="Verdana" w:hAnsi="Verdana"/>
        </w:rPr>
      </w:pPr>
    </w:p>
    <w:p w:rsidR="00647B23" w:rsidRDefault="00647B23" w:rsidP="00647B23">
      <w:pPr>
        <w:pStyle w:val="a3"/>
        <w:rPr>
          <w:rFonts w:ascii="Verdana" w:hAnsi="Verdana"/>
        </w:rPr>
      </w:pPr>
    </w:p>
    <w:p w:rsidR="00647B23" w:rsidRDefault="00647B23" w:rsidP="00647B23">
      <w:pPr>
        <w:pStyle w:val="a3"/>
        <w:rPr>
          <w:rFonts w:ascii="Verdana" w:hAnsi="Verdana"/>
        </w:rPr>
      </w:pPr>
    </w:p>
    <w:p w:rsidR="00647B23" w:rsidRDefault="00647B23" w:rsidP="00647B23">
      <w:pPr>
        <w:pStyle w:val="a3"/>
        <w:rPr>
          <w:rFonts w:ascii="Verdana" w:hAnsi="Verdana"/>
        </w:rPr>
      </w:pPr>
    </w:p>
    <w:p w:rsidR="00647B23" w:rsidRDefault="00647B23" w:rsidP="00647B23">
      <w:pPr>
        <w:pStyle w:val="a3"/>
        <w:rPr>
          <w:rFonts w:ascii="Verdana" w:hAnsi="Verdana"/>
        </w:rPr>
      </w:pPr>
    </w:p>
    <w:p w:rsidR="00647B23" w:rsidRDefault="00647B23" w:rsidP="00647B23">
      <w:pPr>
        <w:pStyle w:val="a3"/>
        <w:rPr>
          <w:rFonts w:ascii="Verdana" w:hAnsi="Verdana"/>
        </w:rPr>
      </w:pPr>
    </w:p>
    <w:p w:rsidR="00647B23" w:rsidRDefault="00647B23" w:rsidP="00647B23">
      <w:pPr>
        <w:pStyle w:val="a3"/>
        <w:rPr>
          <w:rFonts w:ascii="Verdana" w:hAnsi="Verdana"/>
        </w:rPr>
      </w:pPr>
    </w:p>
    <w:p w:rsidR="00647B23" w:rsidRDefault="00647B23" w:rsidP="00647B23">
      <w:pPr>
        <w:pStyle w:val="a3"/>
        <w:rPr>
          <w:rFonts w:ascii="Verdana" w:hAnsi="Verdana"/>
        </w:rPr>
      </w:pPr>
    </w:p>
    <w:p w:rsidR="00647B23" w:rsidRDefault="00647B23" w:rsidP="00647B23">
      <w:pPr>
        <w:pStyle w:val="a3"/>
        <w:rPr>
          <w:rFonts w:ascii="Verdana" w:hAnsi="Verdana"/>
          <w:b/>
        </w:rPr>
      </w:pPr>
      <w:r w:rsidRPr="00647B23">
        <w:rPr>
          <w:rFonts w:ascii="Verdana" w:hAnsi="Verdana"/>
          <w:b/>
        </w:rPr>
        <w:t>1.2.4</w:t>
      </w:r>
      <w:r w:rsidR="00BA1EA1">
        <w:rPr>
          <w:rFonts w:ascii="Verdana" w:hAnsi="Verdana"/>
          <w:b/>
        </w:rPr>
        <w:t>.</w:t>
      </w:r>
      <w:r w:rsidRPr="00647B23">
        <w:rPr>
          <w:rFonts w:ascii="Verdana" w:hAnsi="Verdana"/>
          <w:b/>
        </w:rPr>
        <w:t xml:space="preserve"> Параметры основного блока инфракрасной конференц-системы</w:t>
      </w:r>
    </w:p>
    <w:p w:rsidR="00647B23" w:rsidRDefault="00647B23" w:rsidP="00647B23">
      <w:pPr>
        <w:pStyle w:val="a3"/>
        <w:rPr>
          <w:rFonts w:ascii="Verdana" w:hAnsi="Verdana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4"/>
        <w:gridCol w:w="3359"/>
        <w:gridCol w:w="3044"/>
      </w:tblGrid>
      <w:tr w:rsidR="003F258C" w:rsidRPr="00E746CA" w:rsidTr="00CF6612">
        <w:trPr>
          <w:trHeight w:val="20"/>
          <w:jc w:val="center"/>
        </w:trPr>
        <w:tc>
          <w:tcPr>
            <w:tcW w:w="247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  <w:bookmarkStart w:id="0" w:name="OLE_LINK4"/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  <w:r w:rsidRPr="00E746CA">
              <w:rPr>
                <w:rFonts w:ascii="Verdana" w:hAnsi="Verdana"/>
                <w:b/>
              </w:rPr>
              <w:t>Предметы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  <w:r w:rsidRPr="00E746CA">
              <w:rPr>
                <w:rFonts w:ascii="Verdana" w:hAnsi="Verdana"/>
                <w:b/>
                <w:color w:val="000000"/>
              </w:rPr>
              <w:t>Параметры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 w:val="restart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  <w:r w:rsidRPr="00BA1EA1">
              <w:rPr>
                <w:rFonts w:ascii="Verdana" w:hAnsi="Verdana"/>
                <w:b/>
              </w:rPr>
              <w:t>Аудио канал</w:t>
            </w: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502FF0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Метод передачи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 xml:space="preserve">Беспроводной </w:t>
            </w:r>
            <w:r w:rsidR="00D15226" w:rsidRPr="00E746CA">
              <w:rPr>
                <w:rFonts w:ascii="Verdana" w:hAnsi="Verdana"/>
              </w:rPr>
              <w:t>ИК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 xml:space="preserve">Аудиоканалы 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4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502FF0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Диапазон несущей частоты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6MHz-8MHz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502FF0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Метод модуляции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FM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502FF0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Чувствительность по приему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-85dBM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502FF0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Выходной</w:t>
            </w:r>
            <w:r w:rsidRPr="00E746CA">
              <w:rPr>
                <w:rFonts w:ascii="Verdana" w:hAnsi="Verdana"/>
                <w:lang w:val="en-US"/>
              </w:rPr>
              <w:t xml:space="preserve"> </w:t>
            </w:r>
            <w:r w:rsidRPr="00E746CA">
              <w:rPr>
                <w:rFonts w:ascii="Verdana" w:hAnsi="Verdana"/>
              </w:rPr>
              <w:t>уровень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lang w:val="en-US"/>
              </w:rPr>
            </w:pPr>
            <w:r w:rsidRPr="00E746CA">
              <w:rPr>
                <w:rFonts w:ascii="Verdana" w:hAnsi="Verdana"/>
                <w:lang w:val="en-US"/>
              </w:rPr>
              <w:t>-10dB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  <w:lang w:val="en-US"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502FF0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 w:cs="Arial"/>
                <w:color w:val="000000"/>
              </w:rPr>
              <w:t>Р</w:t>
            </w:r>
            <w:proofErr w:type="spellStart"/>
            <w:r w:rsidRPr="00E746CA">
              <w:rPr>
                <w:rFonts w:ascii="Verdana" w:hAnsi="Verdana" w:cs="Arial"/>
                <w:color w:val="000000"/>
                <w:lang w:val="en-US"/>
              </w:rPr>
              <w:t>абочее</w:t>
            </w:r>
            <w:proofErr w:type="spellEnd"/>
            <w:r w:rsidRPr="00E746CA">
              <w:rPr>
                <w:rFonts w:ascii="Verdana" w:hAnsi="Verdana" w:cs="Arial"/>
                <w:color w:val="000000"/>
                <w:lang w:val="en-US"/>
              </w:rPr>
              <w:t xml:space="preserve"> </w:t>
            </w:r>
            <w:proofErr w:type="spellStart"/>
            <w:r w:rsidRPr="00E746CA">
              <w:rPr>
                <w:rFonts w:ascii="Verdana" w:hAnsi="Verdana" w:cs="Arial"/>
                <w:color w:val="000000"/>
                <w:lang w:val="en-US"/>
              </w:rPr>
              <w:t>расстояние</w:t>
            </w:r>
            <w:proofErr w:type="spellEnd"/>
            <w:r w:rsidRPr="00E746CA">
              <w:rPr>
                <w:rFonts w:ascii="Verdana" w:hAnsi="Verdana" w:cs="Arial"/>
                <w:color w:val="000000"/>
              </w:rPr>
              <w:t xml:space="preserve"> ИК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lang w:val="en-US"/>
              </w:rPr>
            </w:pPr>
            <w:r w:rsidRPr="00E746CA">
              <w:rPr>
                <w:rFonts w:ascii="Verdana" w:eastAsia="MS Gothic" w:hAnsi="Verdana" w:cs="MS Gothic"/>
                <w:lang w:val="en-US"/>
              </w:rPr>
              <w:t>＞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m"/>
              </w:smartTagPr>
              <w:r w:rsidRPr="00E746CA">
                <w:rPr>
                  <w:rFonts w:ascii="Verdana" w:hAnsi="Verdana"/>
                  <w:lang w:val="en-US"/>
                </w:rPr>
                <w:t>10M</w:t>
              </w:r>
            </w:smartTag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  <w:lang w:val="en-US"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832F16" w:rsidRDefault="00502FF0" w:rsidP="00832F16">
            <w:pPr>
              <w:pStyle w:val="a3"/>
              <w:rPr>
                <w:rFonts w:ascii="Verdana" w:hAnsi="Verdana"/>
              </w:rPr>
            </w:pPr>
            <w:proofErr w:type="spellStart"/>
            <w:r w:rsidRPr="00E746CA">
              <w:rPr>
                <w:rFonts w:ascii="Verdana" w:hAnsi="Verdana"/>
                <w:lang w:val="en-US"/>
              </w:rPr>
              <w:t>Частотный</w:t>
            </w:r>
            <w:proofErr w:type="spellEnd"/>
            <w:r w:rsidRPr="00E746CA">
              <w:rPr>
                <w:rFonts w:ascii="Verdana" w:hAnsi="Verdana"/>
                <w:lang w:val="en-US"/>
              </w:rPr>
              <w:t xml:space="preserve"> </w:t>
            </w:r>
            <w:r w:rsidR="00832F16">
              <w:rPr>
                <w:rFonts w:ascii="Verdana" w:hAnsi="Verdana"/>
              </w:rPr>
              <w:t>диапазон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lang w:val="en-US"/>
              </w:rPr>
            </w:pPr>
            <w:r w:rsidRPr="00E746CA">
              <w:rPr>
                <w:rFonts w:ascii="Verdana" w:hAnsi="Verdana"/>
                <w:lang w:val="en-US"/>
              </w:rPr>
              <w:t>100Hz-10KHz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  <w:lang w:val="en-US"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502FF0" w:rsidP="00E746CA">
            <w:pPr>
              <w:pStyle w:val="a3"/>
              <w:rPr>
                <w:rFonts w:ascii="Verdana" w:hAnsi="Verdana"/>
                <w:lang w:val="en-US"/>
              </w:rPr>
            </w:pPr>
            <w:proofErr w:type="spellStart"/>
            <w:r w:rsidRPr="00E746CA">
              <w:rPr>
                <w:rFonts w:ascii="Verdana" w:hAnsi="Verdana"/>
                <w:lang w:val="en-US"/>
              </w:rPr>
              <w:t>Соотношение</w:t>
            </w:r>
            <w:proofErr w:type="spellEnd"/>
            <w:r w:rsidRPr="00E746CA">
              <w:rPr>
                <w:rFonts w:ascii="Verdana" w:hAnsi="Verdana"/>
                <w:lang w:val="en-US"/>
              </w:rPr>
              <w:t xml:space="preserve"> </w:t>
            </w:r>
            <w:proofErr w:type="spellStart"/>
            <w:r w:rsidRPr="00E746CA">
              <w:rPr>
                <w:rFonts w:ascii="Verdana" w:hAnsi="Verdana"/>
                <w:lang w:val="en-US"/>
              </w:rPr>
              <w:t>сигнал</w:t>
            </w:r>
            <w:proofErr w:type="spellEnd"/>
            <w:r w:rsidRPr="00E746CA">
              <w:rPr>
                <w:rFonts w:ascii="Verdana" w:hAnsi="Verdana"/>
                <w:lang w:val="en-US"/>
              </w:rPr>
              <w:t xml:space="preserve"> / </w:t>
            </w:r>
            <w:proofErr w:type="spellStart"/>
            <w:r w:rsidRPr="00E746CA">
              <w:rPr>
                <w:rFonts w:ascii="Verdana" w:hAnsi="Verdana"/>
                <w:lang w:val="en-US"/>
              </w:rPr>
              <w:t>шум</w:t>
            </w:r>
            <w:proofErr w:type="spellEnd"/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lang w:val="en-US"/>
              </w:rPr>
            </w:pPr>
            <w:r w:rsidRPr="00E746CA">
              <w:rPr>
                <w:rFonts w:ascii="Verdana" w:eastAsia="MS Gothic" w:hAnsi="Verdana" w:cs="MS Gothic"/>
                <w:lang w:val="en-US"/>
              </w:rPr>
              <w:t>＞</w:t>
            </w:r>
            <w:r w:rsidRPr="00E746CA">
              <w:rPr>
                <w:rFonts w:ascii="Verdana" w:hAnsi="Verdana"/>
                <w:lang w:val="en-US"/>
              </w:rPr>
              <w:t>70dB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  <w:lang w:val="en-US"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lang w:val="en-US"/>
              </w:rPr>
            </w:pPr>
            <w:r w:rsidRPr="00E746CA">
              <w:rPr>
                <w:rFonts w:ascii="Verdana" w:hAnsi="Verdana"/>
                <w:lang w:val="en-US"/>
              </w:rPr>
              <w:t>T.H.D.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lang w:val="en-US"/>
              </w:rPr>
            </w:pPr>
            <w:r w:rsidRPr="00E746CA">
              <w:rPr>
                <w:rFonts w:ascii="Verdana" w:eastAsia="MS Gothic" w:hAnsi="Verdana" w:cs="MS Gothic"/>
                <w:lang w:val="en-US"/>
              </w:rPr>
              <w:t>＜</w:t>
            </w:r>
            <w:r w:rsidRPr="00E746CA">
              <w:rPr>
                <w:rFonts w:ascii="Verdana" w:hAnsi="Verdana"/>
                <w:lang w:val="en-US"/>
              </w:rPr>
              <w:t>0.5%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 w:val="restart"/>
            <w:shd w:val="clear" w:color="auto" w:fill="auto"/>
            <w:vAlign w:val="center"/>
          </w:tcPr>
          <w:p w:rsidR="003F258C" w:rsidRPr="00E746CA" w:rsidRDefault="00502FF0" w:rsidP="00E746CA">
            <w:pPr>
              <w:pStyle w:val="a3"/>
              <w:rPr>
                <w:rFonts w:ascii="Verdana" w:hAnsi="Verdana"/>
                <w:b/>
              </w:rPr>
            </w:pPr>
            <w:proofErr w:type="spellStart"/>
            <w:r w:rsidRPr="00E746CA">
              <w:rPr>
                <w:rFonts w:ascii="Verdana" w:hAnsi="Verdana"/>
                <w:b/>
                <w:lang w:val="en-US"/>
              </w:rPr>
              <w:t>Канал</w:t>
            </w:r>
            <w:proofErr w:type="spellEnd"/>
            <w:r w:rsidRPr="00E746CA">
              <w:rPr>
                <w:rFonts w:ascii="Verdana" w:hAnsi="Verdana"/>
                <w:b/>
                <w:lang w:val="en-US"/>
              </w:rPr>
              <w:t xml:space="preserve"> </w:t>
            </w:r>
            <w:proofErr w:type="spellStart"/>
            <w:r w:rsidRPr="00E746CA">
              <w:rPr>
                <w:rFonts w:ascii="Verdana" w:hAnsi="Verdana"/>
                <w:b/>
                <w:lang w:val="en-US"/>
              </w:rPr>
              <w:t>управления</w:t>
            </w:r>
            <w:proofErr w:type="spellEnd"/>
            <w:r w:rsidRPr="00E746CA">
              <w:rPr>
                <w:rFonts w:ascii="Verdana" w:hAnsi="Verdana"/>
                <w:b/>
                <w:lang w:val="en-US"/>
              </w:rPr>
              <w:t xml:space="preserve"> </w:t>
            </w:r>
            <w:proofErr w:type="spellStart"/>
            <w:r w:rsidRPr="00E746CA">
              <w:rPr>
                <w:rFonts w:ascii="Verdana" w:hAnsi="Verdana"/>
                <w:b/>
                <w:lang w:val="en-US"/>
              </w:rPr>
              <w:t>данными</w:t>
            </w:r>
            <w:proofErr w:type="spellEnd"/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502FF0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Метод передачи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502FF0" w:rsidP="00723EF9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Бе</w:t>
            </w:r>
            <w:r w:rsidR="00723EF9">
              <w:rPr>
                <w:rFonts w:ascii="Verdana" w:hAnsi="Verdana"/>
              </w:rPr>
              <w:t>с</w:t>
            </w:r>
            <w:r w:rsidRPr="00E746CA">
              <w:rPr>
                <w:rFonts w:ascii="Verdana" w:hAnsi="Verdana"/>
              </w:rPr>
              <w:t>проводной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502FF0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Канал данных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14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502FF0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Диапазон частот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901MHz-927MHz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502FF0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Метод модуляции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FSK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502FF0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Чувствительность приема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-80dBM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502FF0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Расход по передаче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10dBM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502FF0" w:rsidP="00832F16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 xml:space="preserve">Скорость </w:t>
            </w:r>
            <w:r w:rsidR="00832F16">
              <w:rPr>
                <w:rFonts w:ascii="Verdana" w:hAnsi="Verdana"/>
              </w:rPr>
              <w:t>передачи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100KBPS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502FF0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Диапазон покрытия сигнала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502FF0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Радиус</w:t>
            </w:r>
            <w:r w:rsidR="003F258C" w:rsidRPr="00E746CA">
              <w:rPr>
                <w:rFonts w:ascii="Verdana" w:hAnsi="Verdana"/>
              </w:rPr>
              <w:t xml:space="preserve"> </w:t>
            </w:r>
            <w:smartTag w:uri="urn:schemas-microsoft-com:office:smarttags" w:element="chmetcnv">
              <w:smartTagPr>
                <w:attr w:name="UnitName" w:val="m"/>
                <w:attr w:name="SourceValue" w:val="1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F258C" w:rsidRPr="00E746CA">
                <w:rPr>
                  <w:rFonts w:ascii="Verdana" w:hAnsi="Verdana"/>
                </w:rPr>
                <w:t>100M</w:t>
              </w:r>
            </w:smartTag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 w:val="restart"/>
            <w:shd w:val="clear" w:color="auto" w:fill="auto"/>
            <w:vAlign w:val="center"/>
          </w:tcPr>
          <w:p w:rsidR="003F258C" w:rsidRPr="00E746CA" w:rsidRDefault="00E746CA" w:rsidP="00E746CA">
            <w:pPr>
              <w:pStyle w:val="a3"/>
              <w:rPr>
                <w:rFonts w:ascii="Verdana" w:hAnsi="Verdana"/>
                <w:b/>
              </w:rPr>
            </w:pPr>
            <w:r w:rsidRPr="00E746CA">
              <w:rPr>
                <w:rFonts w:ascii="Verdana" w:hAnsi="Verdana"/>
                <w:b/>
              </w:rPr>
              <w:t>Система</w:t>
            </w: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E746CA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Напряжение питания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AC200V/50Hz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E746CA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Потребляемая мощность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10W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E746CA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Температурный режим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 xml:space="preserve">0-40 </w:t>
            </w:r>
            <w:r w:rsidR="00E746CA" w:rsidRPr="00E746CA">
              <w:rPr>
                <w:rFonts w:ascii="Verdana" w:hAnsi="Verdana"/>
              </w:rPr>
              <w:t>градусов</w:t>
            </w:r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E746CA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  <w:color w:val="000000"/>
              </w:rPr>
              <w:t>Размеры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484×377×</w:t>
            </w:r>
            <w:smartTag w:uri="urn:schemas-microsoft-com:office:smarttags" w:element="chmetcnv">
              <w:smartTagPr>
                <w:attr w:name="UnitName" w:val="mm"/>
                <w:attr w:name="SourceValue" w:val="8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746CA">
                <w:rPr>
                  <w:rFonts w:ascii="Verdana" w:hAnsi="Verdana"/>
                </w:rPr>
                <w:t>85mm</w:t>
              </w:r>
            </w:smartTag>
          </w:p>
        </w:tc>
      </w:tr>
      <w:tr w:rsidR="003F258C" w:rsidRPr="00E746CA" w:rsidTr="00CF6612">
        <w:trPr>
          <w:trHeight w:val="20"/>
          <w:jc w:val="center"/>
        </w:trPr>
        <w:tc>
          <w:tcPr>
            <w:tcW w:w="2474" w:type="dxa"/>
            <w:vMerge/>
            <w:shd w:val="clear" w:color="auto" w:fill="auto"/>
            <w:vAlign w:val="center"/>
          </w:tcPr>
          <w:p w:rsidR="003F258C" w:rsidRPr="00E746CA" w:rsidRDefault="003F258C" w:rsidP="00E746CA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359" w:type="dxa"/>
            <w:shd w:val="clear" w:color="auto" w:fill="auto"/>
            <w:vAlign w:val="center"/>
          </w:tcPr>
          <w:p w:rsidR="003F258C" w:rsidRPr="00E746CA" w:rsidRDefault="00E746CA" w:rsidP="00E746CA">
            <w:pPr>
              <w:pStyle w:val="a3"/>
              <w:rPr>
                <w:rFonts w:ascii="Verdana" w:hAnsi="Verdana"/>
                <w:color w:val="000000"/>
              </w:rPr>
            </w:pPr>
            <w:r w:rsidRPr="00E746CA">
              <w:rPr>
                <w:rFonts w:ascii="Verdana" w:hAnsi="Verdana"/>
                <w:color w:val="000000"/>
              </w:rPr>
              <w:t>Вес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3F258C" w:rsidRPr="00E746CA" w:rsidRDefault="00E746CA" w:rsidP="00E746CA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6.81кг</w:t>
            </w:r>
          </w:p>
        </w:tc>
      </w:tr>
      <w:bookmarkEnd w:id="0"/>
    </w:tbl>
    <w:p w:rsidR="00E746CA" w:rsidRDefault="00E746CA" w:rsidP="00E746CA">
      <w:pPr>
        <w:pStyle w:val="a3"/>
        <w:rPr>
          <w:rFonts w:ascii="Verdana" w:hAnsi="Verdana"/>
          <w:b/>
        </w:rPr>
      </w:pPr>
    </w:p>
    <w:p w:rsidR="00E746CA" w:rsidRPr="00820AB1" w:rsidRDefault="00E746CA" w:rsidP="00E746CA">
      <w:pPr>
        <w:pStyle w:val="a3"/>
        <w:rPr>
          <w:rFonts w:ascii="Verdana" w:hAnsi="Verdana"/>
          <w:b/>
        </w:rPr>
      </w:pPr>
      <w:r w:rsidRPr="00E746CA">
        <w:rPr>
          <w:rFonts w:ascii="Verdana" w:hAnsi="Verdana"/>
          <w:b/>
        </w:rPr>
        <w:t>1.3</w:t>
      </w:r>
      <w:r w:rsidR="00BA1EA1">
        <w:rPr>
          <w:rFonts w:ascii="Verdana" w:hAnsi="Verdana"/>
          <w:b/>
        </w:rPr>
        <w:t>.</w:t>
      </w:r>
      <w:r w:rsidRPr="00E746CA">
        <w:rPr>
          <w:rFonts w:ascii="Verdana" w:hAnsi="Verdana"/>
          <w:b/>
        </w:rPr>
        <w:t xml:space="preserve"> Микрофонный блок инфракрасной конференц-системы </w:t>
      </w:r>
      <w:r w:rsidR="00820AB1">
        <w:rPr>
          <w:rFonts w:ascii="Verdana" w:hAnsi="Verdana"/>
          <w:b/>
          <w:lang w:val="en-US"/>
        </w:rPr>
        <w:t>DK</w:t>
      </w:r>
      <w:r w:rsidR="00820AB1" w:rsidRPr="00820AB1">
        <w:rPr>
          <w:rFonts w:ascii="Verdana" w:hAnsi="Verdana"/>
          <w:b/>
        </w:rPr>
        <w:t>-82</w:t>
      </w:r>
      <w:r w:rsidR="00820AB1">
        <w:rPr>
          <w:rFonts w:ascii="Verdana" w:hAnsi="Verdana"/>
          <w:b/>
          <w:lang w:val="en-US"/>
        </w:rPr>
        <w:t>C</w:t>
      </w:r>
      <w:r w:rsidR="00820AB1" w:rsidRPr="00820AB1">
        <w:rPr>
          <w:rFonts w:ascii="Verdana" w:hAnsi="Verdana"/>
          <w:b/>
        </w:rPr>
        <w:t>/</w:t>
      </w:r>
      <w:r w:rsidR="00820AB1">
        <w:rPr>
          <w:rFonts w:ascii="Verdana" w:hAnsi="Verdana"/>
          <w:b/>
          <w:lang w:val="en-US"/>
        </w:rPr>
        <w:t>D</w:t>
      </w:r>
    </w:p>
    <w:p w:rsidR="003F258C" w:rsidRDefault="00E746CA" w:rsidP="00E746CA">
      <w:pPr>
        <w:pStyle w:val="a3"/>
        <w:rPr>
          <w:rFonts w:ascii="Verdana" w:hAnsi="Verdana"/>
          <w:b/>
        </w:rPr>
      </w:pPr>
      <w:r w:rsidRPr="00E746CA">
        <w:rPr>
          <w:rFonts w:ascii="Verdana" w:hAnsi="Verdana"/>
          <w:b/>
        </w:rPr>
        <w:t>1.3.1</w:t>
      </w:r>
      <w:r w:rsidR="00BA1EA1">
        <w:rPr>
          <w:rFonts w:ascii="Verdana" w:hAnsi="Verdana"/>
          <w:b/>
        </w:rPr>
        <w:t>.</w:t>
      </w:r>
      <w:r w:rsidRPr="00E746CA">
        <w:rPr>
          <w:rFonts w:ascii="Verdana" w:hAnsi="Verdana"/>
          <w:b/>
        </w:rPr>
        <w:t xml:space="preserve"> Изображение реального объекта</w:t>
      </w:r>
    </w:p>
    <w:p w:rsidR="00E746CA" w:rsidRDefault="00E746CA" w:rsidP="00E746CA">
      <w:pPr>
        <w:pStyle w:val="a3"/>
        <w:rPr>
          <w:rFonts w:ascii="Verdana" w:hAnsi="Verdana"/>
          <w:b/>
        </w:rPr>
      </w:pPr>
    </w:p>
    <w:p w:rsidR="00E746CA" w:rsidRDefault="00820AB1" w:rsidP="00E746CA">
      <w:pPr>
        <w:pStyle w:val="a3"/>
        <w:jc w:val="center"/>
        <w:rPr>
          <w:rFonts w:ascii="Verdana" w:hAnsi="Verdana"/>
          <w:b/>
        </w:rPr>
      </w:pPr>
      <w:r w:rsidRPr="00820AB1">
        <w:rPr>
          <w:rFonts w:ascii="Verdana" w:hAnsi="Verdana"/>
          <w:b/>
          <w:noProof/>
          <w:lang w:eastAsia="ru-RU"/>
        </w:rPr>
        <w:drawing>
          <wp:inline distT="0" distB="0" distL="0" distR="0">
            <wp:extent cx="3848100" cy="1992279"/>
            <wp:effectExtent l="0" t="0" r="0" b="8255"/>
            <wp:docPr id="53" name="Рисунок 53" descr="C:\Users\STEPLine 25\Desktop\DK-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TEPLine 25\Desktop\DK-82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406" cy="19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CA" w:rsidRDefault="00E746CA" w:rsidP="00E746CA">
      <w:pPr>
        <w:pStyle w:val="a3"/>
        <w:jc w:val="center"/>
        <w:rPr>
          <w:rFonts w:ascii="Verdana" w:hAnsi="Verdana"/>
          <w:b/>
        </w:rPr>
      </w:pPr>
    </w:p>
    <w:p w:rsidR="00E746CA" w:rsidRPr="00820AB1" w:rsidRDefault="00E746CA" w:rsidP="00E746CA">
      <w:pPr>
        <w:pStyle w:val="a3"/>
        <w:rPr>
          <w:rFonts w:ascii="Verdana" w:hAnsi="Verdana"/>
          <w:b/>
        </w:rPr>
      </w:pPr>
      <w:r w:rsidRPr="00E746CA">
        <w:rPr>
          <w:rFonts w:ascii="Verdana" w:hAnsi="Verdana"/>
          <w:b/>
        </w:rPr>
        <w:t>1.3.2</w:t>
      </w:r>
      <w:r w:rsidR="00BA1EA1">
        <w:rPr>
          <w:rFonts w:ascii="Verdana" w:hAnsi="Verdana"/>
          <w:b/>
        </w:rPr>
        <w:t>.</w:t>
      </w:r>
      <w:r w:rsidRPr="00E746CA">
        <w:rPr>
          <w:rFonts w:ascii="Verdana" w:hAnsi="Verdana"/>
          <w:b/>
        </w:rPr>
        <w:t xml:space="preserve"> Характеристики инфракрасного микрофона делегата </w:t>
      </w:r>
      <w:r w:rsidR="00820AB1">
        <w:rPr>
          <w:rFonts w:ascii="Verdana" w:hAnsi="Verdana"/>
          <w:b/>
          <w:lang w:val="en-US"/>
        </w:rPr>
        <w:t>DK</w:t>
      </w:r>
      <w:r w:rsidR="00820AB1" w:rsidRPr="00820AB1">
        <w:rPr>
          <w:rFonts w:ascii="Verdana" w:hAnsi="Verdana"/>
          <w:b/>
        </w:rPr>
        <w:t>-82</w:t>
      </w:r>
      <w:r w:rsidR="00820AB1">
        <w:rPr>
          <w:rFonts w:ascii="Verdana" w:hAnsi="Verdana"/>
          <w:b/>
          <w:lang w:val="en-US"/>
        </w:rPr>
        <w:t>D</w:t>
      </w:r>
    </w:p>
    <w:p w:rsidR="00E746CA" w:rsidRPr="00E746CA" w:rsidRDefault="00E746CA" w:rsidP="00E746CA">
      <w:pPr>
        <w:pStyle w:val="a3"/>
        <w:rPr>
          <w:rFonts w:ascii="Verdana" w:hAnsi="Verdana"/>
        </w:rPr>
      </w:pPr>
      <w:r w:rsidRPr="00E746CA">
        <w:rPr>
          <w:rFonts w:ascii="Verdana" w:hAnsi="Verdana"/>
        </w:rPr>
        <w:lastRenderedPageBreak/>
        <w:t>а. Новый цифровой дизайн</w:t>
      </w:r>
    </w:p>
    <w:p w:rsidR="00E746CA" w:rsidRPr="00E746CA" w:rsidRDefault="00E746CA" w:rsidP="00E746CA">
      <w:pPr>
        <w:pStyle w:val="a3"/>
        <w:rPr>
          <w:rFonts w:ascii="Verdana" w:hAnsi="Verdana"/>
        </w:rPr>
      </w:pPr>
      <w:r w:rsidRPr="00E746CA">
        <w:rPr>
          <w:rFonts w:ascii="Verdana" w:hAnsi="Verdana"/>
        </w:rPr>
        <w:t>б. Переносной столик и микрофонную трубку можно вынуть. Дополнительная удлиненная труба.</w:t>
      </w:r>
    </w:p>
    <w:p w:rsidR="00E746CA" w:rsidRPr="00975B60" w:rsidRDefault="00E746CA" w:rsidP="00E746CA">
      <w:pPr>
        <w:pStyle w:val="a3"/>
        <w:rPr>
          <w:rFonts w:ascii="Verdana" w:hAnsi="Verdana"/>
        </w:rPr>
      </w:pPr>
      <w:r w:rsidRPr="00E746CA">
        <w:rPr>
          <w:rFonts w:ascii="Verdana" w:hAnsi="Verdana"/>
        </w:rPr>
        <w:t>c. М</w:t>
      </w:r>
      <w:r w:rsidR="00975B60">
        <w:rPr>
          <w:rFonts w:ascii="Verdana" w:hAnsi="Verdana"/>
        </w:rPr>
        <w:t>икрофон емкостный электрический</w:t>
      </w:r>
      <w:r w:rsidRPr="00E746CA">
        <w:rPr>
          <w:rFonts w:ascii="Verdana" w:hAnsi="Verdana"/>
        </w:rPr>
        <w:t xml:space="preserve"> с </w:t>
      </w:r>
      <w:r w:rsidR="00975B60" w:rsidRPr="00975B60">
        <w:rPr>
          <w:rFonts w:ascii="Verdana" w:hAnsi="Verdana"/>
        </w:rPr>
        <w:t>ветрозащитой</w:t>
      </w:r>
    </w:p>
    <w:p w:rsidR="00E746CA" w:rsidRPr="00E746CA" w:rsidRDefault="00E746CA" w:rsidP="00E746CA">
      <w:pPr>
        <w:pStyle w:val="a3"/>
        <w:rPr>
          <w:rFonts w:ascii="Verdana" w:hAnsi="Verdana"/>
        </w:rPr>
      </w:pPr>
      <w:r w:rsidRPr="00E746CA">
        <w:rPr>
          <w:rFonts w:ascii="Verdana" w:hAnsi="Verdana"/>
        </w:rPr>
        <w:t>d. Цвет ЖК-дисплея красный / синий (опция)</w:t>
      </w:r>
    </w:p>
    <w:p w:rsidR="00E746CA" w:rsidRPr="00E746CA" w:rsidRDefault="00E746CA" w:rsidP="00E746CA">
      <w:pPr>
        <w:pStyle w:val="a3"/>
        <w:rPr>
          <w:rFonts w:ascii="Verdana" w:hAnsi="Verdana"/>
        </w:rPr>
      </w:pPr>
      <w:r w:rsidRPr="00E746CA">
        <w:rPr>
          <w:rFonts w:ascii="Verdana" w:hAnsi="Verdana"/>
        </w:rPr>
        <w:t>е. ЖК-дисплей, идентификатор микрофона, уровень сигнала, уровень заряда батареи, состояние микрофона, канал управления и т. Д.</w:t>
      </w:r>
    </w:p>
    <w:p w:rsidR="00E746CA" w:rsidRPr="00E746CA" w:rsidRDefault="00E746CA" w:rsidP="00E746CA">
      <w:pPr>
        <w:pStyle w:val="a3"/>
        <w:rPr>
          <w:rFonts w:ascii="Verdana" w:hAnsi="Verdana"/>
        </w:rPr>
      </w:pPr>
      <w:r w:rsidRPr="00E746CA">
        <w:rPr>
          <w:rFonts w:ascii="Verdana" w:hAnsi="Verdana"/>
        </w:rPr>
        <w:t>f. Оснащен кнопкой включения / выключения микрофона и индикатором.</w:t>
      </w:r>
    </w:p>
    <w:p w:rsidR="00E746CA" w:rsidRPr="00E746CA" w:rsidRDefault="00975B60" w:rsidP="00E746CA">
      <w:pPr>
        <w:pStyle w:val="a3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g</w:t>
      </w:r>
      <w:proofErr w:type="gramEnd"/>
      <w:r w:rsidR="00E746CA" w:rsidRPr="00E746CA">
        <w:rPr>
          <w:rFonts w:ascii="Verdana" w:hAnsi="Verdana"/>
        </w:rPr>
        <w:t>. Оснащен 5 функциональными клавишами для установки идентификатора микрофона, канала управления, контрастности ЖК-дисплея и времени освещения.</w:t>
      </w:r>
    </w:p>
    <w:p w:rsidR="00E746CA" w:rsidRPr="00E746CA" w:rsidRDefault="00975B60" w:rsidP="00E746CA">
      <w:pPr>
        <w:pStyle w:val="a3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h</w:t>
      </w:r>
      <w:proofErr w:type="gramEnd"/>
      <w:r w:rsidRPr="00975B60">
        <w:rPr>
          <w:rFonts w:ascii="Verdana" w:hAnsi="Verdana"/>
        </w:rPr>
        <w:t>.</w:t>
      </w:r>
      <w:r w:rsidR="00E746CA" w:rsidRPr="00E746CA">
        <w:rPr>
          <w:rFonts w:ascii="Verdana" w:hAnsi="Verdana"/>
        </w:rPr>
        <w:t xml:space="preserve"> Автоматическое закрытие: микрофон выключится автоматически, если в течение 99 секунд микрофон не будет действовать. (опция)</w:t>
      </w:r>
    </w:p>
    <w:p w:rsidR="00E746CA" w:rsidRPr="00E746CA" w:rsidRDefault="00975B60" w:rsidP="00E746CA">
      <w:pPr>
        <w:pStyle w:val="a3"/>
        <w:rPr>
          <w:rFonts w:ascii="Verdana" w:hAnsi="Verdana"/>
        </w:rPr>
      </w:pPr>
      <w:proofErr w:type="spellStart"/>
      <w:proofErr w:type="gramStart"/>
      <w:r>
        <w:rPr>
          <w:rFonts w:ascii="Verdana" w:hAnsi="Verdana"/>
          <w:lang w:val="en-US"/>
        </w:rPr>
        <w:t>i</w:t>
      </w:r>
      <w:proofErr w:type="spellEnd"/>
      <w:proofErr w:type="gramEnd"/>
      <w:r w:rsidRPr="00975B60">
        <w:rPr>
          <w:rFonts w:ascii="Verdana" w:hAnsi="Verdana"/>
        </w:rPr>
        <w:t>.</w:t>
      </w:r>
      <w:r w:rsidR="00E746CA" w:rsidRPr="00E746CA">
        <w:rPr>
          <w:rFonts w:ascii="Verdana" w:hAnsi="Verdana"/>
        </w:rPr>
        <w:t xml:space="preserve"> Микрофон отключит питание через 60 секунд для экономии заряда аккумулятора, если связь с системой нарушится.</w:t>
      </w:r>
    </w:p>
    <w:p w:rsidR="00E746CA" w:rsidRDefault="00E746CA" w:rsidP="00E746CA">
      <w:pPr>
        <w:pStyle w:val="a3"/>
        <w:rPr>
          <w:rFonts w:ascii="Verdana" w:hAnsi="Verdana"/>
        </w:rPr>
      </w:pPr>
      <w:r w:rsidRPr="00E746CA">
        <w:rPr>
          <w:rFonts w:ascii="Verdana" w:hAnsi="Verdana"/>
        </w:rPr>
        <w:t>j. На ЖК-дисплее отображается «Слабый ИК-сигнал», если ИК-сигнал слабый при работе микрофона.</w:t>
      </w:r>
    </w:p>
    <w:p w:rsidR="00975B60" w:rsidRDefault="00975B60" w:rsidP="00E746CA">
      <w:pPr>
        <w:pStyle w:val="a3"/>
        <w:rPr>
          <w:rFonts w:ascii="Verdana" w:hAnsi="Verdana"/>
        </w:rPr>
      </w:pPr>
    </w:p>
    <w:p w:rsidR="00975B60" w:rsidRPr="00820AB1" w:rsidRDefault="00975B60" w:rsidP="00975B60">
      <w:pPr>
        <w:pStyle w:val="a3"/>
        <w:rPr>
          <w:rFonts w:ascii="Verdana" w:hAnsi="Verdana"/>
          <w:b/>
        </w:rPr>
      </w:pPr>
      <w:r w:rsidRPr="00975B60">
        <w:rPr>
          <w:rFonts w:ascii="Verdana" w:hAnsi="Verdana"/>
          <w:b/>
        </w:rPr>
        <w:t>1.3.3</w:t>
      </w:r>
      <w:r w:rsidR="00BA1EA1">
        <w:rPr>
          <w:rFonts w:ascii="Verdana" w:hAnsi="Verdana"/>
          <w:b/>
        </w:rPr>
        <w:t>.</w:t>
      </w:r>
      <w:r w:rsidRPr="00975B60">
        <w:rPr>
          <w:rFonts w:ascii="Verdana" w:hAnsi="Verdana"/>
          <w:b/>
        </w:rPr>
        <w:t xml:space="preserve"> Характеристики инфракрасного микрофона председателя </w:t>
      </w:r>
      <w:r w:rsidR="00820AB1">
        <w:rPr>
          <w:rFonts w:ascii="Verdana" w:hAnsi="Verdana"/>
          <w:b/>
          <w:lang w:val="en-US"/>
        </w:rPr>
        <w:t>DK</w:t>
      </w:r>
      <w:r w:rsidR="00820AB1" w:rsidRPr="00820AB1">
        <w:rPr>
          <w:rFonts w:ascii="Verdana" w:hAnsi="Verdana"/>
          <w:b/>
        </w:rPr>
        <w:t>-82</w:t>
      </w:r>
      <w:r w:rsidR="00820AB1">
        <w:rPr>
          <w:rFonts w:ascii="Verdana" w:hAnsi="Verdana"/>
          <w:b/>
          <w:lang w:val="en-US"/>
        </w:rPr>
        <w:t>C</w:t>
      </w:r>
    </w:p>
    <w:p w:rsidR="00975B60" w:rsidRPr="00975B60" w:rsidRDefault="00975B60" w:rsidP="00975B60">
      <w:pPr>
        <w:pStyle w:val="a3"/>
        <w:rPr>
          <w:rFonts w:ascii="Verdana" w:hAnsi="Verdana"/>
        </w:rPr>
      </w:pPr>
      <w:r w:rsidRPr="00975B60">
        <w:rPr>
          <w:rFonts w:ascii="Verdana" w:hAnsi="Verdana"/>
        </w:rPr>
        <w:t>Включая функции пульта делегата, пульт председателя выполняет следующие функции:</w:t>
      </w:r>
    </w:p>
    <w:p w:rsidR="00975B60" w:rsidRPr="00975B60" w:rsidRDefault="00975B60" w:rsidP="00975B60">
      <w:pPr>
        <w:pStyle w:val="a3"/>
        <w:rPr>
          <w:rFonts w:ascii="Verdana" w:hAnsi="Verdana"/>
        </w:rPr>
      </w:pPr>
      <w:r w:rsidRPr="00975B60">
        <w:rPr>
          <w:rFonts w:ascii="Verdana" w:hAnsi="Verdana"/>
        </w:rPr>
        <w:t>а. Микрофон председателя можно включить в любой момент.</w:t>
      </w:r>
    </w:p>
    <w:p w:rsidR="00975B60" w:rsidRPr="00975B60" w:rsidRDefault="00975B60" w:rsidP="00975B60">
      <w:pPr>
        <w:pStyle w:val="a3"/>
        <w:rPr>
          <w:rFonts w:ascii="Verdana" w:hAnsi="Verdana"/>
        </w:rPr>
      </w:pPr>
      <w:r w:rsidRPr="00975B60">
        <w:rPr>
          <w:rFonts w:ascii="Verdana" w:hAnsi="Verdana"/>
        </w:rPr>
        <w:t>б. В одной системе микрофоны поддерживают только один микрофон председателя, а идентификационный номер должен быть 1.</w:t>
      </w:r>
    </w:p>
    <w:p w:rsidR="00975B60" w:rsidRPr="00975B60" w:rsidRDefault="00975B60" w:rsidP="00975B60">
      <w:pPr>
        <w:pStyle w:val="a3"/>
        <w:rPr>
          <w:rFonts w:ascii="Verdana" w:hAnsi="Verdana"/>
        </w:rPr>
      </w:pPr>
      <w:r w:rsidRPr="00975B60">
        <w:rPr>
          <w:rFonts w:ascii="Verdana" w:hAnsi="Verdana"/>
        </w:rPr>
        <w:t>c. Приоритетная функция: председатель может выключить микрофоны делегатов в любое время.</w:t>
      </w:r>
    </w:p>
    <w:p w:rsidR="00975B60" w:rsidRDefault="00975B60" w:rsidP="00975B60">
      <w:pPr>
        <w:pStyle w:val="a3"/>
        <w:rPr>
          <w:rFonts w:ascii="Verdana" w:hAnsi="Verdana"/>
        </w:rPr>
      </w:pPr>
      <w:r w:rsidRPr="00975B60">
        <w:rPr>
          <w:rFonts w:ascii="Verdana" w:hAnsi="Verdana"/>
        </w:rPr>
        <w:t>d. Режим «Только председатель»: микрофон делегата не может быть снова включен после того, как микрофон председателя нажмет кнопку приоритета. Председатель должен сначала выйти из этого режима, а затем микрофон делегата можно будет снова включить.</w:t>
      </w:r>
    </w:p>
    <w:p w:rsidR="00975B60" w:rsidRDefault="00975B60" w:rsidP="00975B60">
      <w:pPr>
        <w:pStyle w:val="a3"/>
        <w:rPr>
          <w:rFonts w:ascii="Verdana" w:hAnsi="Verdana"/>
        </w:rPr>
      </w:pPr>
    </w:p>
    <w:p w:rsidR="00975B60" w:rsidRDefault="00975B60" w:rsidP="00975B60">
      <w:pPr>
        <w:pStyle w:val="a3"/>
        <w:rPr>
          <w:rFonts w:ascii="Verdana" w:hAnsi="Verdana"/>
          <w:b/>
        </w:rPr>
      </w:pPr>
      <w:r w:rsidRPr="00975B60">
        <w:rPr>
          <w:rFonts w:ascii="Verdana" w:hAnsi="Verdana"/>
          <w:b/>
        </w:rPr>
        <w:t>1.3.4</w:t>
      </w:r>
      <w:r w:rsidR="00BA1EA1">
        <w:rPr>
          <w:rFonts w:ascii="Verdana" w:hAnsi="Verdana"/>
          <w:b/>
        </w:rPr>
        <w:t>.</w:t>
      </w:r>
      <w:r w:rsidRPr="00975B60">
        <w:rPr>
          <w:rFonts w:ascii="Verdana" w:hAnsi="Verdana"/>
          <w:b/>
        </w:rPr>
        <w:t xml:space="preserve"> Принципиальная схема инфракрасного микрофона</w:t>
      </w:r>
    </w:p>
    <w:p w:rsidR="00975B60" w:rsidRPr="00975B60" w:rsidRDefault="00975B60" w:rsidP="00975B60">
      <w:pPr>
        <w:pStyle w:val="a3"/>
        <w:rPr>
          <w:rFonts w:ascii="Verdana" w:hAnsi="Verdana"/>
          <w:b/>
        </w:rPr>
      </w:pPr>
    </w:p>
    <w:p w:rsidR="00975B60" w:rsidRDefault="00975B60" w:rsidP="00975B60">
      <w:pPr>
        <w:pStyle w:val="a3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516E532D">
            <wp:extent cx="5333365" cy="33426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334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3EF9" w:rsidRPr="00BA1EA1" w:rsidRDefault="00723EF9" w:rsidP="00975B60">
      <w:pPr>
        <w:pStyle w:val="a3"/>
        <w:jc w:val="center"/>
        <w:rPr>
          <w:rFonts w:ascii="Verdana" w:hAnsi="Verdana"/>
        </w:rPr>
      </w:pPr>
    </w:p>
    <w:p w:rsidR="00723EF9" w:rsidRPr="00723EF9" w:rsidRDefault="00723EF9" w:rsidP="00723EF9">
      <w:pPr>
        <w:pStyle w:val="a3"/>
        <w:rPr>
          <w:rFonts w:ascii="Verdana" w:hAnsi="Verdana"/>
        </w:rPr>
      </w:pPr>
      <w:r w:rsidRPr="00723EF9">
        <w:rPr>
          <w:rFonts w:ascii="Verdana" w:hAnsi="Verdana"/>
        </w:rPr>
        <w:lastRenderedPageBreak/>
        <w:t>1) Кольцевая красная индикаторная лампа для отображения состояния микрофона.</w:t>
      </w:r>
    </w:p>
    <w:p w:rsidR="00723EF9" w:rsidRPr="00723EF9" w:rsidRDefault="00723EF9" w:rsidP="00723EF9">
      <w:pPr>
        <w:pStyle w:val="a3"/>
        <w:rPr>
          <w:rFonts w:ascii="Verdana" w:hAnsi="Verdana"/>
        </w:rPr>
      </w:pPr>
      <w:r w:rsidRPr="00723EF9">
        <w:rPr>
          <w:rFonts w:ascii="Verdana" w:hAnsi="Verdana"/>
        </w:rPr>
        <w:t>2) Электретный микрофон однонаправленный</w:t>
      </w:r>
    </w:p>
    <w:p w:rsidR="00723EF9" w:rsidRPr="00723EF9" w:rsidRDefault="00723EF9" w:rsidP="00723EF9">
      <w:pPr>
        <w:pStyle w:val="a3"/>
        <w:rPr>
          <w:rFonts w:ascii="Verdana" w:hAnsi="Verdana"/>
        </w:rPr>
      </w:pPr>
      <w:r w:rsidRPr="00723EF9">
        <w:rPr>
          <w:rFonts w:ascii="Verdana" w:hAnsi="Verdana"/>
        </w:rPr>
        <w:t>3) ЖК-дисплей</w:t>
      </w:r>
    </w:p>
    <w:p w:rsidR="00723EF9" w:rsidRPr="00723EF9" w:rsidRDefault="00723EF9" w:rsidP="00723EF9">
      <w:pPr>
        <w:pStyle w:val="a3"/>
        <w:rPr>
          <w:rFonts w:ascii="Verdana" w:hAnsi="Verdana"/>
        </w:rPr>
      </w:pPr>
      <w:r w:rsidRPr="00723EF9">
        <w:rPr>
          <w:rFonts w:ascii="Verdana" w:hAnsi="Verdana"/>
        </w:rPr>
        <w:t>4) ИК-датчик</w:t>
      </w:r>
    </w:p>
    <w:p w:rsidR="00723EF9" w:rsidRPr="00723EF9" w:rsidRDefault="00723EF9" w:rsidP="00723EF9">
      <w:pPr>
        <w:pStyle w:val="a3"/>
        <w:rPr>
          <w:rFonts w:ascii="Verdana" w:hAnsi="Verdana"/>
        </w:rPr>
      </w:pPr>
      <w:r w:rsidRPr="00723EF9">
        <w:rPr>
          <w:rFonts w:ascii="Verdana" w:hAnsi="Verdana"/>
        </w:rPr>
        <w:t>5) Кнопка меню / возврата: нажмите эту кнопку, чтобы войти в настройку меню или вернуться после настройки.</w:t>
      </w:r>
    </w:p>
    <w:p w:rsidR="00723EF9" w:rsidRPr="00723EF9" w:rsidRDefault="00723EF9" w:rsidP="00723EF9">
      <w:pPr>
        <w:pStyle w:val="a3"/>
        <w:rPr>
          <w:rFonts w:ascii="Verdana" w:hAnsi="Verdana"/>
        </w:rPr>
      </w:pPr>
      <w:r w:rsidRPr="00723EF9">
        <w:rPr>
          <w:rFonts w:ascii="Verdana" w:hAnsi="Verdana"/>
        </w:rPr>
        <w:t>6) Левая клавиша</w:t>
      </w:r>
    </w:p>
    <w:p w:rsidR="00723EF9" w:rsidRPr="00723EF9" w:rsidRDefault="00723EF9" w:rsidP="00723EF9">
      <w:pPr>
        <w:pStyle w:val="a3"/>
        <w:rPr>
          <w:rFonts w:ascii="Verdana" w:hAnsi="Verdana"/>
        </w:rPr>
      </w:pPr>
      <w:r w:rsidRPr="00723EF9">
        <w:rPr>
          <w:rFonts w:ascii="Verdana" w:hAnsi="Verdana"/>
        </w:rPr>
        <w:t>7) Правая клавиша</w:t>
      </w:r>
    </w:p>
    <w:p w:rsidR="00723EF9" w:rsidRPr="00723EF9" w:rsidRDefault="00723EF9" w:rsidP="00723EF9">
      <w:pPr>
        <w:pStyle w:val="a3"/>
        <w:rPr>
          <w:rFonts w:ascii="Verdana" w:hAnsi="Verdana"/>
        </w:rPr>
      </w:pPr>
      <w:r w:rsidRPr="00723EF9">
        <w:rPr>
          <w:rFonts w:ascii="Verdana" w:hAnsi="Verdana"/>
        </w:rPr>
        <w:t>8) Клавиша включения / выключения микрофона</w:t>
      </w:r>
    </w:p>
    <w:p w:rsidR="00723EF9" w:rsidRPr="00723EF9" w:rsidRDefault="00723EF9" w:rsidP="00723EF9">
      <w:pPr>
        <w:pStyle w:val="a3"/>
        <w:rPr>
          <w:rFonts w:ascii="Verdana" w:hAnsi="Verdana"/>
        </w:rPr>
      </w:pPr>
      <w:r w:rsidRPr="00723EF9">
        <w:rPr>
          <w:rFonts w:ascii="Verdana" w:hAnsi="Verdana"/>
        </w:rPr>
        <w:t>9) Приоритет председателя</w:t>
      </w:r>
    </w:p>
    <w:p w:rsidR="00723EF9" w:rsidRPr="00723EF9" w:rsidRDefault="00723EF9" w:rsidP="00723EF9">
      <w:pPr>
        <w:pStyle w:val="a3"/>
        <w:rPr>
          <w:rFonts w:ascii="Verdana" w:hAnsi="Verdana"/>
        </w:rPr>
      </w:pPr>
      <w:r w:rsidRPr="00723EF9">
        <w:rPr>
          <w:rFonts w:ascii="Verdana" w:hAnsi="Verdana"/>
        </w:rPr>
        <w:t>10) клавиша вверх</w:t>
      </w:r>
    </w:p>
    <w:p w:rsidR="00723EF9" w:rsidRPr="00723EF9" w:rsidRDefault="00723EF9" w:rsidP="00723EF9">
      <w:pPr>
        <w:pStyle w:val="a3"/>
        <w:rPr>
          <w:rFonts w:ascii="Verdana" w:hAnsi="Verdana"/>
        </w:rPr>
      </w:pPr>
      <w:r w:rsidRPr="00723EF9">
        <w:rPr>
          <w:rFonts w:ascii="Verdana" w:hAnsi="Verdana"/>
        </w:rPr>
        <w:t>11) клавиша вниз</w:t>
      </w:r>
    </w:p>
    <w:p w:rsidR="00723EF9" w:rsidRPr="00723EF9" w:rsidRDefault="00723EF9" w:rsidP="00723EF9">
      <w:pPr>
        <w:pStyle w:val="a3"/>
        <w:rPr>
          <w:rFonts w:ascii="Verdana" w:hAnsi="Verdana"/>
        </w:rPr>
      </w:pPr>
      <w:r w:rsidRPr="00723EF9">
        <w:rPr>
          <w:rFonts w:ascii="Verdana" w:hAnsi="Verdana"/>
        </w:rPr>
        <w:t>12) Выключатель питания микрофона</w:t>
      </w:r>
    </w:p>
    <w:p w:rsidR="00975B60" w:rsidRDefault="00723EF9" w:rsidP="00723EF9">
      <w:pPr>
        <w:pStyle w:val="a3"/>
        <w:rPr>
          <w:rFonts w:ascii="Verdana" w:hAnsi="Verdana"/>
        </w:rPr>
      </w:pPr>
      <w:r w:rsidRPr="00723EF9">
        <w:rPr>
          <w:rFonts w:ascii="Verdana" w:hAnsi="Verdana"/>
        </w:rPr>
        <w:t>13) Вход питания постоянного тока</w:t>
      </w:r>
    </w:p>
    <w:p w:rsidR="00CF6612" w:rsidRDefault="00CF6612" w:rsidP="00723EF9">
      <w:pPr>
        <w:pStyle w:val="a3"/>
        <w:rPr>
          <w:rFonts w:ascii="Verdana" w:hAnsi="Verdana"/>
        </w:rPr>
      </w:pPr>
    </w:p>
    <w:p w:rsidR="00CF6612" w:rsidRDefault="00CF6612" w:rsidP="00723EF9">
      <w:pPr>
        <w:pStyle w:val="a3"/>
        <w:rPr>
          <w:rFonts w:ascii="Verdana" w:hAnsi="Verdana"/>
          <w:b/>
        </w:rPr>
      </w:pPr>
      <w:r w:rsidRPr="00CF6612">
        <w:rPr>
          <w:rFonts w:ascii="Verdana" w:hAnsi="Verdana"/>
          <w:b/>
        </w:rPr>
        <w:t>1.3.5</w:t>
      </w:r>
      <w:r w:rsidR="00BA1EA1">
        <w:rPr>
          <w:rFonts w:ascii="Verdana" w:hAnsi="Verdana"/>
          <w:b/>
        </w:rPr>
        <w:t>.</w:t>
      </w:r>
      <w:r w:rsidRPr="00CF6612">
        <w:rPr>
          <w:rFonts w:ascii="Verdana" w:hAnsi="Verdana"/>
          <w:b/>
        </w:rPr>
        <w:t xml:space="preserve"> Параметр микрофонного блока инфракрасной конференц-системы</w:t>
      </w:r>
    </w:p>
    <w:p w:rsidR="00CF6612" w:rsidRDefault="00CF6612" w:rsidP="00723EF9">
      <w:pPr>
        <w:pStyle w:val="a3"/>
        <w:rPr>
          <w:rFonts w:ascii="Verdana" w:hAnsi="Verdana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5"/>
        <w:gridCol w:w="3465"/>
        <w:gridCol w:w="3504"/>
      </w:tblGrid>
      <w:tr w:rsidR="00CF6612" w:rsidRPr="00CF6612" w:rsidTr="00B83101">
        <w:trPr>
          <w:jc w:val="center"/>
        </w:trPr>
        <w:tc>
          <w:tcPr>
            <w:tcW w:w="1845" w:type="dxa"/>
            <w:shd w:val="clear" w:color="auto" w:fill="auto"/>
            <w:vAlign w:val="center"/>
          </w:tcPr>
          <w:p w:rsidR="00CF6612" w:rsidRPr="00CF6612" w:rsidRDefault="00CF6612" w:rsidP="00CF6612">
            <w:pPr>
              <w:pStyle w:val="a3"/>
              <w:rPr>
                <w:rFonts w:ascii="Verdana" w:hAnsi="Verdana"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CF6612" w:rsidRPr="00832F16" w:rsidRDefault="00CF6612" w:rsidP="00CF6612">
            <w:pPr>
              <w:pStyle w:val="a3"/>
              <w:rPr>
                <w:rFonts w:ascii="Verdana" w:hAnsi="Verdana"/>
                <w:b/>
              </w:rPr>
            </w:pPr>
            <w:r w:rsidRPr="00BA1EA1">
              <w:rPr>
                <w:rFonts w:ascii="Verdana" w:hAnsi="Verdana"/>
                <w:b/>
              </w:rPr>
              <w:t>Предметы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CF6612" w:rsidRPr="00832F16" w:rsidRDefault="00CF6612" w:rsidP="00CF6612">
            <w:pPr>
              <w:pStyle w:val="a3"/>
              <w:rPr>
                <w:rFonts w:ascii="Verdana" w:hAnsi="Verdana"/>
                <w:b/>
              </w:rPr>
            </w:pPr>
            <w:r w:rsidRPr="00832F16">
              <w:rPr>
                <w:rFonts w:ascii="Verdana" w:hAnsi="Verdana"/>
                <w:b/>
                <w:color w:val="000000"/>
              </w:rPr>
              <w:t>Параметры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 w:val="restart"/>
            <w:shd w:val="clear" w:color="auto" w:fill="auto"/>
            <w:vAlign w:val="center"/>
          </w:tcPr>
          <w:p w:rsidR="00092822" w:rsidRPr="00E746CA" w:rsidRDefault="00092822" w:rsidP="00092822">
            <w:pPr>
              <w:pStyle w:val="a3"/>
              <w:rPr>
                <w:rFonts w:ascii="Verdana" w:hAnsi="Verdana"/>
                <w:b/>
              </w:rPr>
            </w:pPr>
            <w:r w:rsidRPr="00BA1EA1">
              <w:rPr>
                <w:rFonts w:ascii="Verdana" w:hAnsi="Verdana"/>
                <w:b/>
              </w:rPr>
              <w:t>Аудио канал</w:t>
            </w: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Метод передачи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Беспроводной ИК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Аудио канал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4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Диапазон несущей частоты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6MHz-8MHz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Метод модуляции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FM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B83101" w:rsidRDefault="00B83101" w:rsidP="00092822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Расход ИК излучателя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+10dBM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B83101" w:rsidP="00092822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Чувствительность микрофона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-44dB±2dB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832F16" w:rsidP="00092822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Частотный диапазон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100Hz-10KHz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832F16" w:rsidP="00092822">
            <w:pPr>
              <w:pStyle w:val="a3"/>
              <w:rPr>
                <w:rFonts w:ascii="Verdana" w:hAnsi="Verdana"/>
              </w:rPr>
            </w:pPr>
            <w:proofErr w:type="spellStart"/>
            <w:r w:rsidRPr="00E746CA">
              <w:rPr>
                <w:rFonts w:ascii="Verdana" w:hAnsi="Verdana"/>
                <w:lang w:val="en-US"/>
              </w:rPr>
              <w:t>Соотношение</w:t>
            </w:r>
            <w:proofErr w:type="spellEnd"/>
            <w:r w:rsidRPr="00E746CA">
              <w:rPr>
                <w:rFonts w:ascii="Verdana" w:hAnsi="Verdana"/>
                <w:lang w:val="en-US"/>
              </w:rPr>
              <w:t xml:space="preserve"> </w:t>
            </w:r>
            <w:proofErr w:type="spellStart"/>
            <w:r w:rsidRPr="00E746CA">
              <w:rPr>
                <w:rFonts w:ascii="Verdana" w:hAnsi="Verdana"/>
                <w:lang w:val="en-US"/>
              </w:rPr>
              <w:t>сигнал</w:t>
            </w:r>
            <w:proofErr w:type="spellEnd"/>
            <w:r w:rsidRPr="00E746CA">
              <w:rPr>
                <w:rFonts w:ascii="Verdana" w:hAnsi="Verdana"/>
                <w:lang w:val="en-US"/>
              </w:rPr>
              <w:t xml:space="preserve"> / </w:t>
            </w:r>
            <w:proofErr w:type="spellStart"/>
            <w:r w:rsidRPr="00E746CA">
              <w:rPr>
                <w:rFonts w:ascii="Verdana" w:hAnsi="Verdana"/>
                <w:lang w:val="en-US"/>
              </w:rPr>
              <w:t>шум</w:t>
            </w:r>
            <w:proofErr w:type="spellEnd"/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eastAsia="MS Gothic" w:hAnsi="Verdana" w:cs="MS Gothic"/>
              </w:rPr>
              <w:t>＞</w:t>
            </w:r>
            <w:r w:rsidRPr="00CF6612">
              <w:rPr>
                <w:rFonts w:ascii="Verdana" w:hAnsi="Verdana"/>
              </w:rPr>
              <w:t>70dB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T.H.D.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eastAsia="MS Gothic" w:hAnsi="Verdana" w:cs="MS Gothic"/>
              </w:rPr>
              <w:t>＜</w:t>
            </w:r>
            <w:r w:rsidRPr="00CF6612">
              <w:rPr>
                <w:rFonts w:ascii="Verdana" w:hAnsi="Verdana"/>
              </w:rPr>
              <w:t>0.5%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832F16" w:rsidP="00092822">
            <w:pPr>
              <w:pStyle w:val="a3"/>
              <w:rPr>
                <w:rFonts w:ascii="Verdana" w:hAnsi="Verdana"/>
              </w:rPr>
            </w:pPr>
            <w:r w:rsidRPr="00832F16">
              <w:rPr>
                <w:rFonts w:ascii="Verdana" w:hAnsi="Verdana"/>
              </w:rPr>
              <w:t>Расстояние приема эталонного звука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10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30"/>
                <w:attr w:name="UnitName" w:val="cm"/>
              </w:smartTagPr>
              <w:r w:rsidRPr="00CF6612">
                <w:rPr>
                  <w:rFonts w:ascii="Verdana" w:hAnsi="Verdana"/>
                </w:rPr>
                <w:t>-30cm</w:t>
              </w:r>
            </w:smartTag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 w:val="restart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proofErr w:type="spellStart"/>
            <w:r w:rsidRPr="00E746CA">
              <w:rPr>
                <w:rFonts w:ascii="Verdana" w:hAnsi="Verdana"/>
                <w:b/>
                <w:lang w:val="en-US"/>
              </w:rPr>
              <w:t>Канал</w:t>
            </w:r>
            <w:proofErr w:type="spellEnd"/>
            <w:r w:rsidRPr="00E746CA">
              <w:rPr>
                <w:rFonts w:ascii="Verdana" w:hAnsi="Verdana"/>
                <w:b/>
                <w:lang w:val="en-US"/>
              </w:rPr>
              <w:t xml:space="preserve"> </w:t>
            </w:r>
            <w:proofErr w:type="spellStart"/>
            <w:r w:rsidRPr="00E746CA">
              <w:rPr>
                <w:rFonts w:ascii="Verdana" w:hAnsi="Verdana"/>
                <w:b/>
                <w:lang w:val="en-US"/>
              </w:rPr>
              <w:t>управления</w:t>
            </w:r>
            <w:proofErr w:type="spellEnd"/>
            <w:r w:rsidRPr="00E746CA">
              <w:rPr>
                <w:rFonts w:ascii="Verdana" w:hAnsi="Verdana"/>
                <w:b/>
                <w:lang w:val="en-US"/>
              </w:rPr>
              <w:t xml:space="preserve"> </w:t>
            </w:r>
            <w:proofErr w:type="spellStart"/>
            <w:r w:rsidRPr="00E746CA">
              <w:rPr>
                <w:rFonts w:ascii="Verdana" w:hAnsi="Verdana"/>
                <w:b/>
                <w:lang w:val="en-US"/>
              </w:rPr>
              <w:t>данными</w:t>
            </w:r>
            <w:proofErr w:type="spellEnd"/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832F16" w:rsidP="00092822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Метод передачи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832F16" w:rsidP="00092822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Беспроводной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832F16" w:rsidP="00092822">
            <w:pPr>
              <w:pStyle w:val="a3"/>
              <w:rPr>
                <w:rFonts w:ascii="Verdana" w:hAnsi="Verdana"/>
              </w:rPr>
            </w:pPr>
            <w:r w:rsidRPr="00832F16">
              <w:rPr>
                <w:rFonts w:ascii="Verdana" w:hAnsi="Verdana"/>
              </w:rPr>
              <w:t>Канал данных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14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832F16" w:rsidP="00092822">
            <w:pPr>
              <w:pStyle w:val="a3"/>
              <w:rPr>
                <w:rFonts w:ascii="Verdana" w:hAnsi="Verdana"/>
              </w:rPr>
            </w:pPr>
            <w:r w:rsidRPr="00832F16">
              <w:rPr>
                <w:rFonts w:ascii="Verdana" w:hAnsi="Verdana"/>
              </w:rPr>
              <w:t xml:space="preserve">Диапазон </w:t>
            </w:r>
            <w:r>
              <w:rPr>
                <w:rFonts w:ascii="Verdana" w:hAnsi="Verdana"/>
              </w:rPr>
              <w:t xml:space="preserve">рабочих </w:t>
            </w:r>
            <w:r w:rsidRPr="00832F16">
              <w:rPr>
                <w:rFonts w:ascii="Verdana" w:hAnsi="Verdana"/>
              </w:rPr>
              <w:t>частот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901MHz-927MHz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832F16" w:rsidP="00092822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Метод модуляции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FSK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832F16" w:rsidP="00092822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Чувствительность по приему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-85dBM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832F16" w:rsidP="00092822">
            <w:pPr>
              <w:pStyle w:val="a3"/>
              <w:rPr>
                <w:rFonts w:ascii="Verdana" w:hAnsi="Verdana"/>
              </w:rPr>
            </w:pPr>
            <w:r w:rsidRPr="00E746CA">
              <w:rPr>
                <w:rFonts w:ascii="Verdana" w:hAnsi="Verdana"/>
              </w:rPr>
              <w:t>Расход по передаче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10dBM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  <w:b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832F16" w:rsidP="00832F16">
            <w:pPr>
              <w:pStyle w:val="a3"/>
              <w:rPr>
                <w:rFonts w:ascii="Verdana" w:hAnsi="Verdana"/>
              </w:rPr>
            </w:pPr>
            <w:r w:rsidRPr="00832F16">
              <w:rPr>
                <w:rFonts w:ascii="Verdana" w:hAnsi="Verdana"/>
              </w:rPr>
              <w:t xml:space="preserve">Скорость </w:t>
            </w:r>
            <w:r>
              <w:rPr>
                <w:rFonts w:ascii="Verdana" w:hAnsi="Verdana"/>
              </w:rPr>
              <w:t>передачи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100KBPS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 w:val="restart"/>
            <w:shd w:val="clear" w:color="auto" w:fill="auto"/>
            <w:vAlign w:val="center"/>
          </w:tcPr>
          <w:p w:rsidR="00092822" w:rsidRPr="00832F16" w:rsidRDefault="00092822" w:rsidP="00092822">
            <w:pPr>
              <w:pStyle w:val="a3"/>
              <w:rPr>
                <w:rFonts w:ascii="Verdana" w:hAnsi="Verdana"/>
                <w:b/>
              </w:rPr>
            </w:pPr>
            <w:r w:rsidRPr="00832F16">
              <w:rPr>
                <w:rFonts w:ascii="Verdana" w:hAnsi="Verdana"/>
                <w:b/>
              </w:rPr>
              <w:t>Микрофон</w:t>
            </w: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832F16" w:rsidP="00092822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Батарея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832F16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 w:cs="Arial"/>
                <w:color w:val="000000"/>
              </w:rPr>
              <w:t>LIP</w:t>
            </w:r>
            <w:r w:rsidRPr="00CF6612">
              <w:rPr>
                <w:rFonts w:ascii="Verdana" w:hAnsi="Verdana"/>
              </w:rPr>
              <w:t xml:space="preserve"> </w:t>
            </w:r>
            <w:r w:rsidR="00832F16">
              <w:rPr>
                <w:rFonts w:ascii="Verdana" w:hAnsi="Verdana"/>
              </w:rPr>
              <w:t xml:space="preserve">батарея </w:t>
            </w:r>
            <w:r w:rsidRPr="00CF6612">
              <w:rPr>
                <w:rFonts w:ascii="Verdana" w:hAnsi="Verdana"/>
              </w:rPr>
              <w:t>12V/4000MAH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832F16" w:rsidP="00092822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  <w:color w:val="000000"/>
              </w:rPr>
              <w:t>Потребляемая мощность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8W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832F16" w:rsidP="00092822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Температурный режим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832F16" w:rsidP="00832F16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0-40 градусов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832F16" w:rsidP="00092822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Длина гусака микрофона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832F16">
            <w:pPr>
              <w:pStyle w:val="a3"/>
              <w:rPr>
                <w:rFonts w:ascii="Verdana" w:hAnsi="Verdana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"/>
                <w:attr w:name="UnitName" w:val="mm"/>
              </w:smartTagPr>
              <w:r w:rsidRPr="00CF6612">
                <w:rPr>
                  <w:rFonts w:ascii="Verdana" w:hAnsi="Verdana"/>
                </w:rPr>
                <w:t>400mm</w:t>
              </w:r>
            </w:smartTag>
            <w:r w:rsidRPr="00CF6612">
              <w:rPr>
                <w:rFonts w:ascii="Verdana" w:hAnsi="Verdana"/>
              </w:rPr>
              <w:t xml:space="preserve"> (</w:t>
            </w:r>
            <w:r w:rsidR="00832F16">
              <w:rPr>
                <w:rFonts w:ascii="Verdana" w:hAnsi="Verdana"/>
              </w:rPr>
              <w:t>опционально</w:t>
            </w:r>
            <w:r w:rsidRPr="00CF6612">
              <w:rPr>
                <w:rFonts w:ascii="Verdana" w:hAnsi="Verdana"/>
              </w:rPr>
              <w:t>)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832F16" w:rsidP="00092822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  <w:color w:val="000000"/>
              </w:rPr>
              <w:t>Размеры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210×140×69mm</w:t>
            </w:r>
          </w:p>
        </w:tc>
      </w:tr>
      <w:tr w:rsidR="00092822" w:rsidRPr="00CF6612" w:rsidTr="00B83101">
        <w:trPr>
          <w:jc w:val="center"/>
        </w:trPr>
        <w:tc>
          <w:tcPr>
            <w:tcW w:w="1845" w:type="dxa"/>
            <w:vMerge/>
            <w:shd w:val="clear" w:color="auto" w:fill="auto"/>
            <w:vAlign w:val="center"/>
          </w:tcPr>
          <w:p w:rsidR="00092822" w:rsidRPr="00CF6612" w:rsidRDefault="00092822" w:rsidP="00092822">
            <w:pPr>
              <w:pStyle w:val="a3"/>
              <w:rPr>
                <w:rFonts w:ascii="Verdana" w:hAnsi="Verdana"/>
              </w:rPr>
            </w:pPr>
          </w:p>
        </w:tc>
        <w:tc>
          <w:tcPr>
            <w:tcW w:w="3465" w:type="dxa"/>
            <w:shd w:val="clear" w:color="auto" w:fill="auto"/>
            <w:vAlign w:val="center"/>
          </w:tcPr>
          <w:p w:rsidR="00092822" w:rsidRPr="00CF6612" w:rsidRDefault="00832F16" w:rsidP="00092822">
            <w:pPr>
              <w:pStyle w:val="a3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Вес</w:t>
            </w:r>
            <w:r w:rsidR="00092822" w:rsidRPr="00CF6612">
              <w:rPr>
                <w:rFonts w:ascii="Verdana" w:hAnsi="Verdana"/>
                <w:color w:val="000000"/>
              </w:rPr>
              <w:t xml:space="preserve"> 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92822" w:rsidRPr="00CF6612" w:rsidRDefault="00092822" w:rsidP="00832F16">
            <w:pPr>
              <w:pStyle w:val="a3"/>
              <w:rPr>
                <w:rFonts w:ascii="Verdana" w:hAnsi="Verdana"/>
              </w:rPr>
            </w:pPr>
            <w:r w:rsidRPr="00CF6612">
              <w:rPr>
                <w:rFonts w:ascii="Verdana" w:hAnsi="Verdana"/>
              </w:rPr>
              <w:t>900g (</w:t>
            </w:r>
            <w:r w:rsidR="00832F16">
              <w:rPr>
                <w:rFonts w:ascii="Verdana" w:hAnsi="Verdana"/>
              </w:rPr>
              <w:t>с батареями</w:t>
            </w:r>
            <w:r w:rsidRPr="00CF6612">
              <w:rPr>
                <w:rFonts w:ascii="Verdana" w:hAnsi="Verdana"/>
              </w:rPr>
              <w:t>)</w:t>
            </w:r>
          </w:p>
        </w:tc>
      </w:tr>
    </w:tbl>
    <w:p w:rsidR="00CF6612" w:rsidRDefault="00CF6612" w:rsidP="00723EF9">
      <w:pPr>
        <w:pStyle w:val="a3"/>
        <w:rPr>
          <w:rFonts w:ascii="Verdana" w:hAnsi="Verdana"/>
          <w:b/>
        </w:rPr>
      </w:pPr>
    </w:p>
    <w:p w:rsidR="00832F16" w:rsidRDefault="00832F16" w:rsidP="00832F16">
      <w:pPr>
        <w:pStyle w:val="a3"/>
        <w:rPr>
          <w:rFonts w:ascii="Verdana" w:hAnsi="Verdana"/>
          <w:b/>
        </w:rPr>
      </w:pPr>
    </w:p>
    <w:p w:rsidR="00832F16" w:rsidRDefault="00832F16" w:rsidP="00832F16">
      <w:pPr>
        <w:pStyle w:val="a3"/>
        <w:rPr>
          <w:rFonts w:ascii="Verdana" w:hAnsi="Verdana"/>
          <w:b/>
        </w:rPr>
      </w:pPr>
    </w:p>
    <w:p w:rsidR="00832F16" w:rsidRDefault="00832F16" w:rsidP="00832F16">
      <w:pPr>
        <w:pStyle w:val="a3"/>
        <w:rPr>
          <w:rFonts w:ascii="Verdana" w:hAnsi="Verdana"/>
          <w:b/>
        </w:rPr>
      </w:pPr>
    </w:p>
    <w:p w:rsidR="00832F16" w:rsidRDefault="00832F16" w:rsidP="00832F16">
      <w:pPr>
        <w:pStyle w:val="a3"/>
        <w:rPr>
          <w:rFonts w:ascii="Verdana" w:hAnsi="Verdana"/>
          <w:b/>
        </w:rPr>
      </w:pPr>
    </w:p>
    <w:p w:rsidR="00832F16" w:rsidRDefault="00832F16" w:rsidP="00832F16">
      <w:pPr>
        <w:pStyle w:val="a3"/>
        <w:rPr>
          <w:rFonts w:ascii="Verdana" w:hAnsi="Verdana"/>
          <w:b/>
        </w:rPr>
      </w:pPr>
    </w:p>
    <w:p w:rsidR="00832F16" w:rsidRDefault="00832F16" w:rsidP="00832F16">
      <w:pPr>
        <w:pStyle w:val="a3"/>
        <w:rPr>
          <w:rFonts w:ascii="Verdana" w:hAnsi="Verdana"/>
          <w:b/>
        </w:rPr>
      </w:pPr>
    </w:p>
    <w:p w:rsidR="00832F16" w:rsidRDefault="00832F16" w:rsidP="00832F16">
      <w:pPr>
        <w:pStyle w:val="a3"/>
        <w:rPr>
          <w:rFonts w:ascii="Verdana" w:hAnsi="Verdana"/>
          <w:b/>
        </w:rPr>
      </w:pPr>
    </w:p>
    <w:p w:rsidR="00832F16" w:rsidRDefault="00832F16" w:rsidP="00832F16">
      <w:pPr>
        <w:pStyle w:val="a3"/>
        <w:rPr>
          <w:rFonts w:ascii="Verdana" w:hAnsi="Verdana"/>
          <w:b/>
        </w:rPr>
      </w:pPr>
    </w:p>
    <w:p w:rsidR="00832F16" w:rsidRDefault="00832F16" w:rsidP="00832F16">
      <w:pPr>
        <w:pStyle w:val="a3"/>
        <w:rPr>
          <w:rFonts w:ascii="Verdana" w:hAnsi="Verdana"/>
          <w:b/>
        </w:rPr>
      </w:pPr>
    </w:p>
    <w:p w:rsidR="00832F16" w:rsidRDefault="00832F16" w:rsidP="00832F16">
      <w:pPr>
        <w:pStyle w:val="a3"/>
        <w:rPr>
          <w:rFonts w:ascii="Verdana" w:hAnsi="Verdana"/>
          <w:b/>
        </w:rPr>
      </w:pPr>
    </w:p>
    <w:p w:rsidR="00832F16" w:rsidRDefault="00832F16" w:rsidP="00832F16">
      <w:pPr>
        <w:pStyle w:val="a3"/>
        <w:rPr>
          <w:rFonts w:ascii="Verdana" w:hAnsi="Verdana"/>
          <w:b/>
        </w:rPr>
      </w:pPr>
    </w:p>
    <w:p w:rsidR="00832F16" w:rsidRPr="00832F16" w:rsidRDefault="00832F16" w:rsidP="00832F16">
      <w:pPr>
        <w:pStyle w:val="a3"/>
        <w:rPr>
          <w:rFonts w:ascii="Verdana" w:hAnsi="Verdana"/>
          <w:b/>
        </w:rPr>
      </w:pPr>
      <w:r w:rsidRPr="00832F16">
        <w:rPr>
          <w:rFonts w:ascii="Verdana" w:hAnsi="Verdana"/>
          <w:b/>
        </w:rPr>
        <w:t>1.4</w:t>
      </w:r>
      <w:r w:rsidR="00BA1EA1">
        <w:rPr>
          <w:rFonts w:ascii="Verdana" w:hAnsi="Verdana"/>
          <w:b/>
        </w:rPr>
        <w:t>.</w:t>
      </w:r>
      <w:r w:rsidRPr="00832F16">
        <w:rPr>
          <w:rFonts w:ascii="Verdana" w:hAnsi="Verdana"/>
          <w:b/>
        </w:rPr>
        <w:t xml:space="preserve"> </w:t>
      </w:r>
      <w:r w:rsidR="000E0975">
        <w:rPr>
          <w:rFonts w:ascii="Verdana" w:hAnsi="Verdana"/>
          <w:b/>
        </w:rPr>
        <w:t>Распределитель</w:t>
      </w:r>
      <w:r w:rsidRPr="00832F16">
        <w:rPr>
          <w:rFonts w:ascii="Verdana" w:hAnsi="Verdana"/>
          <w:b/>
        </w:rPr>
        <w:t xml:space="preserve"> </w:t>
      </w:r>
      <w:r w:rsidR="00820AB1" w:rsidRPr="00820AB1">
        <w:rPr>
          <w:rFonts w:ascii="Verdana" w:hAnsi="Verdana"/>
          <w:b/>
        </w:rPr>
        <w:t>DK-HT82T</w:t>
      </w:r>
    </w:p>
    <w:p w:rsidR="00832F16" w:rsidRDefault="00832F16" w:rsidP="00832F16">
      <w:pPr>
        <w:pStyle w:val="a3"/>
        <w:rPr>
          <w:rFonts w:ascii="Verdana" w:hAnsi="Verdana"/>
          <w:b/>
        </w:rPr>
      </w:pPr>
      <w:r w:rsidRPr="00832F16">
        <w:rPr>
          <w:rFonts w:ascii="Verdana" w:hAnsi="Verdana"/>
          <w:b/>
        </w:rPr>
        <w:t>1.4.1</w:t>
      </w:r>
      <w:r w:rsidR="00BA1EA1">
        <w:rPr>
          <w:rFonts w:ascii="Verdana" w:hAnsi="Verdana"/>
          <w:b/>
        </w:rPr>
        <w:t>.</w:t>
      </w:r>
      <w:r w:rsidRPr="00832F16">
        <w:rPr>
          <w:rFonts w:ascii="Verdana" w:hAnsi="Verdana"/>
          <w:b/>
        </w:rPr>
        <w:t xml:space="preserve"> Изображение реального объекта</w:t>
      </w:r>
    </w:p>
    <w:p w:rsidR="00832F16" w:rsidRDefault="00832F16" w:rsidP="00832F16">
      <w:pPr>
        <w:pStyle w:val="a3"/>
        <w:rPr>
          <w:rFonts w:ascii="Verdana" w:hAnsi="Verdana"/>
          <w:b/>
        </w:rPr>
      </w:pPr>
    </w:p>
    <w:p w:rsidR="00832F16" w:rsidRDefault="00820AB1" w:rsidP="00832F16">
      <w:pPr>
        <w:pStyle w:val="a3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drawing>
          <wp:inline distT="0" distB="0" distL="0" distR="0">
            <wp:extent cx="2295525" cy="19145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75" w:rsidRPr="000E0975" w:rsidRDefault="000E0975" w:rsidP="000E0975">
      <w:pPr>
        <w:pStyle w:val="a3"/>
        <w:rPr>
          <w:rFonts w:ascii="Verdana" w:hAnsi="Verdana"/>
          <w:b/>
        </w:rPr>
      </w:pPr>
      <w:r w:rsidRPr="000E0975">
        <w:rPr>
          <w:rFonts w:ascii="Verdana" w:hAnsi="Verdana"/>
          <w:b/>
        </w:rPr>
        <w:t>1.4.2</w:t>
      </w:r>
      <w:r w:rsidR="00BA1EA1">
        <w:rPr>
          <w:rFonts w:ascii="Verdana" w:hAnsi="Verdana"/>
          <w:b/>
        </w:rPr>
        <w:t>.</w:t>
      </w:r>
      <w:r w:rsidRPr="000E0975">
        <w:rPr>
          <w:rFonts w:ascii="Verdana" w:hAnsi="Verdana"/>
          <w:b/>
        </w:rPr>
        <w:t xml:space="preserve"> Особенности </w:t>
      </w:r>
      <w:r>
        <w:rPr>
          <w:rFonts w:ascii="Verdana" w:hAnsi="Verdana"/>
          <w:b/>
        </w:rPr>
        <w:t>распределителя</w:t>
      </w:r>
    </w:p>
    <w:p w:rsidR="000E0975" w:rsidRPr="000E0975" w:rsidRDefault="000E0975" w:rsidP="000E0975">
      <w:pPr>
        <w:pStyle w:val="a3"/>
        <w:rPr>
          <w:rFonts w:ascii="Verdana" w:hAnsi="Verdana"/>
        </w:rPr>
      </w:pPr>
      <w:r w:rsidRPr="000E0975">
        <w:rPr>
          <w:rFonts w:ascii="Verdana" w:hAnsi="Verdana"/>
        </w:rPr>
        <w:t>а. Разъем для балансировки импеданса (2 входа, 1 выход)</w:t>
      </w:r>
    </w:p>
    <w:p w:rsidR="000E0975" w:rsidRPr="000E0975" w:rsidRDefault="000E0975" w:rsidP="000E0975">
      <w:pPr>
        <w:pStyle w:val="a3"/>
        <w:rPr>
          <w:rFonts w:ascii="Verdana" w:hAnsi="Verdana"/>
        </w:rPr>
      </w:pPr>
      <w:r w:rsidRPr="000E0975">
        <w:rPr>
          <w:rFonts w:ascii="Verdana" w:hAnsi="Verdana"/>
        </w:rPr>
        <w:t>б. Расчет малых вносимых потерь</w:t>
      </w:r>
    </w:p>
    <w:p w:rsidR="00832F16" w:rsidRDefault="000E0975" w:rsidP="000E0975">
      <w:pPr>
        <w:pStyle w:val="a3"/>
        <w:rPr>
          <w:rFonts w:ascii="Verdana" w:hAnsi="Verdana"/>
        </w:rPr>
      </w:pPr>
      <w:r w:rsidRPr="000E0975">
        <w:rPr>
          <w:rFonts w:ascii="Verdana" w:hAnsi="Verdana"/>
        </w:rPr>
        <w:t>c. Идеальная обработка поверхности покрытия с отличной защитной функцией</w:t>
      </w:r>
    </w:p>
    <w:p w:rsidR="000E0975" w:rsidRDefault="000E0975" w:rsidP="000E0975">
      <w:pPr>
        <w:pStyle w:val="a3"/>
        <w:rPr>
          <w:rFonts w:ascii="Verdana" w:hAnsi="Verdana"/>
          <w:b/>
        </w:rPr>
      </w:pPr>
    </w:p>
    <w:p w:rsidR="000E0975" w:rsidRDefault="000E0975" w:rsidP="000E0975">
      <w:pPr>
        <w:pStyle w:val="a3"/>
        <w:rPr>
          <w:rFonts w:ascii="Verdana" w:hAnsi="Verdana"/>
          <w:b/>
        </w:rPr>
      </w:pPr>
      <w:r w:rsidRPr="000E0975">
        <w:rPr>
          <w:rFonts w:ascii="Verdana" w:hAnsi="Verdana"/>
          <w:b/>
        </w:rPr>
        <w:t>1.4.3</w:t>
      </w:r>
      <w:r w:rsidR="00BA1EA1">
        <w:rPr>
          <w:rFonts w:ascii="Verdana" w:hAnsi="Verdana"/>
          <w:b/>
        </w:rPr>
        <w:t>.</w:t>
      </w:r>
      <w:r w:rsidRPr="000E0975">
        <w:rPr>
          <w:rFonts w:ascii="Verdana" w:hAnsi="Verdana"/>
          <w:b/>
        </w:rPr>
        <w:t xml:space="preserve"> Принципиальная схема распределителя</w:t>
      </w:r>
    </w:p>
    <w:p w:rsidR="000E0975" w:rsidRDefault="000E0975" w:rsidP="000E0975">
      <w:pPr>
        <w:pStyle w:val="a3"/>
        <w:rPr>
          <w:rFonts w:ascii="Verdana" w:hAnsi="Verdana"/>
        </w:rPr>
      </w:pPr>
    </w:p>
    <w:p w:rsidR="000E0975" w:rsidRDefault="00820AB1" w:rsidP="000E0975">
      <w:pPr>
        <w:pStyle w:val="a3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2468880" cy="2011680"/>
            <wp:effectExtent l="0" t="0" r="7620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75" w:rsidRDefault="000E0975" w:rsidP="000E0975">
      <w:pPr>
        <w:pStyle w:val="a3"/>
        <w:rPr>
          <w:rFonts w:ascii="Verdana" w:hAnsi="Verdana"/>
        </w:rPr>
      </w:pPr>
    </w:p>
    <w:p w:rsidR="000E0975" w:rsidRPr="000E0975" w:rsidRDefault="000E0975" w:rsidP="000E0975">
      <w:pPr>
        <w:pStyle w:val="a3"/>
        <w:rPr>
          <w:rFonts w:ascii="Verdana" w:hAnsi="Verdana"/>
        </w:rPr>
      </w:pPr>
      <w:r w:rsidRPr="000E0975">
        <w:rPr>
          <w:rFonts w:ascii="Verdana" w:hAnsi="Verdana"/>
        </w:rPr>
        <w:t>1) Разъем BNC: Разъем для подключения коаксиального кабеля BNC.</w:t>
      </w:r>
    </w:p>
    <w:p w:rsidR="000E0975" w:rsidRDefault="000E0975" w:rsidP="000E0975">
      <w:pPr>
        <w:pStyle w:val="a3"/>
        <w:rPr>
          <w:rFonts w:ascii="Verdana" w:hAnsi="Verdana"/>
        </w:rPr>
      </w:pPr>
      <w:r w:rsidRPr="000E0975">
        <w:rPr>
          <w:rFonts w:ascii="Verdana" w:hAnsi="Verdana"/>
        </w:rPr>
        <w:t>2) Монтажные и крепежные отверстия: Отверстия для крепления корпуса распределителя.</w:t>
      </w:r>
    </w:p>
    <w:p w:rsidR="000E0975" w:rsidRDefault="000E0975" w:rsidP="000E0975">
      <w:pPr>
        <w:pStyle w:val="a3"/>
        <w:rPr>
          <w:rFonts w:ascii="Verdana" w:hAnsi="Verdana"/>
        </w:rPr>
      </w:pPr>
    </w:p>
    <w:p w:rsidR="000E0975" w:rsidRDefault="000E0975" w:rsidP="000E0975">
      <w:pPr>
        <w:pStyle w:val="a3"/>
        <w:rPr>
          <w:rFonts w:ascii="Verdana" w:hAnsi="Verdana"/>
          <w:b/>
        </w:rPr>
      </w:pPr>
      <w:r w:rsidRPr="000E0975">
        <w:rPr>
          <w:rFonts w:ascii="Verdana" w:hAnsi="Verdana"/>
          <w:b/>
        </w:rPr>
        <w:t>1.4.4</w:t>
      </w:r>
      <w:r w:rsidR="00BA1EA1">
        <w:rPr>
          <w:rFonts w:ascii="Verdana" w:hAnsi="Verdana"/>
          <w:b/>
        </w:rPr>
        <w:t>.</w:t>
      </w:r>
      <w:r w:rsidRPr="000E0975">
        <w:rPr>
          <w:rFonts w:ascii="Verdana" w:hAnsi="Verdana"/>
          <w:b/>
        </w:rPr>
        <w:t xml:space="preserve"> Параметры распределителя</w:t>
      </w:r>
    </w:p>
    <w:p w:rsidR="00B40178" w:rsidRDefault="00B40178" w:rsidP="000E0975">
      <w:pPr>
        <w:pStyle w:val="a3"/>
        <w:rPr>
          <w:rFonts w:ascii="Verdana" w:hAnsi="Verdana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1"/>
        <w:gridCol w:w="5144"/>
      </w:tblGrid>
      <w:tr w:rsidR="000E0975" w:rsidRPr="004E75A2" w:rsidTr="004E75A2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0E0975" w:rsidRPr="004E75A2" w:rsidRDefault="000E0975" w:rsidP="004E75A2">
            <w:pPr>
              <w:pStyle w:val="a3"/>
              <w:rPr>
                <w:rFonts w:ascii="Verdana" w:hAnsi="Verdana"/>
                <w:b/>
              </w:rPr>
            </w:pPr>
            <w:r w:rsidRPr="004E75A2">
              <w:rPr>
                <w:rFonts w:ascii="Verdana" w:hAnsi="Verdana"/>
                <w:b/>
              </w:rPr>
              <w:t>Предметы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0E0975" w:rsidRPr="004E75A2" w:rsidRDefault="000E0975" w:rsidP="004E75A2">
            <w:pPr>
              <w:pStyle w:val="a3"/>
              <w:rPr>
                <w:rFonts w:ascii="Verdana" w:hAnsi="Verdana"/>
                <w:b/>
              </w:rPr>
            </w:pPr>
            <w:r w:rsidRPr="004E75A2">
              <w:rPr>
                <w:rFonts w:ascii="Verdana" w:hAnsi="Verdana"/>
                <w:b/>
                <w:color w:val="000000"/>
              </w:rPr>
              <w:t>Параметры</w:t>
            </w:r>
          </w:p>
        </w:tc>
      </w:tr>
      <w:tr w:rsidR="000E0975" w:rsidRPr="004E75A2" w:rsidTr="004E75A2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0E0975" w:rsidRPr="004E75A2" w:rsidRDefault="000E0975" w:rsidP="004E75A2">
            <w:pPr>
              <w:pStyle w:val="a3"/>
              <w:rPr>
                <w:rFonts w:ascii="Verdana" w:hAnsi="Verdana"/>
              </w:rPr>
            </w:pPr>
            <w:r w:rsidRPr="004E75A2">
              <w:rPr>
                <w:rFonts w:ascii="Verdana" w:hAnsi="Verdana"/>
              </w:rPr>
              <w:t>Диапазон несущей частоты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0E0975" w:rsidRPr="004E75A2" w:rsidRDefault="000E0975" w:rsidP="004E75A2">
            <w:pPr>
              <w:pStyle w:val="a3"/>
              <w:rPr>
                <w:rFonts w:ascii="Verdana" w:hAnsi="Verdana"/>
              </w:rPr>
            </w:pPr>
            <w:r w:rsidRPr="004E75A2">
              <w:rPr>
                <w:rFonts w:ascii="Verdana" w:hAnsi="Verdana"/>
              </w:rPr>
              <w:t>6MHz-8MHz</w:t>
            </w:r>
          </w:p>
        </w:tc>
      </w:tr>
      <w:tr w:rsidR="000E0975" w:rsidRPr="004E75A2" w:rsidTr="004E75A2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0E0975" w:rsidRPr="004E75A2" w:rsidRDefault="004E75A2" w:rsidP="004E75A2">
            <w:pPr>
              <w:pStyle w:val="a3"/>
              <w:rPr>
                <w:rFonts w:ascii="Verdana" w:hAnsi="Verdana"/>
              </w:rPr>
            </w:pPr>
            <w:r w:rsidRPr="004E75A2">
              <w:rPr>
                <w:rFonts w:ascii="Verdana" w:hAnsi="Verdana" w:cs="Tahoma"/>
              </w:rPr>
              <w:t>Расчет вносимых потерь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0E0975" w:rsidRPr="004E75A2" w:rsidRDefault="000E0975" w:rsidP="004E75A2">
            <w:pPr>
              <w:pStyle w:val="a3"/>
              <w:rPr>
                <w:rFonts w:ascii="Verdana" w:hAnsi="Verdana"/>
              </w:rPr>
            </w:pPr>
            <w:r w:rsidRPr="004E75A2">
              <w:rPr>
                <w:rFonts w:ascii="Verdana" w:eastAsia="MS Gothic" w:hAnsi="Verdana" w:cs="MS Gothic"/>
              </w:rPr>
              <w:t>＜</w:t>
            </w:r>
            <w:r w:rsidRPr="004E75A2">
              <w:rPr>
                <w:rFonts w:ascii="Verdana" w:hAnsi="Verdana"/>
              </w:rPr>
              <w:t>1dBM</w:t>
            </w:r>
          </w:p>
        </w:tc>
      </w:tr>
      <w:tr w:rsidR="000E0975" w:rsidRPr="004E75A2" w:rsidTr="004E75A2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0E0975" w:rsidRPr="004E75A2" w:rsidRDefault="004E75A2" w:rsidP="004E75A2">
            <w:pPr>
              <w:pStyle w:val="a3"/>
              <w:rPr>
                <w:rFonts w:ascii="Verdana" w:hAnsi="Verdana"/>
              </w:rPr>
            </w:pPr>
            <w:r w:rsidRPr="004E75A2">
              <w:rPr>
                <w:rFonts w:ascii="Verdana" w:hAnsi="Verdana"/>
              </w:rPr>
              <w:t>Входное/выходное сопротивление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0E0975" w:rsidRPr="004E75A2" w:rsidRDefault="000E0975" w:rsidP="004E75A2">
            <w:pPr>
              <w:pStyle w:val="a3"/>
              <w:rPr>
                <w:rFonts w:ascii="Verdana" w:hAnsi="Verdana"/>
              </w:rPr>
            </w:pPr>
            <w:r w:rsidRPr="004E75A2">
              <w:rPr>
                <w:rFonts w:ascii="Verdana" w:hAnsi="Verdana"/>
              </w:rPr>
              <w:t>50Ω</w:t>
            </w:r>
          </w:p>
        </w:tc>
      </w:tr>
      <w:tr w:rsidR="000E0975" w:rsidRPr="004E75A2" w:rsidTr="004E75A2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0E0975" w:rsidRPr="004E75A2" w:rsidRDefault="004E75A2" w:rsidP="004E75A2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Входы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0E0975" w:rsidRPr="004E75A2" w:rsidRDefault="000E0975" w:rsidP="004E75A2">
            <w:pPr>
              <w:pStyle w:val="a3"/>
              <w:rPr>
                <w:rFonts w:ascii="Verdana" w:hAnsi="Verdana"/>
              </w:rPr>
            </w:pPr>
            <w:r w:rsidRPr="004E75A2">
              <w:rPr>
                <w:rFonts w:ascii="Verdana" w:hAnsi="Verdana"/>
              </w:rPr>
              <w:t>2</w:t>
            </w:r>
          </w:p>
        </w:tc>
      </w:tr>
      <w:tr w:rsidR="000E0975" w:rsidRPr="004E75A2" w:rsidTr="004E75A2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0E0975" w:rsidRPr="004E75A2" w:rsidRDefault="004E75A2" w:rsidP="004E75A2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Выходы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0E0975" w:rsidRPr="004E75A2" w:rsidRDefault="000E0975" w:rsidP="004E75A2">
            <w:pPr>
              <w:pStyle w:val="a3"/>
              <w:rPr>
                <w:rFonts w:ascii="Verdana" w:hAnsi="Verdana"/>
              </w:rPr>
            </w:pPr>
            <w:r w:rsidRPr="004E75A2">
              <w:rPr>
                <w:rFonts w:ascii="Verdana" w:hAnsi="Verdana"/>
              </w:rPr>
              <w:t>1</w:t>
            </w:r>
          </w:p>
        </w:tc>
      </w:tr>
      <w:tr w:rsidR="000E0975" w:rsidRPr="004E75A2" w:rsidTr="004E75A2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0E0975" w:rsidRPr="004E75A2" w:rsidRDefault="003A30F4" w:rsidP="004E75A2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Тип разъемов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0E0975" w:rsidRPr="004E75A2" w:rsidRDefault="000E0975" w:rsidP="004E75A2">
            <w:pPr>
              <w:pStyle w:val="a3"/>
              <w:rPr>
                <w:rFonts w:ascii="Verdana" w:hAnsi="Verdana"/>
              </w:rPr>
            </w:pPr>
            <w:r w:rsidRPr="004E75A2">
              <w:rPr>
                <w:rFonts w:ascii="Verdana" w:hAnsi="Verdana"/>
              </w:rPr>
              <w:t>BNC</w:t>
            </w:r>
          </w:p>
        </w:tc>
      </w:tr>
      <w:tr w:rsidR="000E0975" w:rsidRPr="004E75A2" w:rsidTr="004E75A2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0E0975" w:rsidRPr="004E75A2" w:rsidRDefault="003A30F4" w:rsidP="004E75A2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  <w:color w:val="000000"/>
              </w:rPr>
              <w:lastRenderedPageBreak/>
              <w:t>Размеры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0E0975" w:rsidRPr="004E75A2" w:rsidRDefault="000E0975" w:rsidP="004E75A2">
            <w:pPr>
              <w:pStyle w:val="a3"/>
              <w:rPr>
                <w:rFonts w:ascii="Verdana" w:hAnsi="Verdana"/>
              </w:rPr>
            </w:pPr>
            <w:r w:rsidRPr="004E75A2">
              <w:rPr>
                <w:rFonts w:ascii="Verdana" w:hAnsi="Verdana"/>
              </w:rPr>
              <w:t>80</w:t>
            </w:r>
            <w:bookmarkStart w:id="1" w:name="OLE_LINK3"/>
            <w:r w:rsidRPr="004E75A2">
              <w:rPr>
                <w:rFonts w:ascii="Verdana" w:hAnsi="Verdana"/>
              </w:rPr>
              <w:t>×</w:t>
            </w:r>
            <w:bookmarkEnd w:id="1"/>
            <w:r w:rsidRPr="004E75A2">
              <w:rPr>
                <w:rFonts w:ascii="Verdana" w:hAnsi="Verdana"/>
              </w:rPr>
              <w:t>65×</w:t>
            </w:r>
            <w:smartTag w:uri="urn:schemas-microsoft-com:office:smarttags" w:element="chmetcnv">
              <w:smartTagPr>
                <w:attr w:name="UnitName" w:val="mm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E75A2">
                <w:rPr>
                  <w:rFonts w:ascii="Verdana" w:hAnsi="Verdana"/>
                </w:rPr>
                <w:t>20mm</w:t>
              </w:r>
            </w:smartTag>
          </w:p>
        </w:tc>
      </w:tr>
      <w:tr w:rsidR="000E0975" w:rsidRPr="004E75A2" w:rsidTr="004E75A2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0E0975" w:rsidRPr="004E75A2" w:rsidRDefault="003A30F4" w:rsidP="004E75A2">
            <w:pPr>
              <w:pStyle w:val="a3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Вес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0E0975" w:rsidRPr="004E75A2" w:rsidRDefault="000E0975" w:rsidP="004E75A2">
            <w:pPr>
              <w:pStyle w:val="a3"/>
              <w:rPr>
                <w:rFonts w:ascii="Verdana" w:hAnsi="Verdana"/>
              </w:rPr>
            </w:pPr>
            <w:smartTag w:uri="urn:schemas-microsoft-com:office:smarttags" w:element="chmetcnv">
              <w:smartTagPr>
                <w:attr w:name="UnitName" w:val="g"/>
                <w:attr w:name="SourceValue" w:val="9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E75A2">
                <w:rPr>
                  <w:rFonts w:ascii="Verdana" w:hAnsi="Verdana"/>
                </w:rPr>
                <w:t>90g</w:t>
              </w:r>
            </w:smartTag>
          </w:p>
        </w:tc>
      </w:tr>
    </w:tbl>
    <w:p w:rsidR="000E0975" w:rsidRDefault="000E0975" w:rsidP="000E0975">
      <w:pPr>
        <w:pStyle w:val="a3"/>
        <w:rPr>
          <w:rFonts w:ascii="Verdana" w:hAnsi="Verdana"/>
          <w:b/>
        </w:rPr>
      </w:pPr>
    </w:p>
    <w:p w:rsidR="00396F4F" w:rsidRDefault="00396F4F" w:rsidP="00396F4F">
      <w:pPr>
        <w:pStyle w:val="a3"/>
        <w:rPr>
          <w:rFonts w:ascii="Verdana" w:hAnsi="Verdana"/>
          <w:b/>
        </w:rPr>
      </w:pPr>
    </w:p>
    <w:p w:rsidR="00396F4F" w:rsidRDefault="00396F4F" w:rsidP="00396F4F">
      <w:pPr>
        <w:pStyle w:val="a3"/>
        <w:rPr>
          <w:rFonts w:ascii="Verdana" w:hAnsi="Verdana"/>
          <w:b/>
        </w:rPr>
      </w:pPr>
    </w:p>
    <w:p w:rsidR="00396F4F" w:rsidRDefault="00396F4F" w:rsidP="00396F4F">
      <w:pPr>
        <w:pStyle w:val="a3"/>
        <w:rPr>
          <w:rFonts w:ascii="Verdana" w:hAnsi="Verdana"/>
          <w:b/>
        </w:rPr>
      </w:pPr>
    </w:p>
    <w:p w:rsidR="00396F4F" w:rsidRPr="00396F4F" w:rsidRDefault="00396F4F" w:rsidP="00396F4F">
      <w:pPr>
        <w:pStyle w:val="a3"/>
        <w:rPr>
          <w:rFonts w:ascii="Verdana" w:hAnsi="Verdana"/>
          <w:b/>
        </w:rPr>
      </w:pPr>
      <w:r w:rsidRPr="00396F4F">
        <w:rPr>
          <w:rFonts w:ascii="Verdana" w:hAnsi="Verdana"/>
          <w:b/>
        </w:rPr>
        <w:t>1.5</w:t>
      </w:r>
      <w:r w:rsidR="00BA1EA1">
        <w:rPr>
          <w:rFonts w:ascii="Verdana" w:hAnsi="Verdana"/>
          <w:b/>
        </w:rPr>
        <w:t>.</w:t>
      </w:r>
      <w:r w:rsidRPr="00396F4F">
        <w:rPr>
          <w:rFonts w:ascii="Verdana" w:hAnsi="Verdana"/>
          <w:b/>
        </w:rPr>
        <w:t xml:space="preserve"> Инфракрасный приемник </w:t>
      </w:r>
      <w:r w:rsidR="00820AB1" w:rsidRPr="00820AB1">
        <w:rPr>
          <w:rFonts w:ascii="Verdana" w:hAnsi="Verdana"/>
          <w:b/>
        </w:rPr>
        <w:t>DK-82R</w:t>
      </w:r>
    </w:p>
    <w:p w:rsidR="00396F4F" w:rsidRDefault="00396F4F" w:rsidP="00396F4F">
      <w:pPr>
        <w:pStyle w:val="a3"/>
        <w:rPr>
          <w:rFonts w:ascii="Verdana" w:hAnsi="Verdana"/>
          <w:b/>
        </w:rPr>
      </w:pPr>
      <w:r w:rsidRPr="00396F4F">
        <w:rPr>
          <w:rFonts w:ascii="Verdana" w:hAnsi="Verdana"/>
          <w:b/>
        </w:rPr>
        <w:t>1.5.1</w:t>
      </w:r>
      <w:r w:rsidR="00BA1EA1">
        <w:rPr>
          <w:rFonts w:ascii="Verdana" w:hAnsi="Verdana"/>
          <w:b/>
        </w:rPr>
        <w:t>.</w:t>
      </w:r>
      <w:r w:rsidRPr="00396F4F">
        <w:rPr>
          <w:rFonts w:ascii="Verdana" w:hAnsi="Verdana"/>
          <w:b/>
        </w:rPr>
        <w:t xml:space="preserve"> Изображение реального объекта</w:t>
      </w:r>
    </w:p>
    <w:p w:rsidR="00396F4F" w:rsidRDefault="00396F4F" w:rsidP="00396F4F">
      <w:pPr>
        <w:pStyle w:val="a3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drawing>
          <wp:inline distT="0" distB="0" distL="0" distR="0" wp14:anchorId="6E743322">
            <wp:extent cx="1409700" cy="1133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F4F" w:rsidRPr="00396F4F" w:rsidRDefault="00396F4F" w:rsidP="00396F4F">
      <w:pPr>
        <w:pStyle w:val="a3"/>
        <w:rPr>
          <w:rFonts w:ascii="Verdana" w:hAnsi="Verdana"/>
          <w:b/>
        </w:rPr>
      </w:pPr>
      <w:r w:rsidRPr="00396F4F">
        <w:rPr>
          <w:rFonts w:ascii="Verdana" w:hAnsi="Verdana"/>
          <w:b/>
        </w:rPr>
        <w:t>1.5.2</w:t>
      </w:r>
      <w:r w:rsidR="00BA1EA1">
        <w:rPr>
          <w:rFonts w:ascii="Verdana" w:hAnsi="Verdana"/>
          <w:b/>
        </w:rPr>
        <w:t>.</w:t>
      </w:r>
      <w:r w:rsidRPr="00396F4F">
        <w:rPr>
          <w:rFonts w:ascii="Verdana" w:hAnsi="Verdana"/>
          <w:b/>
        </w:rPr>
        <w:t xml:space="preserve"> Характеристики приемного устройства</w:t>
      </w:r>
    </w:p>
    <w:p w:rsidR="00396F4F" w:rsidRPr="00396F4F" w:rsidRDefault="00396F4F" w:rsidP="00396F4F">
      <w:pPr>
        <w:pStyle w:val="a3"/>
        <w:rPr>
          <w:rFonts w:ascii="Verdana" w:hAnsi="Verdana"/>
        </w:rPr>
      </w:pPr>
      <w:r w:rsidRPr="00396F4F">
        <w:rPr>
          <w:rFonts w:ascii="Verdana" w:hAnsi="Verdana"/>
        </w:rPr>
        <w:t>а. При</w:t>
      </w:r>
      <w:r>
        <w:rPr>
          <w:rFonts w:ascii="Verdana" w:hAnsi="Verdana"/>
        </w:rPr>
        <w:t>емный модуль</w:t>
      </w:r>
      <w:r w:rsidRPr="00396F4F">
        <w:rPr>
          <w:rFonts w:ascii="Verdana" w:hAnsi="Verdana"/>
        </w:rPr>
        <w:t xml:space="preserve"> прост в установке.</w:t>
      </w:r>
    </w:p>
    <w:p w:rsidR="00396F4F" w:rsidRPr="00396F4F" w:rsidRDefault="00396F4F" w:rsidP="00396F4F">
      <w:pPr>
        <w:pStyle w:val="a3"/>
        <w:rPr>
          <w:rFonts w:ascii="Verdana" w:hAnsi="Verdana"/>
        </w:rPr>
      </w:pPr>
      <w:r w:rsidRPr="00396F4F">
        <w:rPr>
          <w:rFonts w:ascii="Verdana" w:hAnsi="Verdana"/>
        </w:rPr>
        <w:t>б. Широкоугольный, дальность приема составляет примерно 150 градусов.</w:t>
      </w:r>
    </w:p>
    <w:p w:rsidR="00396F4F" w:rsidRPr="00396F4F" w:rsidRDefault="00396F4F" w:rsidP="00396F4F">
      <w:pPr>
        <w:pStyle w:val="a3"/>
        <w:rPr>
          <w:rFonts w:ascii="Verdana" w:hAnsi="Verdana"/>
        </w:rPr>
      </w:pPr>
      <w:r w:rsidRPr="00396F4F">
        <w:rPr>
          <w:rFonts w:ascii="Verdana" w:hAnsi="Verdana"/>
        </w:rPr>
        <w:t xml:space="preserve">c. Коэффициент усиления сигнала более 35 </w:t>
      </w:r>
      <w:proofErr w:type="spellStart"/>
      <w:r w:rsidRPr="00396F4F">
        <w:rPr>
          <w:rFonts w:ascii="Verdana" w:hAnsi="Verdana"/>
        </w:rPr>
        <w:t>дБм</w:t>
      </w:r>
      <w:proofErr w:type="spellEnd"/>
    </w:p>
    <w:p w:rsidR="00396F4F" w:rsidRPr="00396F4F" w:rsidRDefault="00396F4F" w:rsidP="00396F4F">
      <w:pPr>
        <w:pStyle w:val="a3"/>
        <w:rPr>
          <w:rFonts w:ascii="Verdana" w:hAnsi="Verdana"/>
        </w:rPr>
      </w:pPr>
      <w:r>
        <w:rPr>
          <w:rFonts w:ascii="Verdana" w:hAnsi="Verdana"/>
        </w:rPr>
        <w:t>d. Приемная электрическая схема</w:t>
      </w:r>
      <w:r w:rsidRPr="00396F4F">
        <w:rPr>
          <w:rFonts w:ascii="Verdana" w:hAnsi="Verdana"/>
        </w:rPr>
        <w:t xml:space="preserve"> с низким потреблением</w:t>
      </w:r>
    </w:p>
    <w:p w:rsidR="00396F4F" w:rsidRDefault="00396F4F" w:rsidP="00396F4F">
      <w:pPr>
        <w:pStyle w:val="a3"/>
        <w:rPr>
          <w:rFonts w:ascii="Verdana" w:hAnsi="Verdana"/>
        </w:rPr>
      </w:pPr>
      <w:r w:rsidRPr="00396F4F">
        <w:rPr>
          <w:rFonts w:ascii="Verdana" w:hAnsi="Verdana"/>
        </w:rPr>
        <w:t>е. Вариант установки на стену / потолок.</w:t>
      </w:r>
    </w:p>
    <w:p w:rsidR="00396F4F" w:rsidRDefault="00396F4F" w:rsidP="00396F4F">
      <w:pPr>
        <w:pStyle w:val="a3"/>
        <w:rPr>
          <w:rFonts w:ascii="Verdana" w:hAnsi="Verdana"/>
        </w:rPr>
      </w:pPr>
    </w:p>
    <w:p w:rsidR="00396F4F" w:rsidRDefault="00396F4F" w:rsidP="00396F4F">
      <w:pPr>
        <w:pStyle w:val="a3"/>
        <w:rPr>
          <w:rFonts w:ascii="Verdana" w:hAnsi="Verdana"/>
          <w:b/>
        </w:rPr>
      </w:pPr>
      <w:r w:rsidRPr="00396F4F">
        <w:rPr>
          <w:rFonts w:ascii="Verdana" w:hAnsi="Verdana"/>
          <w:b/>
        </w:rPr>
        <w:t>1.5.3</w:t>
      </w:r>
      <w:r w:rsidR="00BA1EA1">
        <w:rPr>
          <w:rFonts w:ascii="Verdana" w:hAnsi="Verdana"/>
          <w:b/>
        </w:rPr>
        <w:t>.</w:t>
      </w:r>
      <w:r w:rsidRPr="00396F4F">
        <w:rPr>
          <w:rFonts w:ascii="Verdana" w:hAnsi="Verdana"/>
          <w:b/>
        </w:rPr>
        <w:t xml:space="preserve"> Принципиальная схема приемного устройства</w:t>
      </w:r>
    </w:p>
    <w:p w:rsidR="00396F4F" w:rsidRDefault="00396F4F" w:rsidP="00396F4F">
      <w:pPr>
        <w:pStyle w:val="a3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drawing>
          <wp:inline distT="0" distB="0" distL="0" distR="0" wp14:anchorId="2B33874D">
            <wp:extent cx="2942590" cy="14573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F4F" w:rsidRPr="00396F4F" w:rsidRDefault="00396F4F" w:rsidP="00396F4F">
      <w:pPr>
        <w:pStyle w:val="a3"/>
        <w:rPr>
          <w:rFonts w:ascii="Verdana" w:hAnsi="Verdana"/>
        </w:rPr>
      </w:pPr>
      <w:r w:rsidRPr="00396F4F">
        <w:rPr>
          <w:rFonts w:ascii="Verdana" w:hAnsi="Verdana"/>
        </w:rPr>
        <w:t>1) Индикатор питания: этот индикатор загорается при включении основного блока после подключения.</w:t>
      </w:r>
    </w:p>
    <w:p w:rsidR="00396F4F" w:rsidRPr="00396F4F" w:rsidRDefault="00396F4F" w:rsidP="00396F4F">
      <w:pPr>
        <w:pStyle w:val="a3"/>
        <w:rPr>
          <w:rFonts w:ascii="Verdana" w:hAnsi="Verdana"/>
        </w:rPr>
      </w:pPr>
      <w:r w:rsidRPr="00396F4F">
        <w:rPr>
          <w:rFonts w:ascii="Verdana" w:hAnsi="Verdana"/>
        </w:rPr>
        <w:t>2) ИК-объектив</w:t>
      </w:r>
    </w:p>
    <w:p w:rsidR="00396F4F" w:rsidRPr="00396F4F" w:rsidRDefault="00396F4F" w:rsidP="00396F4F">
      <w:pPr>
        <w:pStyle w:val="a3"/>
        <w:rPr>
          <w:rFonts w:ascii="Verdana" w:hAnsi="Verdana"/>
        </w:rPr>
      </w:pPr>
      <w:r w:rsidRPr="00396F4F">
        <w:rPr>
          <w:rFonts w:ascii="Verdana" w:hAnsi="Verdana"/>
        </w:rPr>
        <w:t>3) Разъем BNC A (для настенного монтажа)</w:t>
      </w:r>
    </w:p>
    <w:p w:rsidR="00396F4F" w:rsidRPr="00396F4F" w:rsidRDefault="00396F4F" w:rsidP="00396F4F">
      <w:pPr>
        <w:pStyle w:val="a3"/>
        <w:rPr>
          <w:rFonts w:ascii="Verdana" w:hAnsi="Verdana"/>
        </w:rPr>
      </w:pPr>
      <w:r w:rsidRPr="00396F4F">
        <w:rPr>
          <w:rFonts w:ascii="Verdana" w:hAnsi="Verdana"/>
        </w:rPr>
        <w:t>4) Разъем BNC B (для потолочной установки)</w:t>
      </w:r>
    </w:p>
    <w:p w:rsidR="00396F4F" w:rsidRDefault="00396F4F" w:rsidP="00396F4F">
      <w:pPr>
        <w:pStyle w:val="a3"/>
        <w:rPr>
          <w:rFonts w:ascii="Verdana" w:hAnsi="Verdana"/>
        </w:rPr>
      </w:pPr>
      <w:r w:rsidRPr="00396F4F">
        <w:rPr>
          <w:rFonts w:ascii="Verdana" w:hAnsi="Verdana"/>
        </w:rPr>
        <w:t>5) Переключатель разъема BNC A / B (выберите правильное положение в соответствии с установкой)</w:t>
      </w:r>
    </w:p>
    <w:p w:rsidR="00396F4F" w:rsidRDefault="00396F4F" w:rsidP="00396F4F">
      <w:pPr>
        <w:pStyle w:val="a3"/>
        <w:rPr>
          <w:rFonts w:ascii="Verdana" w:hAnsi="Verdana"/>
        </w:rPr>
      </w:pPr>
    </w:p>
    <w:p w:rsidR="00396F4F" w:rsidRDefault="00396F4F" w:rsidP="00396F4F">
      <w:pPr>
        <w:pStyle w:val="a3"/>
        <w:rPr>
          <w:rFonts w:ascii="Verdana" w:hAnsi="Verdana"/>
          <w:b/>
        </w:rPr>
      </w:pPr>
      <w:r w:rsidRPr="00396F4F">
        <w:rPr>
          <w:rFonts w:ascii="Verdana" w:hAnsi="Verdana"/>
          <w:b/>
        </w:rPr>
        <w:t>1.5.4</w:t>
      </w:r>
      <w:r w:rsidR="00BA1EA1">
        <w:rPr>
          <w:rFonts w:ascii="Verdana" w:hAnsi="Verdana"/>
          <w:b/>
        </w:rPr>
        <w:t>.</w:t>
      </w:r>
      <w:r w:rsidRPr="00396F4F">
        <w:rPr>
          <w:rFonts w:ascii="Verdana" w:hAnsi="Verdana"/>
          <w:b/>
        </w:rPr>
        <w:t xml:space="preserve"> Параметр приемника инфракрасной конференц-системы</w:t>
      </w:r>
    </w:p>
    <w:p w:rsidR="00B40178" w:rsidRDefault="00B40178" w:rsidP="00396F4F">
      <w:pPr>
        <w:pStyle w:val="a3"/>
        <w:rPr>
          <w:rFonts w:ascii="Verdana" w:hAnsi="Verdana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1"/>
        <w:gridCol w:w="5144"/>
      </w:tblGrid>
      <w:tr w:rsidR="00396F4F" w:rsidRPr="00396F4F" w:rsidTr="00396F4F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396F4F" w:rsidRPr="00B40178" w:rsidRDefault="00396F4F" w:rsidP="00396F4F">
            <w:pPr>
              <w:pStyle w:val="a3"/>
              <w:rPr>
                <w:rFonts w:ascii="Verdana" w:hAnsi="Verdana"/>
                <w:b/>
              </w:rPr>
            </w:pPr>
            <w:r w:rsidRPr="00B40178">
              <w:rPr>
                <w:rFonts w:ascii="Verdana" w:hAnsi="Verdana"/>
                <w:b/>
              </w:rPr>
              <w:t>Предметы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396F4F" w:rsidRPr="00B40178" w:rsidRDefault="00396F4F" w:rsidP="00396F4F">
            <w:pPr>
              <w:pStyle w:val="a3"/>
              <w:rPr>
                <w:rFonts w:ascii="Verdana" w:hAnsi="Verdana"/>
                <w:b/>
              </w:rPr>
            </w:pPr>
            <w:r w:rsidRPr="00B40178">
              <w:rPr>
                <w:rFonts w:ascii="Verdana" w:hAnsi="Verdana"/>
                <w:b/>
                <w:color w:val="000000"/>
              </w:rPr>
              <w:t>Параметры</w:t>
            </w:r>
          </w:p>
        </w:tc>
      </w:tr>
      <w:tr w:rsidR="00B40178" w:rsidRPr="00396F4F" w:rsidTr="00396F4F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B40178" w:rsidRPr="004E75A2" w:rsidRDefault="00B40178" w:rsidP="00B40178">
            <w:pPr>
              <w:pStyle w:val="a3"/>
              <w:rPr>
                <w:rFonts w:ascii="Verdana" w:hAnsi="Verdana"/>
              </w:rPr>
            </w:pPr>
            <w:r w:rsidRPr="004E75A2">
              <w:rPr>
                <w:rFonts w:ascii="Verdana" w:hAnsi="Verdana"/>
              </w:rPr>
              <w:t>Диапазон несущей частоты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B40178" w:rsidRPr="00396F4F" w:rsidRDefault="00B40178" w:rsidP="00B40178">
            <w:pPr>
              <w:pStyle w:val="a3"/>
              <w:rPr>
                <w:rFonts w:ascii="Verdana" w:hAnsi="Verdana"/>
                <w:szCs w:val="21"/>
              </w:rPr>
            </w:pPr>
            <w:r w:rsidRPr="00396F4F">
              <w:rPr>
                <w:rFonts w:ascii="Verdana" w:hAnsi="Verdana"/>
                <w:szCs w:val="21"/>
              </w:rPr>
              <w:t>6MHz-8MHz</w:t>
            </w:r>
          </w:p>
        </w:tc>
      </w:tr>
      <w:tr w:rsidR="00396F4F" w:rsidRPr="00396F4F" w:rsidTr="00396F4F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396F4F" w:rsidRPr="00396F4F" w:rsidRDefault="00B40178" w:rsidP="00396F4F">
            <w:pPr>
              <w:pStyle w:val="a3"/>
              <w:rPr>
                <w:rFonts w:ascii="Verdana" w:hAnsi="Verdana"/>
                <w:szCs w:val="21"/>
              </w:rPr>
            </w:pPr>
            <w:r>
              <w:rPr>
                <w:rFonts w:ascii="Verdana" w:hAnsi="Verdana"/>
                <w:szCs w:val="21"/>
              </w:rPr>
              <w:t>Источник питания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396F4F" w:rsidRPr="00396F4F" w:rsidRDefault="00396F4F" w:rsidP="00B40178">
            <w:pPr>
              <w:pStyle w:val="a3"/>
              <w:rPr>
                <w:rFonts w:ascii="Verdana" w:hAnsi="Verdana"/>
                <w:szCs w:val="21"/>
              </w:rPr>
            </w:pPr>
            <w:r w:rsidRPr="00396F4F">
              <w:rPr>
                <w:rFonts w:ascii="Verdana" w:hAnsi="Verdana"/>
                <w:szCs w:val="21"/>
              </w:rPr>
              <w:t xml:space="preserve">DC12V </w:t>
            </w:r>
            <w:r w:rsidR="00B40178">
              <w:rPr>
                <w:rFonts w:ascii="Verdana" w:hAnsi="Verdana"/>
                <w:szCs w:val="21"/>
              </w:rPr>
              <w:t>от</w:t>
            </w:r>
            <w:r w:rsidR="00B40178" w:rsidRPr="00B40178">
              <w:rPr>
                <w:rFonts w:ascii="Verdana" w:hAnsi="Verdana"/>
                <w:szCs w:val="21"/>
              </w:rPr>
              <w:t xml:space="preserve"> основного блока</w:t>
            </w:r>
            <w:r w:rsidRPr="00396F4F">
              <w:rPr>
                <w:rFonts w:ascii="Verdana" w:hAnsi="Verdana"/>
                <w:szCs w:val="21"/>
              </w:rPr>
              <w:t xml:space="preserve"> </w:t>
            </w:r>
          </w:p>
        </w:tc>
      </w:tr>
      <w:tr w:rsidR="00396F4F" w:rsidRPr="00396F4F" w:rsidTr="00396F4F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396F4F" w:rsidRPr="00396F4F" w:rsidRDefault="00B40178" w:rsidP="00396F4F">
            <w:pPr>
              <w:pStyle w:val="a3"/>
              <w:rPr>
                <w:rFonts w:ascii="Verdana" w:hAnsi="Verdana"/>
                <w:szCs w:val="21"/>
              </w:rPr>
            </w:pPr>
            <w:r>
              <w:rPr>
                <w:rFonts w:ascii="Verdana" w:hAnsi="Verdana" w:cs="Arial"/>
                <w:szCs w:val="21"/>
              </w:rPr>
              <w:t>Ток потребления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396F4F" w:rsidRPr="00396F4F" w:rsidRDefault="00396F4F" w:rsidP="00396F4F">
            <w:pPr>
              <w:pStyle w:val="a3"/>
              <w:rPr>
                <w:rFonts w:ascii="Verdana" w:hAnsi="Verdana"/>
                <w:szCs w:val="21"/>
              </w:rPr>
            </w:pPr>
            <w:r w:rsidRPr="00396F4F">
              <w:rPr>
                <w:rFonts w:ascii="Verdana" w:hAnsi="Verdana"/>
                <w:szCs w:val="21"/>
              </w:rPr>
              <w:t>25mA</w:t>
            </w:r>
          </w:p>
        </w:tc>
      </w:tr>
      <w:tr w:rsidR="00396F4F" w:rsidRPr="00396F4F" w:rsidTr="00396F4F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396F4F" w:rsidRPr="00396F4F" w:rsidRDefault="00B40178" w:rsidP="00B40178">
            <w:pPr>
              <w:pStyle w:val="a3"/>
              <w:rPr>
                <w:rFonts w:ascii="Verdana" w:hAnsi="Verdana"/>
                <w:szCs w:val="21"/>
              </w:rPr>
            </w:pPr>
            <w:r w:rsidRPr="00B40178">
              <w:rPr>
                <w:rFonts w:ascii="Verdana" w:hAnsi="Verdana"/>
                <w:szCs w:val="21"/>
              </w:rPr>
              <w:t xml:space="preserve">Чувствительность </w:t>
            </w:r>
            <w:r>
              <w:rPr>
                <w:rFonts w:ascii="Verdana" w:hAnsi="Verdana"/>
                <w:szCs w:val="21"/>
              </w:rPr>
              <w:t xml:space="preserve">по </w:t>
            </w:r>
            <w:r w:rsidRPr="00B40178">
              <w:rPr>
                <w:rFonts w:ascii="Verdana" w:hAnsi="Verdana"/>
                <w:szCs w:val="21"/>
              </w:rPr>
              <w:t>прием</w:t>
            </w:r>
            <w:r>
              <w:rPr>
                <w:rFonts w:ascii="Verdana" w:hAnsi="Verdana"/>
                <w:szCs w:val="21"/>
              </w:rPr>
              <w:t>у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396F4F" w:rsidRPr="00396F4F" w:rsidRDefault="00396F4F" w:rsidP="00396F4F">
            <w:pPr>
              <w:pStyle w:val="a3"/>
              <w:rPr>
                <w:rFonts w:ascii="Verdana" w:hAnsi="Verdana"/>
                <w:szCs w:val="21"/>
              </w:rPr>
            </w:pPr>
            <w:r w:rsidRPr="00396F4F">
              <w:rPr>
                <w:rFonts w:ascii="Verdana" w:hAnsi="Verdana"/>
                <w:szCs w:val="21"/>
              </w:rPr>
              <w:t>-85dBM</w:t>
            </w:r>
          </w:p>
        </w:tc>
      </w:tr>
      <w:tr w:rsidR="00396F4F" w:rsidRPr="00396F4F" w:rsidTr="00396F4F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396F4F" w:rsidRPr="00396F4F" w:rsidRDefault="00B40178" w:rsidP="00396F4F">
            <w:pPr>
              <w:pStyle w:val="a3"/>
              <w:rPr>
                <w:rFonts w:ascii="Verdana" w:hAnsi="Verdana"/>
                <w:szCs w:val="21"/>
              </w:rPr>
            </w:pPr>
            <w:r w:rsidRPr="00B40178">
              <w:rPr>
                <w:rFonts w:ascii="Verdana" w:hAnsi="Verdana"/>
                <w:szCs w:val="21"/>
              </w:rPr>
              <w:t>Усиление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396F4F" w:rsidRPr="00396F4F" w:rsidRDefault="00396F4F" w:rsidP="00396F4F">
            <w:pPr>
              <w:pStyle w:val="a3"/>
              <w:rPr>
                <w:rFonts w:ascii="Verdana" w:hAnsi="Verdana"/>
                <w:szCs w:val="21"/>
              </w:rPr>
            </w:pPr>
            <w:r w:rsidRPr="00396F4F">
              <w:rPr>
                <w:rFonts w:ascii="Verdana" w:hAnsi="Verdana"/>
                <w:szCs w:val="21"/>
              </w:rPr>
              <w:t>40dBM</w:t>
            </w:r>
          </w:p>
        </w:tc>
      </w:tr>
      <w:tr w:rsidR="00396F4F" w:rsidRPr="00396F4F" w:rsidTr="00396F4F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396F4F" w:rsidRPr="00396F4F" w:rsidRDefault="00B40178" w:rsidP="00396F4F">
            <w:pPr>
              <w:pStyle w:val="a3"/>
              <w:rPr>
                <w:rFonts w:ascii="Verdana" w:hAnsi="Verdana"/>
                <w:szCs w:val="21"/>
              </w:rPr>
            </w:pPr>
            <w:r>
              <w:rPr>
                <w:rFonts w:ascii="Verdana" w:hAnsi="Verdana"/>
                <w:szCs w:val="21"/>
              </w:rPr>
              <w:t>Выходное сопротивление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396F4F" w:rsidRPr="00396F4F" w:rsidRDefault="00396F4F" w:rsidP="00396F4F">
            <w:pPr>
              <w:pStyle w:val="a3"/>
              <w:rPr>
                <w:rFonts w:ascii="Verdana" w:hAnsi="Verdana"/>
                <w:szCs w:val="21"/>
              </w:rPr>
            </w:pPr>
            <w:r w:rsidRPr="00396F4F">
              <w:rPr>
                <w:rFonts w:ascii="Verdana" w:hAnsi="Verdana"/>
                <w:szCs w:val="21"/>
              </w:rPr>
              <w:t>50Ω</w:t>
            </w:r>
          </w:p>
        </w:tc>
      </w:tr>
      <w:tr w:rsidR="00396F4F" w:rsidRPr="00396F4F" w:rsidTr="00396F4F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396F4F" w:rsidRPr="00396F4F" w:rsidRDefault="00B40178" w:rsidP="00396F4F">
            <w:pPr>
              <w:pStyle w:val="a3"/>
              <w:rPr>
                <w:rFonts w:ascii="Verdana" w:hAnsi="Verdana"/>
                <w:szCs w:val="21"/>
              </w:rPr>
            </w:pPr>
            <w:r>
              <w:rPr>
                <w:rFonts w:ascii="Verdana" w:hAnsi="Verdana"/>
                <w:szCs w:val="21"/>
              </w:rPr>
              <w:t>Тип разъема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396F4F" w:rsidRPr="00396F4F" w:rsidRDefault="00396F4F" w:rsidP="00396F4F">
            <w:pPr>
              <w:pStyle w:val="a3"/>
              <w:rPr>
                <w:rFonts w:ascii="Verdana" w:hAnsi="Verdana"/>
                <w:szCs w:val="21"/>
              </w:rPr>
            </w:pPr>
            <w:r w:rsidRPr="00396F4F">
              <w:rPr>
                <w:rFonts w:ascii="Verdana" w:hAnsi="Verdana"/>
                <w:szCs w:val="21"/>
              </w:rPr>
              <w:t>BNC</w:t>
            </w:r>
          </w:p>
        </w:tc>
      </w:tr>
      <w:tr w:rsidR="00396F4F" w:rsidRPr="00396F4F" w:rsidTr="00396F4F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396F4F" w:rsidRPr="00396F4F" w:rsidRDefault="00B40178" w:rsidP="00396F4F">
            <w:pPr>
              <w:pStyle w:val="a3"/>
              <w:rPr>
                <w:rFonts w:ascii="Verdana" w:hAnsi="Verdana"/>
                <w:szCs w:val="21"/>
              </w:rPr>
            </w:pPr>
            <w:r>
              <w:rPr>
                <w:rFonts w:ascii="Verdana" w:hAnsi="Verdana"/>
                <w:color w:val="000000"/>
                <w:szCs w:val="21"/>
              </w:rPr>
              <w:t>Размеры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396F4F" w:rsidRPr="00396F4F" w:rsidRDefault="00396F4F" w:rsidP="00396F4F">
            <w:pPr>
              <w:pStyle w:val="a3"/>
              <w:rPr>
                <w:rFonts w:ascii="Verdana" w:hAnsi="Verdana"/>
                <w:szCs w:val="21"/>
              </w:rPr>
            </w:pPr>
            <w:r w:rsidRPr="00396F4F">
              <w:rPr>
                <w:rFonts w:ascii="Verdana" w:hAnsi="Verdana"/>
                <w:szCs w:val="21"/>
              </w:rPr>
              <w:t>φ98×</w:t>
            </w:r>
            <w:smartTag w:uri="urn:schemas-microsoft-com:office:smarttags" w:element="chmetcnv">
              <w:smartTagPr>
                <w:attr w:name="UnitName" w:val="mm"/>
                <w:attr w:name="SourceValue" w:val="7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96F4F">
                <w:rPr>
                  <w:rFonts w:ascii="Verdana" w:hAnsi="Verdana"/>
                  <w:szCs w:val="21"/>
                </w:rPr>
                <w:t>74mm</w:t>
              </w:r>
            </w:smartTag>
          </w:p>
        </w:tc>
      </w:tr>
      <w:tr w:rsidR="00396F4F" w:rsidRPr="00396F4F" w:rsidTr="00396F4F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396F4F" w:rsidRPr="00396F4F" w:rsidRDefault="00B40178" w:rsidP="00396F4F">
            <w:pPr>
              <w:pStyle w:val="a3"/>
              <w:rPr>
                <w:rFonts w:ascii="Verdana" w:hAnsi="Verdana"/>
                <w:color w:val="000000"/>
                <w:szCs w:val="21"/>
              </w:rPr>
            </w:pPr>
            <w:r>
              <w:rPr>
                <w:rFonts w:ascii="Verdana" w:hAnsi="Verdana"/>
                <w:color w:val="000000"/>
                <w:szCs w:val="21"/>
              </w:rPr>
              <w:t>Вес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396F4F" w:rsidRPr="00396F4F" w:rsidRDefault="00396F4F" w:rsidP="00B40178">
            <w:pPr>
              <w:pStyle w:val="a3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40"/>
                <w:attr w:name="UnitName" w:val="g"/>
              </w:smartTagPr>
              <w:r w:rsidRPr="00396F4F">
                <w:rPr>
                  <w:rFonts w:ascii="Verdana" w:hAnsi="Verdana"/>
                  <w:szCs w:val="21"/>
                </w:rPr>
                <w:t>440g</w:t>
              </w:r>
            </w:smartTag>
            <w:r w:rsidRPr="00396F4F">
              <w:rPr>
                <w:rFonts w:ascii="Verdana" w:hAnsi="Verdana"/>
                <w:szCs w:val="21"/>
              </w:rPr>
              <w:t xml:space="preserve"> (</w:t>
            </w:r>
            <w:r w:rsidR="00B40178">
              <w:rPr>
                <w:rFonts w:ascii="Verdana" w:hAnsi="Verdana"/>
                <w:szCs w:val="21"/>
              </w:rPr>
              <w:t>с креплением</w:t>
            </w:r>
            <w:r w:rsidRPr="00396F4F">
              <w:rPr>
                <w:rFonts w:ascii="Verdana" w:hAnsi="Verdana"/>
                <w:szCs w:val="21"/>
              </w:rPr>
              <w:t>)</w:t>
            </w:r>
          </w:p>
        </w:tc>
      </w:tr>
    </w:tbl>
    <w:p w:rsidR="00B40178" w:rsidRDefault="00B40178" w:rsidP="00B40178">
      <w:pPr>
        <w:pStyle w:val="a3"/>
        <w:rPr>
          <w:rFonts w:ascii="Verdana" w:hAnsi="Verdana"/>
          <w:b/>
        </w:rPr>
      </w:pPr>
    </w:p>
    <w:p w:rsidR="00B40178" w:rsidRDefault="00B40178" w:rsidP="00B40178">
      <w:pPr>
        <w:pStyle w:val="a3"/>
        <w:rPr>
          <w:rFonts w:ascii="Verdana" w:hAnsi="Verdana"/>
          <w:b/>
        </w:rPr>
      </w:pPr>
    </w:p>
    <w:p w:rsidR="00B40178" w:rsidRDefault="00B40178" w:rsidP="00B40178">
      <w:pPr>
        <w:pStyle w:val="a3"/>
        <w:rPr>
          <w:rFonts w:ascii="Verdana" w:hAnsi="Verdana"/>
          <w:b/>
        </w:rPr>
      </w:pPr>
    </w:p>
    <w:p w:rsidR="00B40178" w:rsidRDefault="00B40178" w:rsidP="00B40178">
      <w:pPr>
        <w:pStyle w:val="a3"/>
        <w:rPr>
          <w:rFonts w:ascii="Verdana" w:hAnsi="Verdana"/>
          <w:b/>
        </w:rPr>
      </w:pPr>
    </w:p>
    <w:p w:rsidR="00B40178" w:rsidRDefault="00B40178" w:rsidP="00B40178">
      <w:pPr>
        <w:pStyle w:val="a3"/>
        <w:rPr>
          <w:rFonts w:ascii="Verdana" w:hAnsi="Verdana"/>
          <w:b/>
        </w:rPr>
      </w:pPr>
    </w:p>
    <w:p w:rsidR="00B40178" w:rsidRDefault="00B40178" w:rsidP="00B40178">
      <w:pPr>
        <w:pStyle w:val="a3"/>
        <w:rPr>
          <w:rFonts w:ascii="Verdana" w:hAnsi="Verdana"/>
          <w:b/>
        </w:rPr>
      </w:pPr>
    </w:p>
    <w:p w:rsidR="00B40178" w:rsidRDefault="00B40178" w:rsidP="00B40178">
      <w:pPr>
        <w:pStyle w:val="a3"/>
        <w:rPr>
          <w:rFonts w:ascii="Verdana" w:hAnsi="Verdana"/>
          <w:b/>
        </w:rPr>
      </w:pPr>
    </w:p>
    <w:p w:rsidR="00B40178" w:rsidRPr="00B40178" w:rsidRDefault="00B40178" w:rsidP="00B40178">
      <w:pPr>
        <w:pStyle w:val="a3"/>
        <w:rPr>
          <w:rFonts w:ascii="Verdana" w:hAnsi="Verdana"/>
          <w:b/>
        </w:rPr>
      </w:pPr>
      <w:r w:rsidRPr="00B40178">
        <w:rPr>
          <w:rFonts w:ascii="Verdana" w:hAnsi="Verdana"/>
          <w:b/>
        </w:rPr>
        <w:t>1.6</w:t>
      </w:r>
      <w:r w:rsidR="00BA1EA1">
        <w:rPr>
          <w:rFonts w:ascii="Verdana" w:hAnsi="Verdana"/>
          <w:b/>
        </w:rPr>
        <w:t>.</w:t>
      </w:r>
      <w:r w:rsidRPr="00B40178">
        <w:rPr>
          <w:rFonts w:ascii="Verdana" w:hAnsi="Verdana"/>
          <w:b/>
        </w:rPr>
        <w:t xml:space="preserve"> Зарядное устройство </w:t>
      </w:r>
      <w:r w:rsidR="002D013E" w:rsidRPr="002D013E">
        <w:rPr>
          <w:rFonts w:ascii="Verdana" w:hAnsi="Verdana"/>
          <w:b/>
        </w:rPr>
        <w:t>DK-82CG</w:t>
      </w:r>
    </w:p>
    <w:p w:rsidR="00396F4F" w:rsidRDefault="00B40178" w:rsidP="00B40178">
      <w:pPr>
        <w:pStyle w:val="a3"/>
        <w:rPr>
          <w:rFonts w:ascii="Verdana" w:hAnsi="Verdana"/>
          <w:b/>
        </w:rPr>
      </w:pPr>
      <w:r w:rsidRPr="00B40178">
        <w:rPr>
          <w:rFonts w:ascii="Verdana" w:hAnsi="Verdana"/>
          <w:b/>
        </w:rPr>
        <w:t>1.6.1</w:t>
      </w:r>
      <w:r w:rsidR="00BA1EA1">
        <w:rPr>
          <w:rFonts w:ascii="Verdana" w:hAnsi="Verdana"/>
          <w:b/>
        </w:rPr>
        <w:t>.</w:t>
      </w:r>
      <w:r w:rsidRPr="00B40178">
        <w:rPr>
          <w:rFonts w:ascii="Verdana" w:hAnsi="Verdana"/>
          <w:b/>
        </w:rPr>
        <w:t xml:space="preserve"> Изображение реального объекта</w:t>
      </w:r>
    </w:p>
    <w:p w:rsidR="00B40178" w:rsidRDefault="002D013E" w:rsidP="00B40178">
      <w:pPr>
        <w:pStyle w:val="a3"/>
        <w:jc w:val="center"/>
        <w:rPr>
          <w:rFonts w:ascii="Verdana" w:hAnsi="Verdana"/>
          <w:b/>
        </w:rPr>
      </w:pPr>
      <w:r w:rsidRPr="002D013E">
        <w:rPr>
          <w:rFonts w:ascii="Verdana" w:hAnsi="Verdana"/>
          <w:b/>
          <w:noProof/>
          <w:lang w:eastAsia="ru-RU"/>
        </w:rPr>
        <w:drawing>
          <wp:inline distT="0" distB="0" distL="0" distR="0">
            <wp:extent cx="2324100" cy="2333920"/>
            <wp:effectExtent l="0" t="0" r="0" b="9525"/>
            <wp:docPr id="62" name="Рисунок 62" descr="C:\Users\STEPLine 25\Desktop\DK-82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TEPLine 25\Desktop\DK-82C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85" cy="23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78" w:rsidRDefault="00B40178" w:rsidP="00B40178">
      <w:pPr>
        <w:pStyle w:val="a3"/>
        <w:jc w:val="center"/>
        <w:rPr>
          <w:rFonts w:ascii="Verdana" w:hAnsi="Verdana"/>
          <w:b/>
        </w:rPr>
      </w:pPr>
    </w:p>
    <w:p w:rsidR="00B40178" w:rsidRPr="00B40178" w:rsidRDefault="00B40178" w:rsidP="00B40178">
      <w:pPr>
        <w:pStyle w:val="a3"/>
        <w:rPr>
          <w:rFonts w:ascii="Verdana" w:hAnsi="Verdana"/>
          <w:b/>
        </w:rPr>
      </w:pPr>
      <w:r w:rsidRPr="00B40178">
        <w:rPr>
          <w:rFonts w:ascii="Verdana" w:hAnsi="Verdana"/>
          <w:b/>
        </w:rPr>
        <w:t>1.6.2</w:t>
      </w:r>
      <w:r w:rsidR="00BA1EA1">
        <w:rPr>
          <w:rFonts w:ascii="Verdana" w:hAnsi="Verdana"/>
          <w:b/>
        </w:rPr>
        <w:t>.</w:t>
      </w:r>
      <w:r w:rsidRPr="00B40178">
        <w:rPr>
          <w:rFonts w:ascii="Verdana" w:hAnsi="Verdana"/>
          <w:b/>
        </w:rPr>
        <w:t xml:space="preserve"> Характеристики зарядного устройства</w:t>
      </w:r>
    </w:p>
    <w:p w:rsidR="00B40178" w:rsidRPr="00B40178" w:rsidRDefault="00B40178" w:rsidP="00B40178">
      <w:pPr>
        <w:pStyle w:val="a3"/>
        <w:rPr>
          <w:rFonts w:ascii="Verdana" w:hAnsi="Verdana"/>
        </w:rPr>
      </w:pPr>
      <w:r w:rsidRPr="00B40178">
        <w:rPr>
          <w:rFonts w:ascii="Verdana" w:hAnsi="Verdana"/>
        </w:rPr>
        <w:t xml:space="preserve">а. Входное напряжение: 110 В ~ 220 </w:t>
      </w:r>
      <w:proofErr w:type="gramStart"/>
      <w:r w:rsidRPr="00B40178">
        <w:rPr>
          <w:rFonts w:ascii="Verdana" w:hAnsi="Verdana"/>
        </w:rPr>
        <w:t>В</w:t>
      </w:r>
      <w:proofErr w:type="gramEnd"/>
      <w:r w:rsidRPr="00B40178">
        <w:rPr>
          <w:rFonts w:ascii="Verdana" w:hAnsi="Verdana"/>
        </w:rPr>
        <w:t xml:space="preserve"> переменного тока</w:t>
      </w:r>
    </w:p>
    <w:p w:rsidR="00B40178" w:rsidRPr="00B40178" w:rsidRDefault="00B40178" w:rsidP="00B40178">
      <w:pPr>
        <w:pStyle w:val="a3"/>
        <w:rPr>
          <w:rFonts w:ascii="Verdana" w:hAnsi="Verdana"/>
        </w:rPr>
      </w:pPr>
      <w:r w:rsidRPr="00B40178">
        <w:rPr>
          <w:rFonts w:ascii="Verdana" w:hAnsi="Verdana"/>
        </w:rPr>
        <w:t>б. Заряжает 10 аккумуляторов LIP за одну зарядку</w:t>
      </w:r>
    </w:p>
    <w:p w:rsidR="00B40178" w:rsidRPr="00B40178" w:rsidRDefault="00B40178" w:rsidP="00B40178">
      <w:pPr>
        <w:pStyle w:val="a3"/>
        <w:rPr>
          <w:rFonts w:ascii="Verdana" w:hAnsi="Verdana"/>
        </w:rPr>
      </w:pPr>
      <w:r w:rsidRPr="00B40178">
        <w:rPr>
          <w:rFonts w:ascii="Verdana" w:hAnsi="Verdana"/>
        </w:rPr>
        <w:t>c. Интеллектуальная электрическая схема управления зарядкой для защиты аккумулятора LIP</w:t>
      </w:r>
    </w:p>
    <w:p w:rsidR="00B40178" w:rsidRPr="00B40178" w:rsidRDefault="00B40178" w:rsidP="00B40178">
      <w:pPr>
        <w:pStyle w:val="a3"/>
        <w:rPr>
          <w:rFonts w:ascii="Verdana" w:hAnsi="Verdana"/>
        </w:rPr>
      </w:pPr>
      <w:r w:rsidRPr="00B40178">
        <w:rPr>
          <w:rFonts w:ascii="Verdana" w:hAnsi="Verdana"/>
        </w:rPr>
        <w:t>d. Оснащен выдвижной ручкой и шкивом, легко перемещается.</w:t>
      </w:r>
    </w:p>
    <w:p w:rsidR="00B40178" w:rsidRPr="00B40178" w:rsidRDefault="00B40178" w:rsidP="00B40178">
      <w:pPr>
        <w:pStyle w:val="a3"/>
        <w:rPr>
          <w:rFonts w:ascii="Verdana" w:hAnsi="Verdana"/>
        </w:rPr>
      </w:pPr>
    </w:p>
    <w:p w:rsidR="00B40178" w:rsidRDefault="00B40178" w:rsidP="00B40178">
      <w:pPr>
        <w:pStyle w:val="a3"/>
        <w:rPr>
          <w:rFonts w:ascii="Verdana" w:hAnsi="Verdana"/>
          <w:b/>
        </w:rPr>
      </w:pPr>
      <w:r w:rsidRPr="00B40178">
        <w:rPr>
          <w:rFonts w:ascii="Verdana" w:hAnsi="Verdana"/>
          <w:b/>
        </w:rPr>
        <w:t>1.6.3</w:t>
      </w:r>
      <w:r w:rsidR="00BA1EA1">
        <w:rPr>
          <w:rFonts w:ascii="Verdana" w:hAnsi="Verdana"/>
          <w:b/>
        </w:rPr>
        <w:t>.</w:t>
      </w:r>
      <w:r w:rsidRPr="00B40178">
        <w:rPr>
          <w:rFonts w:ascii="Verdana" w:hAnsi="Verdana"/>
          <w:b/>
        </w:rPr>
        <w:t xml:space="preserve"> Принципиальная схема зарядного устройства</w:t>
      </w:r>
    </w:p>
    <w:p w:rsidR="00B40178" w:rsidRDefault="00B40178" w:rsidP="00B40178">
      <w:pPr>
        <w:pStyle w:val="a3"/>
        <w:rPr>
          <w:rFonts w:ascii="Verdana" w:hAnsi="Verdana"/>
          <w:b/>
        </w:rPr>
      </w:pPr>
    </w:p>
    <w:p w:rsidR="00B40178" w:rsidRDefault="00B40178" w:rsidP="00B40178">
      <w:pPr>
        <w:pStyle w:val="a3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drawing>
          <wp:inline distT="0" distB="0" distL="0" distR="0" wp14:anchorId="5D4A9C28">
            <wp:extent cx="4809490" cy="26949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456" w:rsidRPr="00F74456" w:rsidRDefault="00B40178" w:rsidP="00B40178">
      <w:pPr>
        <w:pStyle w:val="a3"/>
        <w:rPr>
          <w:rFonts w:ascii="Verdana" w:hAnsi="Verdana"/>
        </w:rPr>
      </w:pPr>
      <w:r w:rsidRPr="00F74456">
        <w:rPr>
          <w:rFonts w:ascii="Verdana" w:hAnsi="Verdana"/>
        </w:rPr>
        <w:t xml:space="preserve">1) </w:t>
      </w:r>
      <w:r w:rsidR="00F74456" w:rsidRPr="00F4754D">
        <w:rPr>
          <w:rFonts w:ascii="Verdana" w:hAnsi="Verdana"/>
        </w:rPr>
        <w:t>Ролик</w:t>
      </w:r>
    </w:p>
    <w:p w:rsidR="00F74456" w:rsidRPr="00F74456" w:rsidRDefault="00B40178" w:rsidP="00B40178">
      <w:pPr>
        <w:pStyle w:val="a3"/>
        <w:rPr>
          <w:rFonts w:ascii="Verdana" w:hAnsi="Verdana"/>
        </w:rPr>
      </w:pPr>
      <w:r w:rsidRPr="00F74456">
        <w:rPr>
          <w:rFonts w:ascii="Verdana" w:hAnsi="Verdana"/>
        </w:rPr>
        <w:t>2) Выдвижная ручка</w:t>
      </w:r>
    </w:p>
    <w:p w:rsidR="00F74456" w:rsidRPr="00F74456" w:rsidRDefault="00B40178" w:rsidP="00B40178">
      <w:pPr>
        <w:pStyle w:val="a3"/>
        <w:rPr>
          <w:rFonts w:ascii="Verdana" w:hAnsi="Verdana"/>
        </w:rPr>
      </w:pPr>
      <w:r w:rsidRPr="00F74456">
        <w:rPr>
          <w:rFonts w:ascii="Verdana" w:hAnsi="Verdana"/>
        </w:rPr>
        <w:t>3) Светодиодный индикатор состояния зарядки</w:t>
      </w:r>
    </w:p>
    <w:p w:rsidR="00F74456" w:rsidRPr="00F74456" w:rsidRDefault="00B40178" w:rsidP="00B40178">
      <w:pPr>
        <w:pStyle w:val="a3"/>
        <w:rPr>
          <w:rFonts w:ascii="Verdana" w:hAnsi="Verdana"/>
        </w:rPr>
      </w:pPr>
      <w:r w:rsidRPr="00F74456">
        <w:rPr>
          <w:rFonts w:ascii="Verdana" w:hAnsi="Verdana"/>
        </w:rPr>
        <w:t>4) Держатель батареи</w:t>
      </w:r>
    </w:p>
    <w:p w:rsidR="00F74456" w:rsidRPr="00F74456" w:rsidRDefault="00B40178" w:rsidP="00B40178">
      <w:pPr>
        <w:pStyle w:val="a3"/>
        <w:rPr>
          <w:rFonts w:ascii="Verdana" w:hAnsi="Verdana"/>
        </w:rPr>
      </w:pPr>
      <w:r w:rsidRPr="00F74456">
        <w:rPr>
          <w:rFonts w:ascii="Verdana" w:hAnsi="Verdana"/>
        </w:rPr>
        <w:t>5) Индикатор питания</w:t>
      </w:r>
    </w:p>
    <w:p w:rsidR="00F74456" w:rsidRPr="00F74456" w:rsidRDefault="00B40178" w:rsidP="00B40178">
      <w:pPr>
        <w:pStyle w:val="a3"/>
        <w:rPr>
          <w:rFonts w:ascii="Verdana" w:hAnsi="Verdana"/>
        </w:rPr>
      </w:pPr>
      <w:r w:rsidRPr="00F74456">
        <w:rPr>
          <w:rFonts w:ascii="Verdana" w:hAnsi="Verdana"/>
        </w:rPr>
        <w:t>6) Выключатель питания</w:t>
      </w:r>
    </w:p>
    <w:p w:rsidR="00B40178" w:rsidRPr="00F74456" w:rsidRDefault="00B40178" w:rsidP="00B40178">
      <w:pPr>
        <w:pStyle w:val="a3"/>
        <w:rPr>
          <w:rFonts w:ascii="Verdana" w:hAnsi="Verdana"/>
        </w:rPr>
      </w:pPr>
      <w:r w:rsidRPr="00F74456">
        <w:rPr>
          <w:rFonts w:ascii="Verdana" w:hAnsi="Verdana"/>
        </w:rPr>
        <w:t>7) Разъем для адаптера переменного тока (110–220 В ~ 50–60 Гц)</w:t>
      </w:r>
    </w:p>
    <w:p w:rsidR="00F74456" w:rsidRDefault="00F74456" w:rsidP="00B40178">
      <w:pPr>
        <w:pStyle w:val="a3"/>
        <w:rPr>
          <w:rFonts w:ascii="Verdana" w:hAnsi="Verdana"/>
        </w:rPr>
      </w:pPr>
    </w:p>
    <w:p w:rsidR="00F74456" w:rsidRDefault="00F74456" w:rsidP="00B40178">
      <w:pPr>
        <w:pStyle w:val="a3"/>
        <w:rPr>
          <w:rFonts w:ascii="Verdana" w:hAnsi="Verdana"/>
        </w:rPr>
      </w:pPr>
    </w:p>
    <w:p w:rsidR="00F74456" w:rsidRDefault="00F74456" w:rsidP="00B40178">
      <w:pPr>
        <w:pStyle w:val="a3"/>
        <w:rPr>
          <w:rFonts w:ascii="Verdana" w:hAnsi="Verdana"/>
        </w:rPr>
      </w:pPr>
    </w:p>
    <w:p w:rsidR="00F74456" w:rsidRDefault="00F74456" w:rsidP="00B40178">
      <w:pPr>
        <w:pStyle w:val="a3"/>
        <w:rPr>
          <w:rFonts w:ascii="Verdana" w:hAnsi="Verdana"/>
        </w:rPr>
      </w:pPr>
    </w:p>
    <w:p w:rsidR="00F74456" w:rsidRPr="00F4754D" w:rsidRDefault="00F74456" w:rsidP="00B40178">
      <w:pPr>
        <w:pStyle w:val="a3"/>
        <w:rPr>
          <w:rFonts w:ascii="Verdana" w:hAnsi="Verdana"/>
        </w:rPr>
      </w:pPr>
    </w:p>
    <w:p w:rsidR="00F74456" w:rsidRDefault="00F74456" w:rsidP="00B40178">
      <w:pPr>
        <w:pStyle w:val="a3"/>
        <w:rPr>
          <w:rFonts w:ascii="Verdana" w:hAnsi="Verdana" w:cs="Arial"/>
          <w:b/>
          <w:color w:val="000000"/>
          <w:szCs w:val="21"/>
        </w:rPr>
      </w:pPr>
      <w:r w:rsidRPr="00F74456">
        <w:rPr>
          <w:rFonts w:ascii="Verdana" w:hAnsi="Verdana" w:cs="Arial"/>
          <w:b/>
          <w:color w:val="000000"/>
          <w:szCs w:val="21"/>
        </w:rPr>
        <w:t>1.6.3</w:t>
      </w:r>
      <w:r w:rsidR="00BA1EA1">
        <w:rPr>
          <w:rFonts w:ascii="Verdana" w:hAnsi="Verdana" w:cs="Arial"/>
          <w:b/>
          <w:color w:val="000000"/>
          <w:szCs w:val="21"/>
        </w:rPr>
        <w:t>.</w:t>
      </w:r>
      <w:r w:rsidRPr="00F74456">
        <w:rPr>
          <w:rFonts w:ascii="Verdana" w:hAnsi="Verdana" w:cs="Arial"/>
          <w:b/>
          <w:color w:val="000000"/>
          <w:szCs w:val="21"/>
        </w:rPr>
        <w:t xml:space="preserve"> Параметры зарядного устройства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1"/>
        <w:gridCol w:w="5144"/>
      </w:tblGrid>
      <w:tr w:rsidR="00B72B1C" w:rsidRPr="00B72B1C" w:rsidTr="00B72B1C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B72B1C" w:rsidRPr="00C90F88" w:rsidRDefault="00B72B1C" w:rsidP="00B72B1C">
            <w:pPr>
              <w:pStyle w:val="a3"/>
              <w:rPr>
                <w:rFonts w:ascii="Verdana" w:hAnsi="Verdana"/>
                <w:b/>
              </w:rPr>
            </w:pPr>
            <w:r w:rsidRPr="00C90F88">
              <w:rPr>
                <w:rFonts w:ascii="Verdana" w:hAnsi="Verdana"/>
                <w:b/>
              </w:rPr>
              <w:t>Предметы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B72B1C" w:rsidRPr="00C90F88" w:rsidRDefault="00B72B1C" w:rsidP="00B72B1C">
            <w:pPr>
              <w:pStyle w:val="a3"/>
              <w:rPr>
                <w:rFonts w:ascii="Verdana" w:hAnsi="Verdana"/>
                <w:b/>
              </w:rPr>
            </w:pPr>
            <w:r w:rsidRPr="00C90F88">
              <w:rPr>
                <w:rFonts w:ascii="Verdana" w:hAnsi="Verdana"/>
                <w:b/>
                <w:color w:val="000000"/>
              </w:rPr>
              <w:t>Параметры</w:t>
            </w:r>
          </w:p>
        </w:tc>
      </w:tr>
      <w:tr w:rsidR="00F74456" w:rsidRPr="00B72B1C" w:rsidTr="00B72B1C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F74456" w:rsidRPr="00B72B1C" w:rsidRDefault="00B72B1C" w:rsidP="00B72B1C">
            <w:pPr>
              <w:pStyle w:val="a3"/>
              <w:rPr>
                <w:rFonts w:ascii="Verdana" w:hAnsi="Verdana"/>
                <w:szCs w:val="21"/>
              </w:rPr>
            </w:pPr>
            <w:r w:rsidRPr="00BA1EA1">
              <w:rPr>
                <w:rFonts w:ascii="Verdana" w:hAnsi="Verdana"/>
                <w:szCs w:val="21"/>
              </w:rPr>
              <w:t>Источник питания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F74456" w:rsidRPr="00B72B1C" w:rsidRDefault="00F74456" w:rsidP="00B72B1C">
            <w:pPr>
              <w:pStyle w:val="a3"/>
              <w:rPr>
                <w:rFonts w:ascii="Verdana" w:hAnsi="Verdana"/>
                <w:szCs w:val="21"/>
              </w:rPr>
            </w:pPr>
            <w:r w:rsidRPr="00B72B1C">
              <w:rPr>
                <w:rFonts w:ascii="Verdana" w:hAnsi="Verdana"/>
                <w:szCs w:val="21"/>
              </w:rPr>
              <w:t>110V-240V/50Hz~60Hz</w:t>
            </w:r>
          </w:p>
        </w:tc>
      </w:tr>
      <w:tr w:rsidR="00F74456" w:rsidRPr="00B72B1C" w:rsidTr="00B72B1C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F74456" w:rsidRPr="00B72B1C" w:rsidRDefault="00B72B1C" w:rsidP="00B72B1C">
            <w:pPr>
              <w:pStyle w:val="a3"/>
              <w:rPr>
                <w:rFonts w:ascii="Verdana" w:hAnsi="Verdana"/>
                <w:szCs w:val="21"/>
              </w:rPr>
            </w:pPr>
            <w:r w:rsidRPr="00B72B1C">
              <w:rPr>
                <w:rFonts w:ascii="Verdana" w:hAnsi="Verdana"/>
                <w:color w:val="000000"/>
                <w:szCs w:val="21"/>
              </w:rPr>
              <w:t>Потребляемая мощность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F74456" w:rsidRPr="00B72B1C" w:rsidRDefault="00F74456" w:rsidP="00B72B1C">
            <w:pPr>
              <w:pStyle w:val="a3"/>
              <w:rPr>
                <w:rFonts w:ascii="Verdana" w:hAnsi="Verdana"/>
                <w:szCs w:val="21"/>
              </w:rPr>
            </w:pPr>
            <w:r w:rsidRPr="00B72B1C">
              <w:rPr>
                <w:rFonts w:ascii="Verdana" w:hAnsi="Verdana"/>
                <w:szCs w:val="21"/>
              </w:rPr>
              <w:t>200W</w:t>
            </w:r>
          </w:p>
        </w:tc>
      </w:tr>
      <w:tr w:rsidR="00F74456" w:rsidRPr="00B72B1C" w:rsidTr="00B72B1C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F74456" w:rsidRPr="00B72B1C" w:rsidRDefault="00B72B1C" w:rsidP="00B72B1C">
            <w:pPr>
              <w:pStyle w:val="a3"/>
              <w:rPr>
                <w:rFonts w:ascii="Verdana" w:hAnsi="Verdana"/>
                <w:szCs w:val="21"/>
              </w:rPr>
            </w:pPr>
            <w:r w:rsidRPr="00B72B1C">
              <w:rPr>
                <w:rFonts w:ascii="Verdana" w:hAnsi="Verdana"/>
                <w:szCs w:val="21"/>
              </w:rPr>
              <w:t>Количество зарядных слотов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F74456" w:rsidRPr="00B72B1C" w:rsidRDefault="00F74456" w:rsidP="00B72B1C">
            <w:pPr>
              <w:pStyle w:val="a3"/>
              <w:rPr>
                <w:rFonts w:ascii="Verdana" w:hAnsi="Verdana"/>
                <w:szCs w:val="21"/>
              </w:rPr>
            </w:pPr>
            <w:r w:rsidRPr="00B72B1C">
              <w:rPr>
                <w:rFonts w:ascii="Verdana" w:hAnsi="Verdana"/>
                <w:szCs w:val="21"/>
              </w:rPr>
              <w:t>10</w:t>
            </w:r>
          </w:p>
        </w:tc>
      </w:tr>
      <w:tr w:rsidR="00F74456" w:rsidRPr="00B72B1C" w:rsidTr="00B72B1C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F74456" w:rsidRPr="00B72B1C" w:rsidRDefault="00B72B1C" w:rsidP="00B72B1C">
            <w:pPr>
              <w:pStyle w:val="a3"/>
              <w:rPr>
                <w:rFonts w:ascii="Verdana" w:hAnsi="Verdana"/>
                <w:szCs w:val="21"/>
              </w:rPr>
            </w:pPr>
            <w:r w:rsidRPr="00B72B1C">
              <w:rPr>
                <w:rFonts w:ascii="Verdana" w:hAnsi="Verdana"/>
                <w:szCs w:val="21"/>
              </w:rPr>
              <w:t>Макс зарядный ток для каждого слота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F74456" w:rsidRPr="00B72B1C" w:rsidRDefault="00F74456" w:rsidP="00B72B1C">
            <w:pPr>
              <w:pStyle w:val="a3"/>
              <w:rPr>
                <w:rFonts w:ascii="Verdana" w:hAnsi="Verdana"/>
                <w:szCs w:val="21"/>
              </w:rPr>
            </w:pPr>
            <w:r w:rsidRPr="00B72B1C">
              <w:rPr>
                <w:rFonts w:ascii="Verdana" w:hAnsi="Verdana"/>
                <w:szCs w:val="21"/>
              </w:rPr>
              <w:t>700mA</w:t>
            </w:r>
          </w:p>
        </w:tc>
      </w:tr>
      <w:tr w:rsidR="00F74456" w:rsidRPr="00B72B1C" w:rsidTr="00B72B1C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F74456" w:rsidRPr="00B72B1C" w:rsidRDefault="00B72B1C" w:rsidP="00B72B1C">
            <w:pPr>
              <w:pStyle w:val="a3"/>
              <w:rPr>
                <w:rFonts w:ascii="Verdana" w:hAnsi="Verdana"/>
                <w:szCs w:val="21"/>
              </w:rPr>
            </w:pPr>
            <w:r w:rsidRPr="00B72B1C">
              <w:rPr>
                <w:rFonts w:ascii="Verdana" w:hAnsi="Verdana"/>
                <w:szCs w:val="21"/>
              </w:rPr>
              <w:t>Время заряда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F74456" w:rsidRPr="00B72B1C" w:rsidRDefault="00B72B1C" w:rsidP="00B72B1C">
            <w:pPr>
              <w:pStyle w:val="a3"/>
              <w:rPr>
                <w:rFonts w:ascii="Verdana" w:hAnsi="Verdana"/>
                <w:szCs w:val="21"/>
              </w:rPr>
            </w:pPr>
            <w:r w:rsidRPr="00B72B1C">
              <w:rPr>
                <w:rFonts w:ascii="Verdana" w:hAnsi="Verdana"/>
                <w:szCs w:val="21"/>
              </w:rPr>
              <w:t>Около 8 ~ 10 часов</w:t>
            </w:r>
          </w:p>
        </w:tc>
      </w:tr>
      <w:tr w:rsidR="00F74456" w:rsidRPr="00B72B1C" w:rsidTr="00B72B1C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F74456" w:rsidRPr="00B72B1C" w:rsidRDefault="00B72B1C" w:rsidP="00B72B1C">
            <w:pPr>
              <w:pStyle w:val="a3"/>
              <w:rPr>
                <w:rFonts w:ascii="Verdana" w:hAnsi="Verdana"/>
                <w:szCs w:val="21"/>
              </w:rPr>
            </w:pPr>
            <w:r w:rsidRPr="00B72B1C">
              <w:rPr>
                <w:rFonts w:ascii="Verdana" w:hAnsi="Verdana"/>
                <w:szCs w:val="21"/>
              </w:rPr>
              <w:t>Статус зарядки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F74456" w:rsidRPr="00B72B1C" w:rsidRDefault="00B72B1C" w:rsidP="00B72B1C">
            <w:pPr>
              <w:pStyle w:val="a3"/>
              <w:rPr>
                <w:rFonts w:ascii="Verdana" w:hAnsi="Verdana"/>
                <w:szCs w:val="21"/>
              </w:rPr>
            </w:pPr>
            <w:r w:rsidRPr="00B72B1C">
              <w:rPr>
                <w:rFonts w:ascii="Verdana" w:hAnsi="Verdana"/>
                <w:szCs w:val="21"/>
              </w:rPr>
              <w:t>Красный светодиод мигает - зарядка, зеленый светодиод - полностью заряжен.</w:t>
            </w:r>
          </w:p>
        </w:tc>
      </w:tr>
      <w:tr w:rsidR="00F74456" w:rsidRPr="00B72B1C" w:rsidTr="00B72B1C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F74456" w:rsidRPr="00B72B1C" w:rsidRDefault="00B72B1C" w:rsidP="00B72B1C">
            <w:pPr>
              <w:pStyle w:val="a3"/>
              <w:rPr>
                <w:rFonts w:ascii="Verdana" w:hAnsi="Verdana"/>
                <w:szCs w:val="21"/>
              </w:rPr>
            </w:pPr>
            <w:r w:rsidRPr="00B72B1C">
              <w:rPr>
                <w:rFonts w:ascii="Verdana" w:hAnsi="Verdana"/>
                <w:szCs w:val="21"/>
              </w:rPr>
              <w:t>Диапазон рабочих температур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F74456" w:rsidRPr="00B72B1C" w:rsidRDefault="00B72B1C" w:rsidP="00B72B1C">
            <w:pPr>
              <w:pStyle w:val="a3"/>
              <w:rPr>
                <w:rFonts w:ascii="Verdana" w:hAnsi="Verdana"/>
                <w:szCs w:val="21"/>
              </w:rPr>
            </w:pPr>
            <w:r w:rsidRPr="00B72B1C">
              <w:rPr>
                <w:rFonts w:ascii="Verdana" w:hAnsi="Verdana"/>
                <w:szCs w:val="21"/>
              </w:rPr>
              <w:t>0-40 градусов</w:t>
            </w:r>
          </w:p>
        </w:tc>
      </w:tr>
      <w:tr w:rsidR="00F74456" w:rsidRPr="00B72B1C" w:rsidTr="00B72B1C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F74456" w:rsidRPr="00B72B1C" w:rsidRDefault="00B72B1C" w:rsidP="00B72B1C">
            <w:pPr>
              <w:pStyle w:val="a3"/>
              <w:rPr>
                <w:rFonts w:ascii="Verdana" w:hAnsi="Verdana"/>
                <w:szCs w:val="21"/>
              </w:rPr>
            </w:pPr>
            <w:r w:rsidRPr="00B72B1C">
              <w:rPr>
                <w:rFonts w:ascii="Verdana" w:hAnsi="Verdana"/>
                <w:color w:val="000000"/>
                <w:szCs w:val="21"/>
              </w:rPr>
              <w:t>Размеры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F74456" w:rsidRPr="00B72B1C" w:rsidRDefault="00F74456" w:rsidP="00B72B1C">
            <w:pPr>
              <w:pStyle w:val="a3"/>
              <w:rPr>
                <w:rFonts w:ascii="Verdana" w:hAnsi="Verdana"/>
                <w:szCs w:val="21"/>
              </w:rPr>
            </w:pPr>
            <w:r w:rsidRPr="00B72B1C">
              <w:rPr>
                <w:rFonts w:ascii="Verdana" w:hAnsi="Verdana"/>
                <w:szCs w:val="21"/>
              </w:rPr>
              <w:t>620×370×210mm</w:t>
            </w:r>
          </w:p>
        </w:tc>
      </w:tr>
      <w:tr w:rsidR="00F74456" w:rsidRPr="00B72B1C" w:rsidTr="00B72B1C">
        <w:trPr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F74456" w:rsidRPr="00B72B1C" w:rsidRDefault="00B72B1C" w:rsidP="00B72B1C">
            <w:pPr>
              <w:pStyle w:val="a3"/>
              <w:rPr>
                <w:rFonts w:ascii="Verdana" w:hAnsi="Verdana"/>
                <w:color w:val="000000"/>
                <w:szCs w:val="21"/>
                <w:lang w:val="en-US"/>
              </w:rPr>
            </w:pPr>
            <w:proofErr w:type="spellStart"/>
            <w:r w:rsidRPr="00B72B1C">
              <w:rPr>
                <w:rFonts w:ascii="Verdana" w:hAnsi="Verdana"/>
                <w:color w:val="000000"/>
                <w:szCs w:val="21"/>
                <w:lang w:val="en-US"/>
              </w:rPr>
              <w:t>Вес</w:t>
            </w:r>
            <w:proofErr w:type="spellEnd"/>
          </w:p>
        </w:tc>
        <w:tc>
          <w:tcPr>
            <w:tcW w:w="5144" w:type="dxa"/>
            <w:shd w:val="clear" w:color="auto" w:fill="auto"/>
            <w:vAlign w:val="center"/>
          </w:tcPr>
          <w:p w:rsidR="00F74456" w:rsidRPr="00B72B1C" w:rsidRDefault="00F74456" w:rsidP="00B72B1C">
            <w:pPr>
              <w:pStyle w:val="a3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.74"/>
                <w:attr w:name="UnitName" w:val="kg"/>
              </w:smartTagPr>
              <w:r w:rsidRPr="00B72B1C">
                <w:rPr>
                  <w:rFonts w:ascii="Verdana" w:hAnsi="Verdana"/>
                  <w:szCs w:val="21"/>
                </w:rPr>
                <w:t>10.74kg</w:t>
              </w:r>
            </w:smartTag>
          </w:p>
        </w:tc>
      </w:tr>
    </w:tbl>
    <w:p w:rsidR="00F74456" w:rsidRDefault="00F74456" w:rsidP="00B40178">
      <w:pPr>
        <w:pStyle w:val="a3"/>
        <w:rPr>
          <w:rFonts w:ascii="Verdana" w:hAnsi="Verdana"/>
        </w:rPr>
      </w:pPr>
    </w:p>
    <w:p w:rsidR="00B72B1C" w:rsidRPr="00B72B1C" w:rsidRDefault="00B72B1C" w:rsidP="00B72B1C">
      <w:pPr>
        <w:pStyle w:val="a3"/>
        <w:rPr>
          <w:rFonts w:ascii="Verdana" w:hAnsi="Verdana"/>
          <w:b/>
        </w:rPr>
      </w:pPr>
      <w:r w:rsidRPr="00B72B1C">
        <w:rPr>
          <w:rFonts w:ascii="Verdana" w:hAnsi="Verdana"/>
          <w:b/>
        </w:rPr>
        <w:t>1.7</w:t>
      </w:r>
      <w:r w:rsidR="00BA1EA1">
        <w:rPr>
          <w:rFonts w:ascii="Verdana" w:hAnsi="Verdana"/>
          <w:b/>
        </w:rPr>
        <w:t>.</w:t>
      </w:r>
      <w:r w:rsidRPr="00B72B1C">
        <w:rPr>
          <w:rFonts w:ascii="Verdana" w:hAnsi="Verdana"/>
          <w:b/>
        </w:rPr>
        <w:t xml:space="preserve"> Внешняя антенна инфракрасной конференц-системы </w:t>
      </w:r>
      <w:r w:rsidR="002D013E">
        <w:rPr>
          <w:rFonts w:ascii="Verdana" w:hAnsi="Verdana"/>
          <w:b/>
          <w:lang w:val="en-US"/>
        </w:rPr>
        <w:t>DK</w:t>
      </w:r>
      <w:r w:rsidR="002D013E">
        <w:rPr>
          <w:rFonts w:ascii="Verdana" w:hAnsi="Verdana"/>
          <w:b/>
        </w:rPr>
        <w:t>-82</w:t>
      </w:r>
      <w:r w:rsidRPr="00B72B1C">
        <w:rPr>
          <w:rFonts w:ascii="Verdana" w:hAnsi="Verdana"/>
          <w:b/>
        </w:rPr>
        <w:t>00AT</w:t>
      </w:r>
    </w:p>
    <w:p w:rsidR="00B72B1C" w:rsidRDefault="00B72B1C" w:rsidP="00B72B1C">
      <w:pPr>
        <w:pStyle w:val="a3"/>
        <w:rPr>
          <w:rFonts w:ascii="Verdana" w:hAnsi="Verdana"/>
          <w:b/>
        </w:rPr>
      </w:pPr>
      <w:r w:rsidRPr="00B72B1C">
        <w:rPr>
          <w:rFonts w:ascii="Verdana" w:hAnsi="Verdana"/>
          <w:b/>
        </w:rPr>
        <w:t>1.7.1</w:t>
      </w:r>
      <w:r w:rsidR="00BA1EA1">
        <w:rPr>
          <w:rFonts w:ascii="Verdana" w:hAnsi="Verdana"/>
          <w:b/>
        </w:rPr>
        <w:t>.</w:t>
      </w:r>
      <w:r w:rsidRPr="00B72B1C">
        <w:rPr>
          <w:rFonts w:ascii="Verdana" w:hAnsi="Verdana"/>
          <w:b/>
        </w:rPr>
        <w:t xml:space="preserve"> Изображение реального объекта</w:t>
      </w:r>
    </w:p>
    <w:p w:rsidR="00B72B1C" w:rsidRPr="00B72B1C" w:rsidRDefault="00B72B1C" w:rsidP="00B72B1C">
      <w:pPr>
        <w:pStyle w:val="a3"/>
        <w:rPr>
          <w:rFonts w:ascii="Verdana" w:hAnsi="Verdana"/>
          <w:b/>
        </w:rPr>
      </w:pPr>
    </w:p>
    <w:p w:rsidR="00B72B1C" w:rsidRDefault="00B72B1C" w:rsidP="00B72B1C">
      <w:pPr>
        <w:pStyle w:val="a3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7DB1FB78">
            <wp:extent cx="1133475" cy="16859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B1C" w:rsidRDefault="00B72B1C" w:rsidP="00B72B1C">
      <w:pPr>
        <w:pStyle w:val="a3"/>
        <w:rPr>
          <w:rFonts w:ascii="Verdana" w:hAnsi="Verdana"/>
          <w:b/>
        </w:rPr>
      </w:pPr>
      <w:r w:rsidRPr="00B72B1C">
        <w:rPr>
          <w:rFonts w:ascii="Verdana" w:hAnsi="Verdana"/>
          <w:b/>
        </w:rPr>
        <w:t>1.7.2</w:t>
      </w:r>
      <w:r w:rsidR="00BA1EA1">
        <w:rPr>
          <w:rFonts w:ascii="Verdana" w:hAnsi="Verdana"/>
          <w:b/>
        </w:rPr>
        <w:t>.</w:t>
      </w:r>
      <w:r w:rsidRPr="00B72B1C">
        <w:rPr>
          <w:rFonts w:ascii="Verdana" w:hAnsi="Verdana"/>
          <w:b/>
        </w:rPr>
        <w:t xml:space="preserve"> Принципиальная схема внешней антенны</w:t>
      </w:r>
    </w:p>
    <w:p w:rsidR="00B72B1C" w:rsidRDefault="00B72B1C" w:rsidP="00B72B1C">
      <w:pPr>
        <w:pStyle w:val="a3"/>
        <w:rPr>
          <w:rFonts w:ascii="Verdana" w:hAnsi="Verdana"/>
          <w:b/>
        </w:rPr>
      </w:pPr>
    </w:p>
    <w:p w:rsidR="00B72B1C" w:rsidRDefault="00B72B1C" w:rsidP="00B72B1C">
      <w:pPr>
        <w:pStyle w:val="a3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drawing>
          <wp:inline distT="0" distB="0" distL="0" distR="0" wp14:anchorId="682E01D8">
            <wp:extent cx="1190625" cy="21145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B1C" w:rsidRPr="00C90F88" w:rsidRDefault="00B72B1C" w:rsidP="00C90F88">
      <w:pPr>
        <w:pStyle w:val="a3"/>
        <w:rPr>
          <w:rFonts w:ascii="Verdana" w:hAnsi="Verdana"/>
        </w:rPr>
      </w:pPr>
      <w:r w:rsidRPr="00C90F88">
        <w:rPr>
          <w:rFonts w:ascii="Verdana" w:hAnsi="Verdana"/>
        </w:rPr>
        <w:t>1) Антенна</w:t>
      </w:r>
    </w:p>
    <w:p w:rsidR="00B72B1C" w:rsidRPr="00C90F88" w:rsidRDefault="00B72B1C" w:rsidP="00C90F88">
      <w:pPr>
        <w:pStyle w:val="a3"/>
        <w:rPr>
          <w:rFonts w:ascii="Verdana" w:hAnsi="Verdana"/>
        </w:rPr>
      </w:pPr>
      <w:r w:rsidRPr="00C90F88">
        <w:rPr>
          <w:rFonts w:ascii="Verdana" w:hAnsi="Verdana"/>
        </w:rPr>
        <w:t xml:space="preserve">2) Сигнальный разъем </w:t>
      </w:r>
      <w:r w:rsidRPr="00C90F88">
        <w:rPr>
          <w:rFonts w:ascii="Verdana" w:hAnsi="Verdana"/>
          <w:lang w:val="en-US"/>
        </w:rPr>
        <w:t>BNC</w:t>
      </w:r>
    </w:p>
    <w:p w:rsidR="00B72B1C" w:rsidRPr="00C90F88" w:rsidRDefault="00B72B1C" w:rsidP="00C90F88">
      <w:pPr>
        <w:pStyle w:val="a3"/>
        <w:rPr>
          <w:rFonts w:ascii="Verdana" w:hAnsi="Verdana"/>
        </w:rPr>
      </w:pPr>
      <w:r w:rsidRPr="00C90F88">
        <w:rPr>
          <w:rFonts w:ascii="Verdana" w:hAnsi="Verdana"/>
        </w:rPr>
        <w:t xml:space="preserve">3) </w:t>
      </w:r>
      <w:r w:rsidR="00C90F88" w:rsidRPr="00C90F88">
        <w:rPr>
          <w:rFonts w:ascii="Verdana" w:hAnsi="Verdana"/>
        </w:rPr>
        <w:t>Монтажный кронштейн</w:t>
      </w:r>
    </w:p>
    <w:p w:rsidR="00B72B1C" w:rsidRDefault="00B72B1C" w:rsidP="00B72B1C">
      <w:pPr>
        <w:pStyle w:val="a3"/>
        <w:rPr>
          <w:rFonts w:ascii="Verdana" w:hAnsi="Verdana"/>
          <w:b/>
        </w:rPr>
      </w:pPr>
    </w:p>
    <w:p w:rsidR="00C90F88" w:rsidRDefault="00C90F88" w:rsidP="00B72B1C">
      <w:pPr>
        <w:pStyle w:val="a3"/>
        <w:rPr>
          <w:rFonts w:ascii="Verdana" w:hAnsi="Verdana"/>
          <w:b/>
        </w:rPr>
      </w:pPr>
    </w:p>
    <w:p w:rsidR="00C90F88" w:rsidRDefault="00C90F88" w:rsidP="00B72B1C">
      <w:pPr>
        <w:pStyle w:val="a3"/>
        <w:rPr>
          <w:rFonts w:ascii="Verdana" w:hAnsi="Verdana"/>
          <w:b/>
        </w:rPr>
      </w:pPr>
    </w:p>
    <w:p w:rsidR="00C90F88" w:rsidRDefault="00C90F88" w:rsidP="00B72B1C">
      <w:pPr>
        <w:pStyle w:val="a3"/>
        <w:rPr>
          <w:rFonts w:ascii="Verdana" w:hAnsi="Verdana"/>
          <w:b/>
        </w:rPr>
      </w:pPr>
    </w:p>
    <w:p w:rsidR="00C90F88" w:rsidRDefault="00C90F88" w:rsidP="00B72B1C">
      <w:pPr>
        <w:pStyle w:val="a3"/>
        <w:rPr>
          <w:rFonts w:ascii="Verdana" w:hAnsi="Verdana"/>
          <w:b/>
        </w:rPr>
      </w:pPr>
    </w:p>
    <w:p w:rsidR="00C90F88" w:rsidRDefault="00C90F88" w:rsidP="00B72B1C">
      <w:pPr>
        <w:pStyle w:val="a3"/>
        <w:rPr>
          <w:rFonts w:ascii="Verdana" w:hAnsi="Verdana"/>
          <w:b/>
        </w:rPr>
      </w:pPr>
    </w:p>
    <w:p w:rsidR="00C90F88" w:rsidRDefault="00C90F88" w:rsidP="00B72B1C">
      <w:pPr>
        <w:pStyle w:val="a3"/>
        <w:rPr>
          <w:rFonts w:ascii="Verdana" w:hAnsi="Verdana"/>
          <w:b/>
        </w:rPr>
      </w:pPr>
    </w:p>
    <w:p w:rsidR="00C90F88" w:rsidRDefault="00C90F88" w:rsidP="00B72B1C">
      <w:pPr>
        <w:pStyle w:val="a3"/>
        <w:rPr>
          <w:rFonts w:ascii="Verdana" w:hAnsi="Verdana"/>
          <w:b/>
        </w:rPr>
      </w:pPr>
    </w:p>
    <w:p w:rsidR="00C90F88" w:rsidRDefault="00C90F88" w:rsidP="00B72B1C">
      <w:pPr>
        <w:pStyle w:val="a3"/>
        <w:rPr>
          <w:rFonts w:ascii="Verdana" w:hAnsi="Verdana"/>
          <w:b/>
        </w:rPr>
      </w:pPr>
      <w:r w:rsidRPr="00C90F88">
        <w:rPr>
          <w:rFonts w:ascii="Verdana" w:hAnsi="Verdana"/>
          <w:b/>
        </w:rPr>
        <w:t>1.7.3</w:t>
      </w:r>
      <w:r w:rsidR="00BA1EA1">
        <w:rPr>
          <w:rFonts w:ascii="Verdana" w:hAnsi="Verdana"/>
          <w:b/>
        </w:rPr>
        <w:t>.</w:t>
      </w:r>
      <w:r w:rsidRPr="00C90F88">
        <w:rPr>
          <w:rFonts w:ascii="Verdana" w:hAnsi="Verdana"/>
          <w:b/>
        </w:rPr>
        <w:t xml:space="preserve"> Параметры внешней антенны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1"/>
        <w:gridCol w:w="5144"/>
      </w:tblGrid>
      <w:tr w:rsidR="00C90F88" w:rsidRPr="002B30F6" w:rsidTr="00C90F88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C90F88" w:rsidRPr="00C90F88" w:rsidRDefault="00C90F88" w:rsidP="00C90F88">
            <w:pPr>
              <w:pStyle w:val="a3"/>
              <w:rPr>
                <w:rFonts w:ascii="Verdana" w:hAnsi="Verdana"/>
                <w:b/>
              </w:rPr>
            </w:pPr>
            <w:r w:rsidRPr="00C90F88">
              <w:rPr>
                <w:rFonts w:ascii="Verdana" w:hAnsi="Verdana"/>
                <w:b/>
              </w:rPr>
              <w:t>Предметы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C90F88" w:rsidRPr="00C90F88" w:rsidRDefault="00C90F88" w:rsidP="00C90F88">
            <w:pPr>
              <w:pStyle w:val="a3"/>
              <w:rPr>
                <w:rFonts w:ascii="Verdana" w:hAnsi="Verdana"/>
                <w:b/>
              </w:rPr>
            </w:pPr>
            <w:r w:rsidRPr="00C90F88">
              <w:rPr>
                <w:rFonts w:ascii="Verdana" w:hAnsi="Verdana"/>
                <w:b/>
                <w:color w:val="000000"/>
              </w:rPr>
              <w:t>Параметры</w:t>
            </w:r>
          </w:p>
        </w:tc>
      </w:tr>
      <w:tr w:rsidR="00C90F88" w:rsidRPr="002B30F6" w:rsidTr="00C90F88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C90F88" w:rsidRPr="004E75A2" w:rsidRDefault="00C90F88" w:rsidP="00C90F88">
            <w:pPr>
              <w:pStyle w:val="a3"/>
              <w:rPr>
                <w:rFonts w:ascii="Verdana" w:hAnsi="Verdana"/>
              </w:rPr>
            </w:pPr>
            <w:r w:rsidRPr="004E75A2">
              <w:rPr>
                <w:rFonts w:ascii="Verdana" w:hAnsi="Verdana"/>
              </w:rPr>
              <w:t>Диапазон несущей частоты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C90F88" w:rsidRPr="002B30F6" w:rsidRDefault="00C90F88" w:rsidP="00C90F88">
            <w:pPr>
              <w:spacing w:line="420" w:lineRule="exact"/>
              <w:rPr>
                <w:rFonts w:ascii="Verdana" w:hAnsi="Verdana"/>
                <w:szCs w:val="21"/>
              </w:rPr>
            </w:pPr>
            <w:r w:rsidRPr="002B30F6">
              <w:rPr>
                <w:rFonts w:ascii="Verdana" w:hAnsi="Verdana"/>
                <w:szCs w:val="21"/>
              </w:rPr>
              <w:t>915MHz-925MHz</w:t>
            </w:r>
          </w:p>
        </w:tc>
      </w:tr>
      <w:tr w:rsidR="00C90F88" w:rsidRPr="002B30F6" w:rsidTr="00C90F88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C90F88" w:rsidRPr="002B30F6" w:rsidRDefault="00C90F88" w:rsidP="00C90F88">
            <w:pPr>
              <w:spacing w:line="420" w:lineRule="exact"/>
              <w:rPr>
                <w:rFonts w:ascii="Verdana" w:hAnsi="Verdana"/>
                <w:szCs w:val="21"/>
              </w:rPr>
            </w:pPr>
            <w:r>
              <w:rPr>
                <w:rFonts w:ascii="Verdana" w:hAnsi="Verdana"/>
                <w:szCs w:val="21"/>
              </w:rPr>
              <w:t>Сопротивление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C90F88" w:rsidRPr="002B30F6" w:rsidRDefault="00C90F88" w:rsidP="00C90F88">
            <w:pPr>
              <w:spacing w:line="420" w:lineRule="exact"/>
              <w:rPr>
                <w:rFonts w:ascii="Verdana" w:hAnsi="Verdana"/>
                <w:szCs w:val="21"/>
              </w:rPr>
            </w:pPr>
            <w:r w:rsidRPr="002B30F6">
              <w:rPr>
                <w:rFonts w:ascii="Verdana" w:hAnsi="Verdana"/>
                <w:szCs w:val="21"/>
              </w:rPr>
              <w:t>50Ω</w:t>
            </w:r>
          </w:p>
        </w:tc>
      </w:tr>
      <w:tr w:rsidR="00C90F88" w:rsidRPr="002B30F6" w:rsidTr="00C90F88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C90F88" w:rsidRPr="002B30F6" w:rsidRDefault="00C90F88" w:rsidP="00C90F88">
            <w:pPr>
              <w:spacing w:line="420" w:lineRule="exact"/>
              <w:rPr>
                <w:rFonts w:ascii="Verdana" w:hAnsi="Verdana"/>
                <w:szCs w:val="21"/>
              </w:rPr>
            </w:pPr>
            <w:r>
              <w:rPr>
                <w:rFonts w:ascii="Verdana" w:hAnsi="Verdana"/>
                <w:szCs w:val="21"/>
              </w:rPr>
              <w:t>Макс длина кабеля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C90F88" w:rsidRPr="002B30F6" w:rsidRDefault="00C90F88" w:rsidP="00C90F88">
            <w:pPr>
              <w:spacing w:line="420" w:lineRule="exact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20m</w:t>
              </w:r>
            </w:smartTag>
          </w:p>
        </w:tc>
      </w:tr>
      <w:tr w:rsidR="00C90F88" w:rsidRPr="002B30F6" w:rsidTr="00C90F88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C90F88" w:rsidRPr="002B30F6" w:rsidRDefault="00C90F88" w:rsidP="00C90F88">
            <w:pPr>
              <w:spacing w:line="420" w:lineRule="exact"/>
              <w:rPr>
                <w:rFonts w:ascii="Verdana" w:hAnsi="Verdana"/>
                <w:szCs w:val="21"/>
              </w:rPr>
            </w:pPr>
            <w:r>
              <w:rPr>
                <w:rFonts w:ascii="Verdana" w:hAnsi="Verdana"/>
                <w:szCs w:val="21"/>
              </w:rPr>
              <w:t>Тип разъема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C90F88" w:rsidRPr="002B30F6" w:rsidRDefault="00C90F88" w:rsidP="00C90F88">
            <w:pPr>
              <w:spacing w:line="420" w:lineRule="exact"/>
              <w:rPr>
                <w:rFonts w:ascii="Verdana" w:hAnsi="Verdana"/>
                <w:szCs w:val="21"/>
              </w:rPr>
            </w:pPr>
            <w:r w:rsidRPr="002B30F6">
              <w:rPr>
                <w:rFonts w:ascii="Verdana" w:hAnsi="Verdana"/>
                <w:szCs w:val="21"/>
              </w:rPr>
              <w:t>BNC</w:t>
            </w:r>
          </w:p>
        </w:tc>
      </w:tr>
      <w:tr w:rsidR="00C90F88" w:rsidRPr="002B30F6" w:rsidTr="00C90F88">
        <w:trPr>
          <w:trHeight w:val="190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C90F88" w:rsidRPr="002B30F6" w:rsidRDefault="00C90F88" w:rsidP="00C90F88">
            <w:pPr>
              <w:spacing w:line="420" w:lineRule="exact"/>
              <w:rPr>
                <w:rFonts w:ascii="Verdana" w:hAnsi="Verdana"/>
                <w:szCs w:val="21"/>
              </w:rPr>
            </w:pPr>
            <w:r>
              <w:rPr>
                <w:rFonts w:ascii="Verdana" w:hAnsi="Verdana"/>
                <w:color w:val="000000"/>
                <w:szCs w:val="21"/>
              </w:rPr>
              <w:t>Размеры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C90F88" w:rsidRPr="002B30F6" w:rsidRDefault="00C90F88" w:rsidP="00C90F88">
            <w:pPr>
              <w:spacing w:line="420" w:lineRule="exact"/>
              <w:rPr>
                <w:rFonts w:ascii="Verdana" w:hAnsi="Verdana"/>
                <w:szCs w:val="21"/>
              </w:rPr>
            </w:pPr>
            <w:r w:rsidRPr="002B30F6">
              <w:rPr>
                <w:rFonts w:ascii="Verdana" w:hAnsi="Verdana"/>
                <w:szCs w:val="21"/>
              </w:rPr>
              <w:t>345×80mm</w:t>
            </w:r>
            <w:r>
              <w:rPr>
                <w:rFonts w:ascii="Verdana" w:hAnsi="Verdana"/>
                <w:szCs w:val="21"/>
              </w:rPr>
              <w:t xml:space="preserve"> </w:t>
            </w:r>
            <w:r w:rsidRPr="002B30F6">
              <w:rPr>
                <w:rFonts w:ascii="Verdana" w:hAnsi="Verdana"/>
                <w:szCs w:val="21"/>
              </w:rPr>
              <w:t>(</w:t>
            </w:r>
            <w:r>
              <w:rPr>
                <w:rFonts w:ascii="Verdana" w:hAnsi="Verdana"/>
                <w:szCs w:val="21"/>
              </w:rPr>
              <w:t>с креплением</w:t>
            </w:r>
            <w:r w:rsidRPr="002B30F6">
              <w:rPr>
                <w:rFonts w:ascii="Verdana" w:hAnsi="Verdana"/>
                <w:szCs w:val="21"/>
              </w:rPr>
              <w:t>)</w:t>
            </w:r>
          </w:p>
        </w:tc>
      </w:tr>
      <w:tr w:rsidR="00C90F88" w:rsidRPr="002B30F6" w:rsidTr="00C90F88">
        <w:trPr>
          <w:trHeight w:val="190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C90F88" w:rsidRPr="00C90F88" w:rsidRDefault="00C90F88" w:rsidP="00C90F88">
            <w:pPr>
              <w:spacing w:line="420" w:lineRule="exact"/>
              <w:rPr>
                <w:rFonts w:ascii="Verdana" w:hAnsi="Verdana"/>
                <w:color w:val="000000"/>
                <w:szCs w:val="21"/>
              </w:rPr>
            </w:pPr>
            <w:r>
              <w:rPr>
                <w:rFonts w:ascii="Verdana" w:hAnsi="Verdana"/>
                <w:color w:val="000000"/>
                <w:szCs w:val="21"/>
              </w:rPr>
              <w:t>Вес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C90F88" w:rsidRPr="00C90F88" w:rsidRDefault="00C90F88" w:rsidP="00C90F88">
            <w:pPr>
              <w:spacing w:line="420" w:lineRule="exact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g"/>
              </w:smartTagPr>
              <w:r w:rsidRPr="00C90F88">
                <w:rPr>
                  <w:rFonts w:ascii="Verdana" w:hAnsi="Verdana"/>
                  <w:szCs w:val="21"/>
                </w:rPr>
                <w:t>100g</w:t>
              </w:r>
            </w:smartTag>
            <w:r w:rsidRPr="00C90F88">
              <w:rPr>
                <w:rFonts w:ascii="Verdana" w:hAnsi="Verdana"/>
                <w:szCs w:val="21"/>
              </w:rPr>
              <w:t xml:space="preserve"> (</w:t>
            </w:r>
            <w:r w:rsidRPr="00C90F88">
              <w:rPr>
                <w:rFonts w:ascii="Verdana" w:hAnsi="Verdana"/>
                <w:szCs w:val="21"/>
                <w:lang w:val="en-US"/>
              </w:rPr>
              <w:t xml:space="preserve">с </w:t>
            </w:r>
            <w:proofErr w:type="spellStart"/>
            <w:r w:rsidRPr="00C90F88">
              <w:rPr>
                <w:rFonts w:ascii="Verdana" w:hAnsi="Verdana"/>
                <w:szCs w:val="21"/>
                <w:lang w:val="en-US"/>
              </w:rPr>
              <w:t>креплением</w:t>
            </w:r>
            <w:proofErr w:type="spellEnd"/>
            <w:r w:rsidRPr="00C90F88">
              <w:rPr>
                <w:rFonts w:ascii="Verdana" w:hAnsi="Verdana"/>
                <w:szCs w:val="21"/>
              </w:rPr>
              <w:t>)</w:t>
            </w:r>
          </w:p>
        </w:tc>
      </w:tr>
    </w:tbl>
    <w:p w:rsidR="00C90F88" w:rsidRDefault="00C90F88" w:rsidP="00B72B1C">
      <w:pPr>
        <w:pStyle w:val="a3"/>
        <w:rPr>
          <w:rFonts w:ascii="Verdana" w:hAnsi="Verdana"/>
          <w:b/>
        </w:rPr>
      </w:pPr>
    </w:p>
    <w:p w:rsidR="00C90F88" w:rsidRPr="00C90F88" w:rsidRDefault="00C90F88" w:rsidP="00C90F88">
      <w:pPr>
        <w:pStyle w:val="a3"/>
        <w:rPr>
          <w:rFonts w:ascii="Verdana" w:hAnsi="Verdana"/>
          <w:b/>
        </w:rPr>
      </w:pPr>
      <w:r w:rsidRPr="00C90F88">
        <w:rPr>
          <w:rFonts w:ascii="Verdana" w:hAnsi="Verdana"/>
          <w:b/>
        </w:rPr>
        <w:t>1.8</w:t>
      </w:r>
      <w:r w:rsidR="00BA1EA1">
        <w:rPr>
          <w:rFonts w:ascii="Verdana" w:hAnsi="Verdana"/>
          <w:b/>
        </w:rPr>
        <w:t>.</w:t>
      </w:r>
      <w:r w:rsidRPr="00C90F88">
        <w:rPr>
          <w:rFonts w:ascii="Verdana" w:hAnsi="Verdana"/>
          <w:b/>
        </w:rPr>
        <w:t xml:space="preserve"> Инфракрасная конференц-система LIP аккумулятор </w:t>
      </w:r>
      <w:r w:rsidR="002D013E">
        <w:rPr>
          <w:rFonts w:ascii="Verdana" w:hAnsi="Verdana"/>
          <w:b/>
          <w:lang w:val="en-US"/>
        </w:rPr>
        <w:t>DK</w:t>
      </w:r>
      <w:r w:rsidR="002D013E">
        <w:rPr>
          <w:rFonts w:ascii="Verdana" w:hAnsi="Verdana"/>
          <w:b/>
        </w:rPr>
        <w:t>-82</w:t>
      </w:r>
      <w:r w:rsidRPr="00C90F88">
        <w:rPr>
          <w:rFonts w:ascii="Verdana" w:hAnsi="Verdana"/>
          <w:b/>
        </w:rPr>
        <w:t>00B</w:t>
      </w:r>
    </w:p>
    <w:p w:rsidR="00C90F88" w:rsidRDefault="00C90F88" w:rsidP="00C90F88">
      <w:pPr>
        <w:pStyle w:val="a3"/>
        <w:rPr>
          <w:rFonts w:ascii="Verdana" w:hAnsi="Verdana"/>
          <w:b/>
        </w:rPr>
      </w:pPr>
      <w:r w:rsidRPr="00C90F88">
        <w:rPr>
          <w:rFonts w:ascii="Verdana" w:hAnsi="Verdana"/>
          <w:b/>
        </w:rPr>
        <w:t>1.8.1</w:t>
      </w:r>
      <w:r w:rsidR="00BA1EA1">
        <w:rPr>
          <w:rFonts w:ascii="Verdana" w:hAnsi="Verdana"/>
          <w:b/>
        </w:rPr>
        <w:t>.</w:t>
      </w:r>
      <w:r w:rsidRPr="00C90F88">
        <w:rPr>
          <w:rFonts w:ascii="Verdana" w:hAnsi="Verdana"/>
          <w:b/>
        </w:rPr>
        <w:t xml:space="preserve"> Изображение реального объекта</w:t>
      </w:r>
    </w:p>
    <w:p w:rsidR="00C90F88" w:rsidRDefault="00C90F88" w:rsidP="00C90F88">
      <w:pPr>
        <w:pStyle w:val="a3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drawing>
          <wp:inline distT="0" distB="0" distL="0" distR="0" wp14:anchorId="6B6C754E">
            <wp:extent cx="1781175" cy="12763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F88" w:rsidRPr="00C90F88" w:rsidRDefault="00C90F88" w:rsidP="00C90F88">
      <w:pPr>
        <w:pStyle w:val="a3"/>
        <w:rPr>
          <w:rFonts w:ascii="Verdana" w:hAnsi="Verdana"/>
          <w:b/>
        </w:rPr>
      </w:pPr>
      <w:r w:rsidRPr="00C90F88">
        <w:rPr>
          <w:rFonts w:ascii="Verdana" w:hAnsi="Verdana"/>
          <w:b/>
        </w:rPr>
        <w:t>1.8.2</w:t>
      </w:r>
      <w:r w:rsidR="00BA1EA1">
        <w:rPr>
          <w:rFonts w:ascii="Verdana" w:hAnsi="Verdana"/>
          <w:b/>
        </w:rPr>
        <w:t>.</w:t>
      </w:r>
      <w:r w:rsidRPr="00C90F88">
        <w:rPr>
          <w:rFonts w:ascii="Verdana" w:hAnsi="Verdana"/>
          <w:b/>
        </w:rPr>
        <w:t xml:space="preserve"> Особенности LIP батареи</w:t>
      </w:r>
    </w:p>
    <w:p w:rsidR="00C90F88" w:rsidRPr="00C90F88" w:rsidRDefault="00C90F88" w:rsidP="00C90F88">
      <w:pPr>
        <w:pStyle w:val="a3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a</w:t>
      </w:r>
      <w:proofErr w:type="gramEnd"/>
      <w:r w:rsidRPr="00C90F88">
        <w:rPr>
          <w:rFonts w:ascii="Verdana" w:hAnsi="Verdana"/>
        </w:rPr>
        <w:t>. Отличные характеристики безопасности, легкий вес и высокая производительность.</w:t>
      </w:r>
    </w:p>
    <w:p w:rsidR="00C90F88" w:rsidRPr="00C90F88" w:rsidRDefault="00C90F88" w:rsidP="00C90F88">
      <w:pPr>
        <w:pStyle w:val="a3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b</w:t>
      </w:r>
      <w:proofErr w:type="gramEnd"/>
      <w:r w:rsidRPr="00C90F88">
        <w:rPr>
          <w:rFonts w:ascii="Verdana" w:hAnsi="Verdana"/>
        </w:rPr>
        <w:t xml:space="preserve">. Повышенная безопасность: более устойчивая к перезарядке; </w:t>
      </w:r>
      <w:r>
        <w:rPr>
          <w:rFonts w:ascii="Verdana" w:hAnsi="Verdana"/>
        </w:rPr>
        <w:t>малая вероятность</w:t>
      </w:r>
      <w:r w:rsidRPr="00C90F88">
        <w:rPr>
          <w:rFonts w:ascii="Verdana" w:hAnsi="Verdana"/>
        </w:rPr>
        <w:t xml:space="preserve"> утечк</w:t>
      </w:r>
      <w:r>
        <w:rPr>
          <w:rFonts w:ascii="Verdana" w:hAnsi="Verdana"/>
        </w:rPr>
        <w:t xml:space="preserve">и </w:t>
      </w:r>
      <w:r w:rsidRPr="00C90F88">
        <w:rPr>
          <w:rFonts w:ascii="Verdana" w:hAnsi="Verdana"/>
        </w:rPr>
        <w:t>электролита.</w:t>
      </w:r>
    </w:p>
    <w:p w:rsidR="00C90F88" w:rsidRPr="00C90F88" w:rsidRDefault="00C90F88" w:rsidP="00C90F88">
      <w:pPr>
        <w:pStyle w:val="a3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c</w:t>
      </w:r>
      <w:proofErr w:type="gramEnd"/>
      <w:r w:rsidRPr="00C90F88">
        <w:rPr>
          <w:rFonts w:ascii="Verdana" w:hAnsi="Verdana"/>
        </w:rPr>
        <w:t>. Высокая емкость: почти вдвое больше емкости при вдвое меньшем весе, чем у никель-кадмиевых или никель-металлгидридных аккумуляторных батарей.</w:t>
      </w:r>
    </w:p>
    <w:p w:rsidR="00C90F88" w:rsidRPr="00F4754D" w:rsidRDefault="00C90F88" w:rsidP="00C90F88">
      <w:pPr>
        <w:pStyle w:val="a3"/>
        <w:rPr>
          <w:rFonts w:ascii="Verdana" w:hAnsi="Verdana"/>
        </w:rPr>
      </w:pPr>
      <w:r w:rsidRPr="00C90F88">
        <w:rPr>
          <w:rFonts w:ascii="Verdana" w:hAnsi="Verdana"/>
        </w:rPr>
        <w:t xml:space="preserve">d. </w:t>
      </w:r>
      <w:r>
        <w:rPr>
          <w:rFonts w:ascii="Verdana" w:hAnsi="Verdana"/>
        </w:rPr>
        <w:t>Простота в установке</w:t>
      </w:r>
      <w:r w:rsidRPr="00F4754D">
        <w:rPr>
          <w:rFonts w:ascii="Verdana" w:hAnsi="Verdana"/>
        </w:rPr>
        <w:t>.</w:t>
      </w:r>
    </w:p>
    <w:p w:rsidR="00C90F88" w:rsidRDefault="0063516E" w:rsidP="00C90F88">
      <w:pPr>
        <w:pStyle w:val="a3"/>
        <w:rPr>
          <w:rFonts w:ascii="Verdana" w:hAnsi="Verdana"/>
        </w:rPr>
      </w:pPr>
      <w:r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3789680</wp:posOffset>
            </wp:positionH>
            <wp:positionV relativeFrom="paragraph">
              <wp:posOffset>5080</wp:posOffset>
            </wp:positionV>
            <wp:extent cx="2000250" cy="1196975"/>
            <wp:effectExtent l="0" t="0" r="0" b="317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F88" w:rsidRPr="00C90F88" w:rsidRDefault="00C90F88" w:rsidP="00C90F88">
      <w:pPr>
        <w:pStyle w:val="a3"/>
        <w:rPr>
          <w:rFonts w:ascii="Verdana" w:hAnsi="Verdana"/>
          <w:b/>
        </w:rPr>
      </w:pPr>
      <w:r w:rsidRPr="00C90F88">
        <w:rPr>
          <w:rFonts w:ascii="Verdana" w:hAnsi="Verdana"/>
          <w:b/>
        </w:rPr>
        <w:t>1.8.3</w:t>
      </w:r>
      <w:r w:rsidR="00BA1EA1">
        <w:rPr>
          <w:rFonts w:ascii="Verdana" w:hAnsi="Verdana"/>
          <w:b/>
        </w:rPr>
        <w:t>.</w:t>
      </w:r>
      <w:r w:rsidRPr="00C90F88">
        <w:rPr>
          <w:rFonts w:ascii="Verdana" w:hAnsi="Verdana"/>
          <w:b/>
        </w:rPr>
        <w:t xml:space="preserve"> Принципиальная схема аккумулятора LIP</w:t>
      </w:r>
    </w:p>
    <w:p w:rsidR="00C90F88" w:rsidRPr="00C90F88" w:rsidRDefault="00C90F88" w:rsidP="00C90F88">
      <w:pPr>
        <w:pStyle w:val="a3"/>
        <w:rPr>
          <w:rFonts w:ascii="Verdana" w:hAnsi="Verdana"/>
        </w:rPr>
      </w:pPr>
      <w:r w:rsidRPr="00C90F88">
        <w:rPr>
          <w:rFonts w:ascii="Verdana" w:hAnsi="Verdana"/>
        </w:rPr>
        <w:t>1) Кнопка отсоединения / блокировки аккумулятора</w:t>
      </w:r>
    </w:p>
    <w:p w:rsidR="00C90F88" w:rsidRPr="00C90F88" w:rsidRDefault="00C90F88" w:rsidP="00C90F88">
      <w:pPr>
        <w:pStyle w:val="a3"/>
        <w:rPr>
          <w:rFonts w:ascii="Verdana" w:hAnsi="Verdana"/>
        </w:rPr>
      </w:pPr>
      <w:r w:rsidRPr="00C90F88">
        <w:rPr>
          <w:rFonts w:ascii="Verdana" w:hAnsi="Verdana"/>
        </w:rPr>
        <w:t xml:space="preserve">2) </w:t>
      </w:r>
      <w:r w:rsidR="0063516E">
        <w:rPr>
          <w:rFonts w:ascii="Verdana" w:hAnsi="Verdana"/>
        </w:rPr>
        <w:t>Минус</w:t>
      </w:r>
    </w:p>
    <w:p w:rsidR="0063516E" w:rsidRDefault="00C90F88" w:rsidP="00C90F88">
      <w:pPr>
        <w:pStyle w:val="a3"/>
        <w:rPr>
          <w:rFonts w:ascii="Verdana" w:hAnsi="Verdana"/>
        </w:rPr>
      </w:pPr>
      <w:r w:rsidRPr="00C90F88">
        <w:rPr>
          <w:rFonts w:ascii="Verdana" w:hAnsi="Verdana"/>
        </w:rPr>
        <w:t xml:space="preserve">3) </w:t>
      </w:r>
      <w:r w:rsidR="0063516E">
        <w:rPr>
          <w:rFonts w:ascii="Verdana" w:hAnsi="Verdana"/>
        </w:rPr>
        <w:t>Плюс</w:t>
      </w:r>
    </w:p>
    <w:p w:rsidR="0063516E" w:rsidRDefault="0063516E" w:rsidP="00C90F88">
      <w:pPr>
        <w:pStyle w:val="a3"/>
        <w:rPr>
          <w:rFonts w:ascii="Verdana" w:hAnsi="Verdana"/>
          <w:b/>
        </w:rPr>
      </w:pPr>
    </w:p>
    <w:p w:rsidR="0063516E" w:rsidRDefault="0063516E" w:rsidP="00C90F88">
      <w:pPr>
        <w:pStyle w:val="a3"/>
        <w:rPr>
          <w:rFonts w:ascii="Verdana" w:hAnsi="Verdana"/>
          <w:b/>
        </w:rPr>
      </w:pPr>
      <w:r w:rsidRPr="0063516E">
        <w:rPr>
          <w:rFonts w:ascii="Verdana" w:hAnsi="Verdana"/>
          <w:b/>
        </w:rPr>
        <w:t>1.8.4 Параметр LIP батареи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1"/>
        <w:gridCol w:w="5144"/>
      </w:tblGrid>
      <w:tr w:rsidR="0005271B" w:rsidRPr="0063516E" w:rsidTr="0063516E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05271B" w:rsidRPr="00C90F88" w:rsidRDefault="0005271B" w:rsidP="0005271B">
            <w:pPr>
              <w:pStyle w:val="a3"/>
              <w:rPr>
                <w:rFonts w:ascii="Verdana" w:hAnsi="Verdana"/>
                <w:b/>
              </w:rPr>
            </w:pPr>
            <w:r w:rsidRPr="00C90F88">
              <w:rPr>
                <w:rFonts w:ascii="Verdana" w:hAnsi="Verdana"/>
                <w:b/>
              </w:rPr>
              <w:t>Предметы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05271B" w:rsidRPr="00C90F88" w:rsidRDefault="0005271B" w:rsidP="0005271B">
            <w:pPr>
              <w:pStyle w:val="a3"/>
              <w:rPr>
                <w:rFonts w:ascii="Verdana" w:hAnsi="Verdana"/>
                <w:b/>
              </w:rPr>
            </w:pPr>
            <w:r w:rsidRPr="00C90F88">
              <w:rPr>
                <w:rFonts w:ascii="Verdana" w:hAnsi="Verdana"/>
                <w:b/>
                <w:color w:val="000000"/>
              </w:rPr>
              <w:t>Параметры</w:t>
            </w:r>
          </w:p>
        </w:tc>
      </w:tr>
      <w:tr w:rsidR="0063516E" w:rsidRPr="0005271B" w:rsidTr="0063516E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63516E" w:rsidRPr="0063516E" w:rsidRDefault="0010451C" w:rsidP="0063516E">
            <w:pPr>
              <w:pStyle w:val="a3"/>
              <w:rPr>
                <w:rFonts w:ascii="Verdana" w:hAnsi="Verdana"/>
              </w:rPr>
            </w:pPr>
            <w:r w:rsidRPr="0010451C">
              <w:rPr>
                <w:rFonts w:ascii="Verdana" w:hAnsi="Verdana"/>
              </w:rPr>
              <w:t>Номинальное напряжение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63516E" w:rsidRPr="0063516E" w:rsidRDefault="0063516E" w:rsidP="0063516E">
            <w:pPr>
              <w:pStyle w:val="a3"/>
              <w:rPr>
                <w:rFonts w:ascii="Verdana" w:hAnsi="Verdana"/>
              </w:rPr>
            </w:pPr>
            <w:r w:rsidRPr="0063516E">
              <w:rPr>
                <w:rFonts w:ascii="Verdana" w:hAnsi="Verdana"/>
              </w:rPr>
              <w:t>DC12V</w:t>
            </w:r>
          </w:p>
        </w:tc>
      </w:tr>
      <w:tr w:rsidR="0063516E" w:rsidRPr="0063516E" w:rsidTr="0063516E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63516E" w:rsidRPr="0063516E" w:rsidRDefault="0010451C" w:rsidP="0063516E">
            <w:pPr>
              <w:pStyle w:val="a3"/>
              <w:rPr>
                <w:rFonts w:ascii="Verdana" w:hAnsi="Verdana"/>
              </w:rPr>
            </w:pPr>
            <w:r w:rsidRPr="0010451C">
              <w:rPr>
                <w:rFonts w:ascii="Verdana" w:hAnsi="Verdana"/>
              </w:rPr>
              <w:t>Ток разряда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63516E" w:rsidRPr="0063516E" w:rsidRDefault="0063516E" w:rsidP="0063516E">
            <w:pPr>
              <w:pStyle w:val="a3"/>
              <w:rPr>
                <w:rFonts w:ascii="Verdana" w:hAnsi="Verdana"/>
              </w:rPr>
            </w:pPr>
            <w:r w:rsidRPr="0063516E">
              <w:rPr>
                <w:rFonts w:ascii="Verdana" w:eastAsia="MS Gothic" w:hAnsi="Verdana" w:cs="MS Gothic"/>
              </w:rPr>
              <w:t>＜</w:t>
            </w:r>
            <w:r w:rsidRPr="0063516E">
              <w:rPr>
                <w:rFonts w:ascii="Verdana" w:hAnsi="Verdana"/>
              </w:rPr>
              <w:t>500mA</w:t>
            </w:r>
          </w:p>
        </w:tc>
      </w:tr>
      <w:tr w:rsidR="0063516E" w:rsidRPr="0063516E" w:rsidTr="0063516E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63516E" w:rsidRPr="0010451C" w:rsidRDefault="0010451C" w:rsidP="0063516E">
            <w:pPr>
              <w:pStyle w:val="a3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  <w:lang w:val="en-US"/>
              </w:rPr>
              <w:t>Ток</w:t>
            </w:r>
            <w:proofErr w:type="spellEnd"/>
            <w:r>
              <w:rPr>
                <w:rFonts w:ascii="Verdana" w:hAnsi="Verdana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lang w:val="en-US"/>
              </w:rPr>
              <w:t>заряда</w:t>
            </w:r>
            <w:proofErr w:type="spellEnd"/>
          </w:p>
        </w:tc>
        <w:tc>
          <w:tcPr>
            <w:tcW w:w="5144" w:type="dxa"/>
            <w:shd w:val="clear" w:color="auto" w:fill="auto"/>
            <w:vAlign w:val="center"/>
          </w:tcPr>
          <w:p w:rsidR="0063516E" w:rsidRPr="0063516E" w:rsidRDefault="0063516E" w:rsidP="0063516E">
            <w:pPr>
              <w:pStyle w:val="a3"/>
              <w:rPr>
                <w:rFonts w:ascii="Verdana" w:hAnsi="Verdana"/>
              </w:rPr>
            </w:pPr>
            <w:r w:rsidRPr="0063516E">
              <w:rPr>
                <w:rFonts w:ascii="Verdana" w:eastAsia="MS Gothic" w:hAnsi="Verdana" w:cs="MS Gothic"/>
              </w:rPr>
              <w:t>＜</w:t>
            </w:r>
            <w:r w:rsidRPr="0063516E">
              <w:rPr>
                <w:rFonts w:ascii="Verdana" w:hAnsi="Verdana"/>
              </w:rPr>
              <w:t>700mA</w:t>
            </w:r>
          </w:p>
        </w:tc>
      </w:tr>
      <w:tr w:rsidR="0063516E" w:rsidRPr="0063516E" w:rsidTr="0063516E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63516E" w:rsidRPr="0063516E" w:rsidRDefault="0010451C" w:rsidP="0063516E">
            <w:pPr>
              <w:pStyle w:val="a3"/>
              <w:rPr>
                <w:rFonts w:ascii="Verdana" w:hAnsi="Verdana"/>
              </w:rPr>
            </w:pPr>
            <w:r w:rsidRPr="0010451C">
              <w:rPr>
                <w:rFonts w:ascii="Verdana" w:hAnsi="Verdana"/>
              </w:rPr>
              <w:t>Время выступления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63516E" w:rsidRPr="0063516E" w:rsidRDefault="0063516E" w:rsidP="0010451C">
            <w:pPr>
              <w:pStyle w:val="a3"/>
              <w:rPr>
                <w:rFonts w:ascii="Verdana" w:hAnsi="Verdana"/>
              </w:rPr>
            </w:pPr>
            <w:r w:rsidRPr="0063516E">
              <w:rPr>
                <w:rFonts w:ascii="Verdana" w:eastAsia="MS Gothic" w:hAnsi="Verdana" w:cs="MS Gothic"/>
              </w:rPr>
              <w:t>＞</w:t>
            </w:r>
            <w:r w:rsidRPr="0063516E">
              <w:rPr>
                <w:rFonts w:ascii="Verdana" w:hAnsi="Verdana"/>
              </w:rPr>
              <w:t xml:space="preserve">8 </w:t>
            </w:r>
            <w:r w:rsidR="0010451C">
              <w:rPr>
                <w:rFonts w:ascii="Verdana" w:hAnsi="Verdana"/>
              </w:rPr>
              <w:t>часов</w:t>
            </w:r>
          </w:p>
        </w:tc>
      </w:tr>
      <w:tr w:rsidR="0063516E" w:rsidRPr="0063516E" w:rsidTr="0063516E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63516E" w:rsidRPr="0063516E" w:rsidRDefault="0010451C" w:rsidP="0063516E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Время ожидания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63516E" w:rsidRPr="0063516E" w:rsidRDefault="0063516E" w:rsidP="0010451C">
            <w:pPr>
              <w:pStyle w:val="a3"/>
              <w:rPr>
                <w:rFonts w:ascii="Verdana" w:hAnsi="Verdana"/>
              </w:rPr>
            </w:pPr>
            <w:r w:rsidRPr="0063516E">
              <w:rPr>
                <w:rFonts w:ascii="Verdana" w:eastAsia="MS Gothic" w:hAnsi="Verdana" w:cs="MS Gothic"/>
              </w:rPr>
              <w:t>＞</w:t>
            </w:r>
            <w:r w:rsidRPr="0063516E">
              <w:rPr>
                <w:rFonts w:ascii="Verdana" w:hAnsi="Verdana"/>
              </w:rPr>
              <w:t xml:space="preserve">25 </w:t>
            </w:r>
            <w:r w:rsidR="0010451C">
              <w:rPr>
                <w:rFonts w:ascii="Verdana" w:hAnsi="Verdana"/>
              </w:rPr>
              <w:t>часов</w:t>
            </w:r>
          </w:p>
        </w:tc>
      </w:tr>
      <w:tr w:rsidR="0063516E" w:rsidRPr="0063516E" w:rsidTr="0063516E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63516E" w:rsidRPr="0063516E" w:rsidRDefault="0010451C" w:rsidP="0063516E">
            <w:pPr>
              <w:pStyle w:val="a3"/>
              <w:rPr>
                <w:rFonts w:ascii="Verdana" w:hAnsi="Verdana"/>
              </w:rPr>
            </w:pPr>
            <w:r w:rsidRPr="0010451C">
              <w:rPr>
                <w:rFonts w:ascii="Verdana" w:hAnsi="Verdana"/>
              </w:rPr>
              <w:t>Напряжение зарядки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63516E" w:rsidRPr="0063516E" w:rsidRDefault="0063516E" w:rsidP="0063516E">
            <w:pPr>
              <w:pStyle w:val="a3"/>
              <w:rPr>
                <w:rFonts w:ascii="Verdana" w:hAnsi="Verdana"/>
              </w:rPr>
            </w:pPr>
            <w:r w:rsidRPr="0063516E">
              <w:rPr>
                <w:rFonts w:ascii="Verdana" w:hAnsi="Verdana"/>
              </w:rPr>
              <w:t>DC15V</w:t>
            </w:r>
          </w:p>
        </w:tc>
      </w:tr>
      <w:tr w:rsidR="0063516E" w:rsidRPr="0063516E" w:rsidTr="0063516E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63516E" w:rsidRPr="0063516E" w:rsidRDefault="0010451C" w:rsidP="0063516E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  <w:color w:val="000000"/>
              </w:rPr>
              <w:t>Размеры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63516E" w:rsidRPr="0063516E" w:rsidRDefault="0063516E" w:rsidP="0063516E">
            <w:pPr>
              <w:pStyle w:val="a3"/>
              <w:rPr>
                <w:rFonts w:ascii="Verdana" w:hAnsi="Verdana"/>
              </w:rPr>
            </w:pPr>
            <w:r w:rsidRPr="0063516E">
              <w:rPr>
                <w:rFonts w:ascii="Verdana" w:hAnsi="Verdana"/>
              </w:rPr>
              <w:t>130×64×25mm</w:t>
            </w:r>
          </w:p>
        </w:tc>
      </w:tr>
      <w:tr w:rsidR="0063516E" w:rsidRPr="0063516E" w:rsidTr="002D013E">
        <w:trPr>
          <w:trHeight w:hRule="exact" w:val="380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63516E" w:rsidRPr="0063516E" w:rsidRDefault="0010451C" w:rsidP="0063516E">
            <w:pPr>
              <w:pStyle w:val="a3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Вес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63516E" w:rsidRPr="0063516E" w:rsidRDefault="0063516E" w:rsidP="0063516E">
            <w:pPr>
              <w:pStyle w:val="a3"/>
              <w:rPr>
                <w:rFonts w:ascii="Verdana" w:hAnsi="Verdana"/>
              </w:rPr>
            </w:pPr>
            <w:smartTag w:uri="urn:schemas-microsoft-com:office:smarttags" w:element="chmetcnv">
              <w:smartTagPr>
                <w:attr w:name="UnitName" w:val="g"/>
                <w:attr w:name="SourceValue" w:val="2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3516E">
                <w:rPr>
                  <w:rFonts w:ascii="Verdana" w:hAnsi="Verdana"/>
                </w:rPr>
                <w:t>250g</w:t>
              </w:r>
            </w:smartTag>
          </w:p>
        </w:tc>
      </w:tr>
    </w:tbl>
    <w:p w:rsidR="0010451C" w:rsidRPr="00BA1EA1" w:rsidRDefault="0010451C" w:rsidP="0010451C">
      <w:pPr>
        <w:pStyle w:val="a3"/>
        <w:rPr>
          <w:rFonts w:ascii="Verdana" w:hAnsi="Verdana"/>
          <w:b/>
        </w:rPr>
      </w:pPr>
      <w:r w:rsidRPr="00BA1EA1">
        <w:rPr>
          <w:rFonts w:ascii="Verdana" w:hAnsi="Verdana"/>
          <w:b/>
        </w:rPr>
        <w:t>1.9</w:t>
      </w:r>
      <w:r w:rsidR="00BA1EA1">
        <w:rPr>
          <w:rFonts w:ascii="Verdana" w:hAnsi="Verdana"/>
          <w:b/>
        </w:rPr>
        <w:t>.</w:t>
      </w:r>
      <w:r w:rsidRPr="00BA1EA1">
        <w:rPr>
          <w:rFonts w:ascii="Verdana" w:hAnsi="Verdana"/>
          <w:b/>
        </w:rPr>
        <w:t xml:space="preserve"> Адаптер переменного тока </w:t>
      </w:r>
      <w:r w:rsidR="002D013E" w:rsidRPr="002D013E">
        <w:rPr>
          <w:rFonts w:ascii="Verdana" w:hAnsi="Verdana"/>
          <w:b/>
          <w:lang w:val="en-US"/>
        </w:rPr>
        <w:t>DK-DC18V</w:t>
      </w:r>
    </w:p>
    <w:p w:rsidR="0063516E" w:rsidRPr="00BA1EA1" w:rsidRDefault="0010451C" w:rsidP="0010451C">
      <w:pPr>
        <w:pStyle w:val="a3"/>
        <w:rPr>
          <w:rFonts w:ascii="Verdana" w:hAnsi="Verdana"/>
          <w:b/>
        </w:rPr>
      </w:pPr>
      <w:r w:rsidRPr="00BA1EA1">
        <w:rPr>
          <w:rFonts w:ascii="Verdana" w:hAnsi="Verdana"/>
          <w:b/>
        </w:rPr>
        <w:t>1.9.1</w:t>
      </w:r>
      <w:r w:rsidR="00BA1EA1">
        <w:rPr>
          <w:rFonts w:ascii="Verdana" w:hAnsi="Verdana"/>
          <w:b/>
        </w:rPr>
        <w:t>.</w:t>
      </w:r>
      <w:r w:rsidRPr="00BA1EA1">
        <w:rPr>
          <w:rFonts w:ascii="Verdana" w:hAnsi="Verdana"/>
          <w:b/>
        </w:rPr>
        <w:t xml:space="preserve"> Изображение реального объекта</w:t>
      </w:r>
    </w:p>
    <w:p w:rsidR="0010451C" w:rsidRPr="00BA1EA1" w:rsidRDefault="0010451C" w:rsidP="0010451C">
      <w:pPr>
        <w:pStyle w:val="a3"/>
        <w:rPr>
          <w:rFonts w:ascii="Verdana" w:hAnsi="Verdana"/>
          <w:b/>
        </w:rPr>
      </w:pPr>
    </w:p>
    <w:p w:rsidR="0010451C" w:rsidRPr="00BA1EA1" w:rsidRDefault="0010451C" w:rsidP="0010451C">
      <w:pPr>
        <w:pStyle w:val="a3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drawing>
          <wp:inline distT="0" distB="0" distL="0" distR="0" wp14:anchorId="28C6EE71">
            <wp:extent cx="2733040" cy="990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532" w:rsidRPr="00BA1EA1" w:rsidRDefault="00215532" w:rsidP="0010451C">
      <w:pPr>
        <w:pStyle w:val="a3"/>
        <w:jc w:val="center"/>
        <w:rPr>
          <w:rFonts w:ascii="Verdana" w:hAnsi="Verdana"/>
          <w:b/>
        </w:rPr>
      </w:pPr>
    </w:p>
    <w:p w:rsidR="0010451C" w:rsidRPr="00215532" w:rsidRDefault="00215532" w:rsidP="00215532">
      <w:pPr>
        <w:pStyle w:val="a3"/>
        <w:rPr>
          <w:rFonts w:ascii="Verdana" w:hAnsi="Verdana"/>
          <w:b/>
        </w:rPr>
      </w:pPr>
      <w:r w:rsidRPr="00215532">
        <w:rPr>
          <w:rFonts w:ascii="Verdana" w:hAnsi="Verdana"/>
          <w:b/>
        </w:rPr>
        <w:t>1.9.2</w:t>
      </w:r>
      <w:r w:rsidR="00BA1EA1">
        <w:rPr>
          <w:rFonts w:ascii="Verdana" w:hAnsi="Verdana"/>
          <w:b/>
        </w:rPr>
        <w:t>.</w:t>
      </w:r>
      <w:r w:rsidRPr="00215532">
        <w:rPr>
          <w:rFonts w:ascii="Verdana" w:hAnsi="Verdana"/>
          <w:b/>
        </w:rPr>
        <w:t xml:space="preserve"> Принципиальная схема адаптера переменного тока</w:t>
      </w:r>
    </w:p>
    <w:p w:rsidR="00215532" w:rsidRPr="00215532" w:rsidRDefault="00215532" w:rsidP="0010451C">
      <w:pPr>
        <w:pStyle w:val="a3"/>
        <w:jc w:val="center"/>
        <w:rPr>
          <w:rFonts w:ascii="Verdana" w:hAnsi="Verdana"/>
          <w:b/>
        </w:rPr>
      </w:pPr>
    </w:p>
    <w:p w:rsidR="00215532" w:rsidRPr="00BA1EA1" w:rsidRDefault="00215532" w:rsidP="00215532">
      <w:pPr>
        <w:pStyle w:val="a3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drawing>
          <wp:inline distT="0" distB="0" distL="0" distR="0" wp14:anchorId="271A90AD">
            <wp:extent cx="2409825" cy="12763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532" w:rsidRPr="00BA1EA1" w:rsidRDefault="00215532" w:rsidP="00215532">
      <w:pPr>
        <w:pStyle w:val="a3"/>
        <w:jc w:val="center"/>
        <w:rPr>
          <w:rFonts w:ascii="Verdana" w:hAnsi="Verdana"/>
          <w:b/>
        </w:rPr>
      </w:pPr>
    </w:p>
    <w:p w:rsidR="00215532" w:rsidRPr="00F4754D" w:rsidRDefault="00215532" w:rsidP="00215532">
      <w:pPr>
        <w:pStyle w:val="a3"/>
        <w:rPr>
          <w:rFonts w:ascii="Verdana" w:hAnsi="Verdana"/>
        </w:rPr>
      </w:pPr>
      <w:r w:rsidRPr="00F4754D">
        <w:rPr>
          <w:rFonts w:ascii="Verdana" w:hAnsi="Verdana"/>
        </w:rPr>
        <w:t>1) Разъем питания переменного тока</w:t>
      </w:r>
    </w:p>
    <w:p w:rsidR="00215532" w:rsidRPr="00F4754D" w:rsidRDefault="00215532" w:rsidP="00215532">
      <w:pPr>
        <w:pStyle w:val="a3"/>
        <w:rPr>
          <w:rFonts w:ascii="Verdana" w:hAnsi="Verdana"/>
        </w:rPr>
      </w:pPr>
      <w:r w:rsidRPr="00F4754D">
        <w:rPr>
          <w:rFonts w:ascii="Verdana" w:hAnsi="Verdana"/>
        </w:rPr>
        <w:t>2) Трансформатор</w:t>
      </w:r>
    </w:p>
    <w:p w:rsidR="00215532" w:rsidRPr="00F4754D" w:rsidRDefault="00215532" w:rsidP="00215532">
      <w:pPr>
        <w:pStyle w:val="a3"/>
        <w:rPr>
          <w:rFonts w:ascii="Verdana" w:hAnsi="Verdana"/>
        </w:rPr>
      </w:pPr>
      <w:r w:rsidRPr="00F4754D">
        <w:rPr>
          <w:rFonts w:ascii="Verdana" w:hAnsi="Verdana"/>
        </w:rPr>
        <w:t>3) Штекер постоянного тока</w:t>
      </w:r>
    </w:p>
    <w:p w:rsidR="00215532" w:rsidRPr="00F4754D" w:rsidRDefault="00215532" w:rsidP="00215532">
      <w:pPr>
        <w:pStyle w:val="a3"/>
        <w:rPr>
          <w:rFonts w:ascii="Verdana" w:hAnsi="Verdana"/>
        </w:rPr>
      </w:pPr>
    </w:p>
    <w:p w:rsidR="00215532" w:rsidRPr="00BA1EA1" w:rsidRDefault="00215532" w:rsidP="00215532">
      <w:pPr>
        <w:pStyle w:val="a3"/>
        <w:rPr>
          <w:rFonts w:ascii="Verdana" w:hAnsi="Verdana"/>
          <w:b/>
        </w:rPr>
      </w:pPr>
      <w:r w:rsidRPr="00BA1EA1">
        <w:rPr>
          <w:rFonts w:ascii="Verdana" w:hAnsi="Verdana"/>
          <w:b/>
        </w:rPr>
        <w:t>1.9.3 Параметры адаптера переменного тока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1"/>
        <w:gridCol w:w="5144"/>
      </w:tblGrid>
      <w:tr w:rsidR="00215532" w:rsidRPr="00A22C56" w:rsidTr="00215532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215532" w:rsidRPr="00A22C56" w:rsidRDefault="00215532" w:rsidP="00F4754D">
            <w:pPr>
              <w:spacing w:line="420" w:lineRule="exact"/>
              <w:rPr>
                <w:rFonts w:ascii="Verdana" w:hAnsi="Verdana"/>
                <w:b/>
                <w:szCs w:val="21"/>
              </w:rPr>
            </w:pPr>
            <w:proofErr w:type="spellStart"/>
            <w:r w:rsidRPr="00A22C56">
              <w:rPr>
                <w:rFonts w:ascii="Verdana" w:hAnsi="Verdana"/>
                <w:b/>
                <w:szCs w:val="21"/>
                <w:lang w:val="en-US"/>
              </w:rPr>
              <w:t>Предметы</w:t>
            </w:r>
            <w:proofErr w:type="spellEnd"/>
          </w:p>
        </w:tc>
        <w:tc>
          <w:tcPr>
            <w:tcW w:w="5144" w:type="dxa"/>
            <w:shd w:val="clear" w:color="auto" w:fill="auto"/>
            <w:vAlign w:val="center"/>
          </w:tcPr>
          <w:p w:rsidR="00215532" w:rsidRPr="00A22C56" w:rsidRDefault="00215532" w:rsidP="00F4754D">
            <w:pPr>
              <w:spacing w:line="420" w:lineRule="exact"/>
              <w:rPr>
                <w:rFonts w:ascii="Verdana" w:hAnsi="Verdana"/>
                <w:b/>
                <w:szCs w:val="21"/>
              </w:rPr>
            </w:pPr>
            <w:r w:rsidRPr="00A22C56">
              <w:rPr>
                <w:rFonts w:ascii="Verdana" w:hAnsi="Verdana"/>
                <w:b/>
                <w:color w:val="000000"/>
                <w:szCs w:val="21"/>
              </w:rPr>
              <w:t>Параметры</w:t>
            </w:r>
          </w:p>
        </w:tc>
      </w:tr>
      <w:tr w:rsidR="00215532" w:rsidRPr="00A22C56" w:rsidTr="00215532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215532" w:rsidRPr="00A22C56" w:rsidRDefault="00A22C56" w:rsidP="00F4754D">
            <w:pPr>
              <w:spacing w:line="420" w:lineRule="exact"/>
              <w:rPr>
                <w:rFonts w:ascii="Verdana" w:hAnsi="Verdana"/>
                <w:szCs w:val="21"/>
              </w:rPr>
            </w:pPr>
            <w:r w:rsidRPr="00A22C56">
              <w:rPr>
                <w:rFonts w:ascii="Verdana" w:hAnsi="Verdana"/>
                <w:szCs w:val="21"/>
              </w:rPr>
              <w:t>Входное напряжение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215532" w:rsidRPr="00A22C56" w:rsidRDefault="00215532" w:rsidP="00F4754D">
            <w:pPr>
              <w:spacing w:line="420" w:lineRule="exact"/>
              <w:rPr>
                <w:rFonts w:ascii="Verdana" w:hAnsi="Verdana"/>
                <w:szCs w:val="21"/>
              </w:rPr>
            </w:pPr>
            <w:r w:rsidRPr="00A22C56">
              <w:rPr>
                <w:rFonts w:ascii="Verdana" w:hAnsi="Verdana"/>
                <w:szCs w:val="21"/>
              </w:rPr>
              <w:t>AC110V/220</w:t>
            </w:r>
            <w:proofErr w:type="gramStart"/>
            <w:r w:rsidRPr="00A22C56">
              <w:rPr>
                <w:rFonts w:ascii="Verdana" w:hAnsi="Verdana"/>
                <w:szCs w:val="21"/>
              </w:rPr>
              <w:t>V  50</w:t>
            </w:r>
            <w:proofErr w:type="gramEnd"/>
            <w:r w:rsidRPr="00A22C56">
              <w:rPr>
                <w:rFonts w:ascii="Verdana" w:hAnsi="Verdana"/>
                <w:szCs w:val="21"/>
              </w:rPr>
              <w:t>Hz~60Hz</w:t>
            </w:r>
          </w:p>
        </w:tc>
      </w:tr>
      <w:tr w:rsidR="00215532" w:rsidRPr="00A22C56" w:rsidTr="00215532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215532" w:rsidRPr="00A22C56" w:rsidRDefault="00A22C56" w:rsidP="00F4754D">
            <w:pPr>
              <w:spacing w:line="420" w:lineRule="exact"/>
              <w:rPr>
                <w:rFonts w:ascii="Verdana" w:hAnsi="Verdana"/>
                <w:szCs w:val="21"/>
                <w:lang w:val="en-US"/>
              </w:rPr>
            </w:pPr>
            <w:proofErr w:type="spellStart"/>
            <w:r w:rsidRPr="00A22C56">
              <w:rPr>
                <w:rFonts w:ascii="Verdana" w:hAnsi="Verdana"/>
                <w:szCs w:val="21"/>
                <w:lang w:val="en-US"/>
              </w:rPr>
              <w:t>Выходное</w:t>
            </w:r>
            <w:proofErr w:type="spellEnd"/>
            <w:r w:rsidRPr="00A22C56">
              <w:rPr>
                <w:rFonts w:ascii="Verdana" w:hAnsi="Verdana"/>
                <w:szCs w:val="21"/>
                <w:lang w:val="en-US"/>
              </w:rPr>
              <w:t xml:space="preserve"> </w:t>
            </w:r>
            <w:proofErr w:type="spellStart"/>
            <w:r w:rsidRPr="00A22C56">
              <w:rPr>
                <w:rFonts w:ascii="Verdana" w:hAnsi="Verdana"/>
                <w:szCs w:val="21"/>
                <w:lang w:val="en-US"/>
              </w:rPr>
              <w:t>напряжение</w:t>
            </w:r>
            <w:proofErr w:type="spellEnd"/>
          </w:p>
        </w:tc>
        <w:tc>
          <w:tcPr>
            <w:tcW w:w="5144" w:type="dxa"/>
            <w:shd w:val="clear" w:color="auto" w:fill="auto"/>
            <w:vAlign w:val="center"/>
          </w:tcPr>
          <w:p w:rsidR="00215532" w:rsidRPr="00A22C56" w:rsidRDefault="00215532" w:rsidP="00F4754D">
            <w:pPr>
              <w:spacing w:line="420" w:lineRule="exact"/>
              <w:rPr>
                <w:rFonts w:ascii="Verdana" w:hAnsi="Verdana"/>
                <w:szCs w:val="21"/>
              </w:rPr>
            </w:pPr>
            <w:r w:rsidRPr="00A22C56">
              <w:rPr>
                <w:rFonts w:ascii="Verdana" w:hAnsi="Verdana"/>
                <w:szCs w:val="21"/>
              </w:rPr>
              <w:t>DC 18V 600mA</w:t>
            </w:r>
          </w:p>
        </w:tc>
      </w:tr>
      <w:tr w:rsidR="00215532" w:rsidRPr="00A22C56" w:rsidTr="00215532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215532" w:rsidRPr="00A22C56" w:rsidRDefault="00A22C56" w:rsidP="00F4754D">
            <w:pPr>
              <w:spacing w:line="420" w:lineRule="exact"/>
              <w:rPr>
                <w:rFonts w:ascii="Verdana" w:hAnsi="Verdana"/>
                <w:szCs w:val="21"/>
              </w:rPr>
            </w:pPr>
            <w:r>
              <w:rPr>
                <w:rFonts w:ascii="Verdana" w:hAnsi="Verdana"/>
                <w:color w:val="000000"/>
                <w:szCs w:val="21"/>
              </w:rPr>
              <w:t>Размеры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215532" w:rsidRPr="00A22C56" w:rsidRDefault="00215532" w:rsidP="00F4754D">
            <w:pPr>
              <w:spacing w:line="420" w:lineRule="exact"/>
              <w:rPr>
                <w:rFonts w:ascii="Verdana" w:hAnsi="Verdana"/>
                <w:szCs w:val="21"/>
              </w:rPr>
            </w:pPr>
            <w:r w:rsidRPr="00A22C56">
              <w:rPr>
                <w:rFonts w:ascii="Verdana" w:hAnsi="Verdana"/>
                <w:szCs w:val="21"/>
              </w:rPr>
              <w:t>98×70×</w:t>
            </w:r>
            <w:smartTag w:uri="urn:schemas-microsoft-com:office:smarttags" w:element="chmetcnv">
              <w:smartTagPr>
                <w:attr w:name="UnitName" w:val="mm"/>
                <w:attr w:name="SourceValue" w:val="5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22C56">
                <w:rPr>
                  <w:rFonts w:ascii="Verdana" w:hAnsi="Verdana"/>
                  <w:szCs w:val="21"/>
                </w:rPr>
                <w:t>55mm</w:t>
              </w:r>
            </w:smartTag>
            <w:r w:rsidRPr="00A22C56">
              <w:rPr>
                <w:rFonts w:ascii="Verdana" w:hAnsi="Verdana"/>
                <w:szCs w:val="21"/>
              </w:rPr>
              <w:t xml:space="preserve"> (</w:t>
            </w:r>
            <w:r w:rsidR="00EE3565" w:rsidRPr="00EE3565">
              <w:rPr>
                <w:rFonts w:ascii="Verdana" w:hAnsi="Verdana"/>
                <w:szCs w:val="21"/>
              </w:rPr>
              <w:t>только трансформатор</w:t>
            </w:r>
            <w:r w:rsidRPr="00A22C56">
              <w:rPr>
                <w:rFonts w:ascii="Verdana" w:hAnsi="Verdana"/>
                <w:szCs w:val="21"/>
              </w:rPr>
              <w:t>)</w:t>
            </w:r>
          </w:p>
        </w:tc>
      </w:tr>
      <w:tr w:rsidR="00215532" w:rsidRPr="00A22C56" w:rsidTr="00215532">
        <w:trPr>
          <w:trHeight w:hRule="exact" w:val="397"/>
          <w:jc w:val="center"/>
        </w:trPr>
        <w:tc>
          <w:tcPr>
            <w:tcW w:w="3631" w:type="dxa"/>
            <w:shd w:val="clear" w:color="auto" w:fill="auto"/>
            <w:vAlign w:val="center"/>
          </w:tcPr>
          <w:p w:rsidR="00215532" w:rsidRPr="00A22C56" w:rsidRDefault="00A22C56" w:rsidP="00F4754D">
            <w:pPr>
              <w:spacing w:line="420" w:lineRule="exact"/>
              <w:rPr>
                <w:rFonts w:ascii="Verdana" w:hAnsi="Verdana"/>
                <w:color w:val="000000"/>
                <w:szCs w:val="21"/>
              </w:rPr>
            </w:pPr>
            <w:r>
              <w:rPr>
                <w:rFonts w:ascii="Verdana" w:hAnsi="Verdana"/>
                <w:color w:val="000000"/>
                <w:szCs w:val="21"/>
              </w:rPr>
              <w:t>Вес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215532" w:rsidRPr="00A22C56" w:rsidRDefault="00215532" w:rsidP="00F4754D">
            <w:pPr>
              <w:spacing w:line="420" w:lineRule="exact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g"/>
                <w:attr w:name="SourceValue" w:val="7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22C56">
                <w:rPr>
                  <w:rFonts w:ascii="Verdana" w:hAnsi="Verdana"/>
                  <w:szCs w:val="21"/>
                </w:rPr>
                <w:t>750g</w:t>
              </w:r>
            </w:smartTag>
          </w:p>
        </w:tc>
      </w:tr>
    </w:tbl>
    <w:p w:rsidR="00215532" w:rsidRDefault="00215532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Default="0044412F" w:rsidP="00215532">
      <w:pPr>
        <w:pStyle w:val="a3"/>
        <w:rPr>
          <w:rFonts w:ascii="Verdana" w:hAnsi="Verdana"/>
          <w:b/>
          <w:lang w:val="en-US"/>
        </w:rPr>
      </w:pPr>
    </w:p>
    <w:p w:rsidR="0044412F" w:rsidRPr="0044412F" w:rsidRDefault="0044412F" w:rsidP="0044412F">
      <w:pPr>
        <w:pStyle w:val="a3"/>
        <w:rPr>
          <w:rFonts w:ascii="Verdana" w:hAnsi="Verdana"/>
          <w:b/>
          <w:lang w:val="en-US"/>
        </w:rPr>
      </w:pPr>
      <w:r w:rsidRPr="0044412F">
        <w:rPr>
          <w:rFonts w:ascii="Verdana" w:hAnsi="Verdana"/>
          <w:b/>
          <w:lang w:val="en-US"/>
        </w:rPr>
        <w:t xml:space="preserve">2. </w:t>
      </w:r>
      <w:proofErr w:type="spellStart"/>
      <w:r w:rsidRPr="0044412F">
        <w:rPr>
          <w:rFonts w:ascii="Verdana" w:hAnsi="Verdana"/>
          <w:b/>
          <w:lang w:val="en-US"/>
        </w:rPr>
        <w:t>Установка</w:t>
      </w:r>
      <w:proofErr w:type="spellEnd"/>
      <w:r w:rsidRPr="0044412F">
        <w:rPr>
          <w:rFonts w:ascii="Verdana" w:hAnsi="Verdana"/>
          <w:b/>
          <w:lang w:val="en-US"/>
        </w:rPr>
        <w:t xml:space="preserve"> </w:t>
      </w:r>
      <w:proofErr w:type="spellStart"/>
      <w:r w:rsidRPr="0044412F">
        <w:rPr>
          <w:rFonts w:ascii="Verdana" w:hAnsi="Verdana"/>
          <w:b/>
          <w:lang w:val="en-US"/>
        </w:rPr>
        <w:t>системы</w:t>
      </w:r>
      <w:proofErr w:type="spellEnd"/>
    </w:p>
    <w:p w:rsidR="00EE3565" w:rsidRPr="00BA1EA1" w:rsidRDefault="0044412F" w:rsidP="0044412F">
      <w:pPr>
        <w:pStyle w:val="a3"/>
        <w:rPr>
          <w:rFonts w:ascii="Verdana" w:hAnsi="Verdana"/>
          <w:b/>
        </w:rPr>
      </w:pPr>
      <w:r w:rsidRPr="00BA1EA1">
        <w:rPr>
          <w:rFonts w:ascii="Verdana" w:hAnsi="Verdana"/>
          <w:b/>
        </w:rPr>
        <w:t>2.1</w:t>
      </w:r>
      <w:r w:rsidR="00BA1EA1">
        <w:rPr>
          <w:rFonts w:ascii="Verdana" w:hAnsi="Verdana"/>
          <w:b/>
        </w:rPr>
        <w:t>.</w:t>
      </w:r>
      <w:r w:rsidRPr="00BA1EA1">
        <w:rPr>
          <w:rFonts w:ascii="Verdana" w:hAnsi="Verdana"/>
          <w:b/>
        </w:rPr>
        <w:t xml:space="preserve"> Схема подключения системы</w:t>
      </w:r>
    </w:p>
    <w:p w:rsidR="0044412F" w:rsidRPr="00BA1EA1" w:rsidRDefault="0044412F" w:rsidP="0044412F">
      <w:pPr>
        <w:pStyle w:val="a3"/>
        <w:rPr>
          <w:rFonts w:ascii="Verdana" w:hAnsi="Verdana"/>
          <w:b/>
        </w:rPr>
      </w:pPr>
    </w:p>
    <w:p w:rsidR="0044412F" w:rsidRPr="00BA1EA1" w:rsidRDefault="0044412F" w:rsidP="0044412F">
      <w:pPr>
        <w:pStyle w:val="a3"/>
        <w:rPr>
          <w:rFonts w:ascii="Verdana" w:hAnsi="Verdana"/>
          <w:b/>
        </w:rPr>
      </w:pPr>
      <w:r w:rsidRPr="007E4137">
        <w:rPr>
          <w:rFonts w:ascii="Verdana" w:hAnsi="Verdana" w:hint="eastAsia"/>
          <w:noProof/>
          <w:color w:val="000000"/>
          <w:szCs w:val="21"/>
          <w:lang w:eastAsia="ru-RU"/>
        </w:rPr>
        <w:lastRenderedPageBreak/>
        <w:drawing>
          <wp:inline distT="0" distB="0" distL="0" distR="0">
            <wp:extent cx="5905500" cy="7886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2F" w:rsidRPr="00BA1EA1" w:rsidRDefault="0044412F" w:rsidP="0044412F">
      <w:pPr>
        <w:pStyle w:val="a3"/>
        <w:rPr>
          <w:rFonts w:ascii="Verdana" w:hAnsi="Verdana"/>
          <w:b/>
        </w:rPr>
      </w:pPr>
    </w:p>
    <w:p w:rsidR="0044412F" w:rsidRPr="00BA1EA1" w:rsidRDefault="0044412F" w:rsidP="0044412F">
      <w:pPr>
        <w:pStyle w:val="a3"/>
        <w:rPr>
          <w:rFonts w:ascii="Verdana" w:hAnsi="Verdana"/>
          <w:b/>
        </w:rPr>
      </w:pPr>
    </w:p>
    <w:p w:rsidR="0044412F" w:rsidRPr="00BA1EA1" w:rsidRDefault="0044412F" w:rsidP="0044412F">
      <w:pPr>
        <w:pStyle w:val="a3"/>
        <w:rPr>
          <w:rFonts w:ascii="Verdana" w:hAnsi="Verdana"/>
          <w:b/>
        </w:rPr>
      </w:pPr>
    </w:p>
    <w:p w:rsidR="0044412F" w:rsidRPr="00BA1EA1" w:rsidRDefault="0044412F" w:rsidP="0044412F">
      <w:pPr>
        <w:pStyle w:val="a3"/>
        <w:rPr>
          <w:rFonts w:ascii="Verdana" w:hAnsi="Verdana"/>
          <w:b/>
        </w:rPr>
      </w:pPr>
    </w:p>
    <w:p w:rsidR="0044412F" w:rsidRPr="0044412F" w:rsidRDefault="0044412F" w:rsidP="00765E7D">
      <w:pPr>
        <w:pStyle w:val="a3"/>
        <w:ind w:left="284" w:hanging="284"/>
        <w:rPr>
          <w:rFonts w:ascii="Verdana" w:hAnsi="Verdana"/>
          <w:b/>
        </w:rPr>
      </w:pPr>
      <w:r w:rsidRPr="0044412F">
        <w:rPr>
          <w:rFonts w:ascii="Verdana" w:hAnsi="Verdana"/>
          <w:b/>
        </w:rPr>
        <w:t>2.2</w:t>
      </w:r>
      <w:r w:rsidR="00BA1EA1">
        <w:rPr>
          <w:rFonts w:ascii="Verdana" w:hAnsi="Verdana"/>
          <w:b/>
        </w:rPr>
        <w:t>.</w:t>
      </w:r>
      <w:r w:rsidRPr="0044412F">
        <w:rPr>
          <w:rFonts w:ascii="Verdana" w:hAnsi="Verdana"/>
          <w:b/>
        </w:rPr>
        <w:t xml:space="preserve"> Предупреждение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lastRenderedPageBreak/>
        <w:t>Если устройства демонстрируют какие-либо проблемы, такие как необычный звук, дым, нагрев или повреждение силовых кабелей, выньте вилку кабеля питания из розетки и обратитесь к торговому представителю.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Если лезвия вилки питания деформированы или обесцвечены, не используйте устройство.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(Основной блок, зарядное устройство)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Разматывайте силовые кабели перед использованием. Не связывайте кабели во время использования и не забивайте гвоздями. (Основной блок, зарядное устройство)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Не тяните за кабель. Удерживая секцию вилки, вставляйте / извлекайте ее по прямой линии, повреждение кабелей может привести к поражению электрическим током, неисправности или возгоранию.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(Основной блок, зарядное устройство)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Не кладите ничего на кабели питания. Не кладите их под ковер или мебель.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(Основной блок, зарядное устройство)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Не накрывайте устройства тканью и не размещайте их в местах с плохой вентиляцией.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Это приведет к задержке тепла и может привести к поражению электрическим током или возгоранию.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Если вы не используете устройство в течение длительного времени, отключите вилку кабеля питания от розетки.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(Основной блок, зарядное устройство)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Не разбирайте агрегаты. Прикосновение к внутренней части устройства может привести к поражению электрическим током.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Не подвергайте устройства сильным ударам.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Не подвергайте устройства воздействию прямых солнечных лучей, тепла от нагревательных приборов, высоких температур или пыли.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Не подвергайте устройства воздействию высокой влажности или сырости.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Вода, случайно попавшая внутрь устройств, может привести к поражению электрическим током, неисправности или возгоранию.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Не прикасайтесь к кабелям питания или вилкам мокрой лентой.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(Основной блок, зарядное устройство)</w:t>
      </w:r>
    </w:p>
    <w:p w:rsidR="0044412F" w:rsidRP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 xml:space="preserve">Основной блок относится к классу </w:t>
      </w:r>
      <w:r w:rsidRPr="0044412F">
        <w:rPr>
          <w:rFonts w:ascii="Verdana" w:hAnsi="Verdana"/>
          <w:lang w:val="en-US"/>
        </w:rPr>
        <w:t>I</w:t>
      </w:r>
      <w:r w:rsidRPr="0044412F">
        <w:rPr>
          <w:rFonts w:ascii="Verdana" w:hAnsi="Verdana"/>
        </w:rPr>
        <w:t>. Обязательно подключайтесь к розетке переменного тока с защитным заземлением.</w:t>
      </w:r>
    </w:p>
    <w:p w:rsidR="0044412F" w:rsidRDefault="0044412F" w:rsidP="00765E7D">
      <w:pPr>
        <w:pStyle w:val="a3"/>
        <w:numPr>
          <w:ilvl w:val="0"/>
          <w:numId w:val="1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Основной блок можно отсоединить от розетки переменного тока, выключив блок с помощью переключателя питания на передней панели. В случае возникновения чрезвычайной ситуации выключите этот выключатель или отключите кабель питания от розетки переменного тока.</w:t>
      </w:r>
    </w:p>
    <w:p w:rsidR="0044412F" w:rsidRDefault="0044412F" w:rsidP="00765E7D">
      <w:pPr>
        <w:pStyle w:val="a3"/>
        <w:ind w:left="284" w:hanging="284"/>
        <w:rPr>
          <w:rFonts w:ascii="Verdana" w:hAnsi="Verdana"/>
          <w:b/>
        </w:rPr>
      </w:pPr>
    </w:p>
    <w:p w:rsidR="0044412F" w:rsidRPr="0044412F" w:rsidRDefault="0044412F" w:rsidP="00765E7D">
      <w:pPr>
        <w:pStyle w:val="a3"/>
        <w:ind w:left="284" w:hanging="284"/>
        <w:rPr>
          <w:rFonts w:ascii="Verdana" w:hAnsi="Verdana"/>
          <w:b/>
        </w:rPr>
      </w:pPr>
      <w:r w:rsidRPr="0044412F">
        <w:rPr>
          <w:rFonts w:ascii="Verdana" w:hAnsi="Verdana"/>
          <w:b/>
        </w:rPr>
        <w:t>2.2.1</w:t>
      </w:r>
      <w:r w:rsidR="00BA1EA1">
        <w:rPr>
          <w:rFonts w:ascii="Verdana" w:hAnsi="Verdana"/>
          <w:b/>
        </w:rPr>
        <w:t>.</w:t>
      </w:r>
      <w:r w:rsidRPr="0044412F">
        <w:rPr>
          <w:rFonts w:ascii="Verdana" w:hAnsi="Verdana"/>
          <w:b/>
        </w:rPr>
        <w:t xml:space="preserve"> ВНИМАНИЕ при обращении с микрофонным блоком</w:t>
      </w:r>
    </w:p>
    <w:p w:rsidR="0044412F" w:rsidRPr="0044412F" w:rsidRDefault="0044412F" w:rsidP="00765E7D">
      <w:pPr>
        <w:pStyle w:val="a3"/>
        <w:numPr>
          <w:ilvl w:val="0"/>
          <w:numId w:val="2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Не беритесь за микрофон, чтобы поднять или потянуть за микрофонный блок: поднимите блок за основание</w:t>
      </w:r>
    </w:p>
    <w:p w:rsidR="0044412F" w:rsidRPr="0044412F" w:rsidRDefault="0044412F" w:rsidP="00765E7D">
      <w:pPr>
        <w:pStyle w:val="a3"/>
        <w:numPr>
          <w:ilvl w:val="0"/>
          <w:numId w:val="2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Медленно согните и распрямите гибкую часть микрофона. Не сгибайте его с чрезмерной силой</w:t>
      </w:r>
    </w:p>
    <w:p w:rsidR="0044412F" w:rsidRPr="0044412F" w:rsidRDefault="0044412F" w:rsidP="00765E7D">
      <w:pPr>
        <w:pStyle w:val="a3"/>
        <w:numPr>
          <w:ilvl w:val="0"/>
          <w:numId w:val="2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Не роняйте устройство</w:t>
      </w:r>
    </w:p>
    <w:p w:rsidR="0044412F" w:rsidRPr="0044412F" w:rsidRDefault="0044412F" w:rsidP="00765E7D">
      <w:pPr>
        <w:pStyle w:val="a3"/>
        <w:numPr>
          <w:ilvl w:val="0"/>
          <w:numId w:val="2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Если вы не используете устройство в течение длительного времени, извлеките аккумулятор.</w:t>
      </w:r>
    </w:p>
    <w:p w:rsidR="0044412F" w:rsidRPr="0044412F" w:rsidRDefault="0044412F" w:rsidP="00765E7D">
      <w:pPr>
        <w:pStyle w:val="a3"/>
        <w:numPr>
          <w:ilvl w:val="0"/>
          <w:numId w:val="2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Следует использовать специальный литий-ионный аккумулятор.</w:t>
      </w:r>
    </w:p>
    <w:p w:rsidR="0044412F" w:rsidRPr="0044412F" w:rsidRDefault="0044412F" w:rsidP="00765E7D">
      <w:pPr>
        <w:pStyle w:val="a3"/>
        <w:numPr>
          <w:ilvl w:val="0"/>
          <w:numId w:val="2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Не закрывайте инфракрасную</w:t>
      </w:r>
    </w:p>
    <w:p w:rsidR="0044412F" w:rsidRPr="0044412F" w:rsidRDefault="0044412F" w:rsidP="00765E7D">
      <w:pPr>
        <w:pStyle w:val="a3"/>
        <w:numPr>
          <w:ilvl w:val="0"/>
          <w:numId w:val="2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Когда микрофоны расположены слишком близко друг к другу, высокая громкость звука может вызвать акустическую обратную связь. В этом случае увеличьте расстояние между конференц-пультами или уменьшите громкость</w:t>
      </w:r>
    </w:p>
    <w:p w:rsidR="0044412F" w:rsidRDefault="0044412F" w:rsidP="00765E7D">
      <w:pPr>
        <w:pStyle w:val="a3"/>
        <w:numPr>
          <w:ilvl w:val="0"/>
          <w:numId w:val="2"/>
        </w:numPr>
        <w:ind w:left="284" w:hanging="284"/>
        <w:rPr>
          <w:rFonts w:ascii="Verdana" w:hAnsi="Verdana"/>
        </w:rPr>
      </w:pPr>
      <w:r w:rsidRPr="0044412F">
        <w:rPr>
          <w:rFonts w:ascii="Verdana" w:hAnsi="Verdana"/>
        </w:rPr>
        <w:t>После того, как аккумулятор был извлечен и заменен, убедитесь, что индикатор питания погас.</w:t>
      </w:r>
    </w:p>
    <w:p w:rsidR="0044412F" w:rsidRPr="00F4754D" w:rsidRDefault="0044412F" w:rsidP="00765E7D">
      <w:pPr>
        <w:pStyle w:val="a3"/>
        <w:ind w:left="284" w:hanging="284"/>
        <w:rPr>
          <w:rFonts w:ascii="Verdana" w:hAnsi="Verdana"/>
        </w:rPr>
      </w:pPr>
    </w:p>
    <w:p w:rsidR="00096D67" w:rsidRPr="00096D67" w:rsidRDefault="00096D67" w:rsidP="00765E7D">
      <w:pPr>
        <w:pStyle w:val="a3"/>
        <w:ind w:left="284" w:hanging="284"/>
        <w:rPr>
          <w:rFonts w:ascii="Verdana" w:hAnsi="Verdana"/>
          <w:b/>
        </w:rPr>
      </w:pPr>
      <w:r w:rsidRPr="00096D67">
        <w:rPr>
          <w:rFonts w:ascii="Verdana" w:hAnsi="Verdana"/>
          <w:b/>
        </w:rPr>
        <w:t>2.2.2. ВНИМАНИЕ при установке</w:t>
      </w:r>
    </w:p>
    <w:p w:rsidR="00096D67" w:rsidRPr="00096D67" w:rsidRDefault="00096D67" w:rsidP="00765E7D">
      <w:pPr>
        <w:pStyle w:val="a3"/>
        <w:numPr>
          <w:ilvl w:val="0"/>
          <w:numId w:val="3"/>
        </w:numPr>
        <w:ind w:left="284" w:hanging="284"/>
        <w:rPr>
          <w:rFonts w:ascii="Verdana" w:hAnsi="Verdana"/>
        </w:rPr>
      </w:pPr>
      <w:r w:rsidRPr="00096D67">
        <w:rPr>
          <w:rFonts w:ascii="Verdana" w:hAnsi="Verdana"/>
        </w:rPr>
        <w:t>После установки ИК-приемников убедитесь, что они надежно закреплены</w:t>
      </w:r>
    </w:p>
    <w:p w:rsidR="00096D67" w:rsidRPr="00096D67" w:rsidRDefault="00096D67" w:rsidP="00765E7D">
      <w:pPr>
        <w:pStyle w:val="a3"/>
        <w:numPr>
          <w:ilvl w:val="0"/>
          <w:numId w:val="3"/>
        </w:numPr>
        <w:ind w:left="284" w:hanging="284"/>
        <w:rPr>
          <w:rFonts w:ascii="Verdana" w:hAnsi="Verdana"/>
        </w:rPr>
      </w:pPr>
      <w:r w:rsidRPr="00096D67">
        <w:rPr>
          <w:rFonts w:ascii="Verdana" w:hAnsi="Verdana"/>
        </w:rPr>
        <w:t>Не устанавливайте ИК-приемники или микрофоны рядом с объектами, излучающими инфракрасное излучение, такими как прямой солнечный свет, лампы накаливания, галогенные лампы, инверторные люминесцентные лампы или плазменные дисплеи.</w:t>
      </w:r>
    </w:p>
    <w:p w:rsidR="00096D67" w:rsidRPr="00096D67" w:rsidRDefault="00096D67" w:rsidP="00765E7D">
      <w:pPr>
        <w:pStyle w:val="a3"/>
        <w:numPr>
          <w:ilvl w:val="0"/>
          <w:numId w:val="3"/>
        </w:numPr>
        <w:ind w:left="284" w:hanging="284"/>
        <w:rPr>
          <w:rFonts w:ascii="Verdana" w:hAnsi="Verdana"/>
        </w:rPr>
      </w:pPr>
      <w:r w:rsidRPr="00096D67">
        <w:rPr>
          <w:rFonts w:ascii="Verdana" w:hAnsi="Verdana"/>
        </w:rPr>
        <w:t>Помехи могут создавать шум независимо от рабочего расстояния между ИК-приемником и объектами, излучающими инфракрасное излучение.</w:t>
      </w:r>
    </w:p>
    <w:p w:rsidR="00765E7D" w:rsidRDefault="00096D67" w:rsidP="00765E7D">
      <w:pPr>
        <w:pStyle w:val="a3"/>
        <w:numPr>
          <w:ilvl w:val="0"/>
          <w:numId w:val="3"/>
        </w:numPr>
        <w:ind w:left="284" w:hanging="284"/>
        <w:rPr>
          <w:rFonts w:ascii="Verdana" w:hAnsi="Verdana"/>
        </w:rPr>
      </w:pPr>
      <w:r w:rsidRPr="00096D67">
        <w:rPr>
          <w:rFonts w:ascii="Verdana" w:hAnsi="Verdana"/>
        </w:rPr>
        <w:t>Не ставьте какие-либо препятствия вокруг микрофонных блоков.</w:t>
      </w:r>
    </w:p>
    <w:p w:rsidR="00765E7D" w:rsidRDefault="00765E7D" w:rsidP="00765E7D">
      <w:pPr>
        <w:pStyle w:val="a3"/>
        <w:rPr>
          <w:rFonts w:ascii="Verdana" w:hAnsi="Verdana"/>
        </w:rPr>
      </w:pPr>
    </w:p>
    <w:p w:rsidR="00765E7D" w:rsidRPr="00765E7D" w:rsidRDefault="00765E7D" w:rsidP="00765E7D">
      <w:pPr>
        <w:pStyle w:val="a3"/>
        <w:ind w:left="284" w:hanging="284"/>
        <w:rPr>
          <w:rFonts w:ascii="Verdana" w:hAnsi="Verdana"/>
          <w:b/>
        </w:rPr>
      </w:pPr>
      <w:r w:rsidRPr="00765E7D">
        <w:rPr>
          <w:rFonts w:ascii="Verdana" w:hAnsi="Verdana"/>
          <w:b/>
        </w:rPr>
        <w:t>2.2.3</w:t>
      </w:r>
      <w:r w:rsidR="00BA1EA1">
        <w:rPr>
          <w:rFonts w:ascii="Verdana" w:hAnsi="Verdana"/>
          <w:b/>
        </w:rPr>
        <w:t>.</w:t>
      </w:r>
      <w:r w:rsidRPr="00765E7D">
        <w:rPr>
          <w:rFonts w:ascii="Verdana" w:hAnsi="Verdana"/>
          <w:b/>
        </w:rPr>
        <w:t xml:space="preserve"> ОСТОРОЖНО при обращении с зарядным устройством</w:t>
      </w:r>
    </w:p>
    <w:p w:rsidR="00765E7D" w:rsidRPr="00765E7D" w:rsidRDefault="00765E7D" w:rsidP="00765E7D">
      <w:pPr>
        <w:pStyle w:val="a3"/>
        <w:numPr>
          <w:ilvl w:val="0"/>
          <w:numId w:val="4"/>
        </w:numPr>
        <w:ind w:left="284" w:hanging="284"/>
        <w:rPr>
          <w:rFonts w:ascii="Verdana" w:hAnsi="Verdana"/>
        </w:rPr>
      </w:pPr>
      <w:r w:rsidRPr="00765E7D">
        <w:rPr>
          <w:rFonts w:ascii="Verdana" w:hAnsi="Verdana"/>
        </w:rPr>
        <w:t>Если зарядный терминал загрязнен, плохой контакт помешает правильной зарядке аккумулятора. Периодически очищайте зарядные клеммы</w:t>
      </w:r>
    </w:p>
    <w:p w:rsidR="00765E7D" w:rsidRPr="00765E7D" w:rsidRDefault="00765E7D" w:rsidP="00765E7D">
      <w:pPr>
        <w:pStyle w:val="a3"/>
        <w:numPr>
          <w:ilvl w:val="0"/>
          <w:numId w:val="4"/>
        </w:numPr>
        <w:ind w:left="284" w:hanging="284"/>
        <w:rPr>
          <w:rFonts w:ascii="Verdana" w:hAnsi="Verdana"/>
        </w:rPr>
      </w:pPr>
      <w:r w:rsidRPr="00765E7D">
        <w:rPr>
          <w:rFonts w:ascii="Verdana" w:hAnsi="Verdana"/>
        </w:rPr>
        <w:t>Во время зарядки зарядное устройство может нагреваться. Используйте его в хорошо проветриваемом помещении.</w:t>
      </w:r>
    </w:p>
    <w:p w:rsidR="00765E7D" w:rsidRDefault="00765E7D" w:rsidP="00765E7D">
      <w:pPr>
        <w:pStyle w:val="a3"/>
        <w:numPr>
          <w:ilvl w:val="0"/>
          <w:numId w:val="4"/>
        </w:numPr>
        <w:ind w:left="284" w:hanging="284"/>
        <w:rPr>
          <w:rFonts w:ascii="Verdana" w:hAnsi="Verdana"/>
        </w:rPr>
      </w:pPr>
      <w:r w:rsidRPr="00765E7D">
        <w:rPr>
          <w:rFonts w:ascii="Verdana" w:hAnsi="Verdana"/>
        </w:rPr>
        <w:t>После полной зарядки аккумулятора выключите зарядное устройство или извлеките аккумуляторы.</w:t>
      </w:r>
    </w:p>
    <w:p w:rsidR="00E51B01" w:rsidRDefault="00E51B01" w:rsidP="00E51B01">
      <w:pPr>
        <w:pStyle w:val="a3"/>
        <w:rPr>
          <w:rFonts w:ascii="Verdana" w:hAnsi="Verdana"/>
          <w:b/>
        </w:rPr>
      </w:pPr>
    </w:p>
    <w:p w:rsidR="00E51B01" w:rsidRPr="00E51B01" w:rsidRDefault="00E51B01" w:rsidP="00E51B01">
      <w:pPr>
        <w:pStyle w:val="a3"/>
        <w:rPr>
          <w:rFonts w:ascii="Verdana" w:hAnsi="Verdana"/>
          <w:b/>
        </w:rPr>
      </w:pPr>
      <w:r w:rsidRPr="00E51B01">
        <w:rPr>
          <w:rFonts w:ascii="Verdana" w:hAnsi="Verdana"/>
          <w:b/>
        </w:rPr>
        <w:t>2.2.4</w:t>
      </w:r>
      <w:r w:rsidR="00BA1EA1">
        <w:rPr>
          <w:rFonts w:ascii="Verdana" w:hAnsi="Verdana"/>
          <w:b/>
        </w:rPr>
        <w:t>.</w:t>
      </w:r>
      <w:r w:rsidRPr="00E51B01">
        <w:rPr>
          <w:rFonts w:ascii="Verdana" w:hAnsi="Verdana"/>
          <w:b/>
        </w:rPr>
        <w:t xml:space="preserve"> ПРЕДОСТЕРЕЖЕНИЕ при обращении с батареей (</w:t>
      </w:r>
      <w:r w:rsidR="002D013E">
        <w:rPr>
          <w:rFonts w:ascii="Verdana" w:hAnsi="Verdana"/>
          <w:b/>
          <w:lang w:val="en-US"/>
        </w:rPr>
        <w:t>DK</w:t>
      </w:r>
      <w:r w:rsidR="002D013E">
        <w:rPr>
          <w:rFonts w:ascii="Verdana" w:hAnsi="Verdana"/>
          <w:b/>
        </w:rPr>
        <w:t>-82</w:t>
      </w:r>
      <w:r w:rsidRPr="00E51B01">
        <w:rPr>
          <w:rFonts w:ascii="Verdana" w:hAnsi="Verdana"/>
          <w:b/>
        </w:rPr>
        <w:t>00B, опция)</w:t>
      </w:r>
    </w:p>
    <w:p w:rsidR="00E51B01" w:rsidRPr="00E51B01" w:rsidRDefault="00E51B01" w:rsidP="00E51B01">
      <w:pPr>
        <w:pStyle w:val="a3"/>
        <w:numPr>
          <w:ilvl w:val="0"/>
          <w:numId w:val="5"/>
        </w:numPr>
        <w:ind w:left="284" w:hanging="284"/>
        <w:rPr>
          <w:rFonts w:ascii="Verdana" w:hAnsi="Verdana"/>
        </w:rPr>
      </w:pPr>
      <w:r w:rsidRPr="00E51B01">
        <w:rPr>
          <w:rFonts w:ascii="Verdana" w:hAnsi="Verdana"/>
        </w:rPr>
        <w:t>Батарея предназначена для микрофонного блока. Не используйте его для других приложений</w:t>
      </w:r>
    </w:p>
    <w:p w:rsidR="00E51B01" w:rsidRPr="00E51B01" w:rsidRDefault="00E51B01" w:rsidP="00E51B01">
      <w:pPr>
        <w:pStyle w:val="a3"/>
        <w:numPr>
          <w:ilvl w:val="0"/>
          <w:numId w:val="5"/>
        </w:numPr>
        <w:ind w:left="284" w:hanging="284"/>
        <w:rPr>
          <w:rFonts w:ascii="Verdana" w:hAnsi="Verdana"/>
        </w:rPr>
      </w:pPr>
      <w:r w:rsidRPr="00E51B01">
        <w:rPr>
          <w:rFonts w:ascii="Verdana" w:hAnsi="Verdana"/>
        </w:rPr>
        <w:t>Используйте только рекомендованное зарядное устройство.</w:t>
      </w:r>
    </w:p>
    <w:p w:rsidR="00E51B01" w:rsidRPr="00E51B01" w:rsidRDefault="00E51B01" w:rsidP="00E51B01">
      <w:pPr>
        <w:pStyle w:val="a3"/>
        <w:numPr>
          <w:ilvl w:val="0"/>
          <w:numId w:val="5"/>
        </w:numPr>
        <w:ind w:left="284" w:hanging="284"/>
        <w:rPr>
          <w:rFonts w:ascii="Verdana" w:hAnsi="Verdana"/>
        </w:rPr>
      </w:pPr>
      <w:r w:rsidRPr="00E51B01">
        <w:rPr>
          <w:rFonts w:ascii="Verdana" w:hAnsi="Verdana"/>
        </w:rPr>
        <w:t>Если аккумулятор протекает и жидкость попадает на вашу кожу или одежду, немедленно промойте чистой водой.</w:t>
      </w:r>
    </w:p>
    <w:p w:rsidR="00E51B01" w:rsidRPr="00E51B01" w:rsidRDefault="00E51B01" w:rsidP="00E51B01">
      <w:pPr>
        <w:pStyle w:val="a3"/>
        <w:numPr>
          <w:ilvl w:val="0"/>
          <w:numId w:val="5"/>
        </w:numPr>
        <w:ind w:left="284" w:hanging="284"/>
        <w:rPr>
          <w:rFonts w:ascii="Verdana" w:hAnsi="Verdana"/>
        </w:rPr>
      </w:pPr>
      <w:r w:rsidRPr="00E51B01">
        <w:rPr>
          <w:rFonts w:ascii="Verdana" w:hAnsi="Verdana"/>
        </w:rPr>
        <w:t>Если батарея протекла и жидкость попала в глаза, немедленно тщательно промойте чистой водой и обратитесь за медицинской помощью.</w:t>
      </w:r>
    </w:p>
    <w:p w:rsidR="00E51B01" w:rsidRPr="00E51B01" w:rsidRDefault="00E51B01" w:rsidP="00E51B01">
      <w:pPr>
        <w:pStyle w:val="a3"/>
        <w:numPr>
          <w:ilvl w:val="0"/>
          <w:numId w:val="5"/>
        </w:numPr>
        <w:ind w:left="284" w:hanging="284"/>
        <w:rPr>
          <w:rFonts w:ascii="Verdana" w:hAnsi="Verdana"/>
        </w:rPr>
      </w:pPr>
      <w:r w:rsidRPr="00E51B01">
        <w:rPr>
          <w:rFonts w:ascii="Verdana" w:hAnsi="Verdana"/>
        </w:rPr>
        <w:t>Не бросайте аккумулятор в огонь и не нагревайте его, это может привести к возгоранию.</w:t>
      </w:r>
    </w:p>
    <w:p w:rsidR="00E51B01" w:rsidRPr="00E51B01" w:rsidRDefault="00E51B01" w:rsidP="00E51B01">
      <w:pPr>
        <w:pStyle w:val="a3"/>
        <w:numPr>
          <w:ilvl w:val="0"/>
          <w:numId w:val="5"/>
        </w:numPr>
        <w:ind w:left="284" w:hanging="284"/>
        <w:rPr>
          <w:rFonts w:ascii="Verdana" w:hAnsi="Verdana"/>
        </w:rPr>
      </w:pPr>
      <w:r w:rsidRPr="00E51B01">
        <w:rPr>
          <w:rFonts w:ascii="Verdana" w:hAnsi="Verdana"/>
        </w:rPr>
        <w:t>Не разбирайте и не модифицируйте аккумулятор</w:t>
      </w:r>
    </w:p>
    <w:p w:rsidR="00E51B01" w:rsidRPr="00E51B01" w:rsidRDefault="00E51B01" w:rsidP="00E51B01">
      <w:pPr>
        <w:pStyle w:val="a3"/>
        <w:numPr>
          <w:ilvl w:val="0"/>
          <w:numId w:val="5"/>
        </w:numPr>
        <w:ind w:left="284" w:hanging="284"/>
        <w:rPr>
          <w:rFonts w:ascii="Verdana" w:hAnsi="Verdana"/>
        </w:rPr>
      </w:pPr>
      <w:r w:rsidRPr="00E51B01">
        <w:rPr>
          <w:rFonts w:ascii="Verdana" w:hAnsi="Verdana"/>
        </w:rPr>
        <w:t>Не допускайте короткого замыкания клемм + и - любым металлом или проводом. Не переносите и не храните батарею вместе с металлическими предметами, такими как ожерелья.</w:t>
      </w:r>
    </w:p>
    <w:p w:rsidR="00E51B01" w:rsidRPr="00E51B01" w:rsidRDefault="00E51B01" w:rsidP="00E51B01">
      <w:pPr>
        <w:pStyle w:val="a3"/>
        <w:numPr>
          <w:ilvl w:val="0"/>
          <w:numId w:val="5"/>
        </w:numPr>
        <w:ind w:left="284" w:hanging="284"/>
        <w:rPr>
          <w:rFonts w:ascii="Verdana" w:hAnsi="Verdana"/>
        </w:rPr>
      </w:pPr>
      <w:r w:rsidRPr="00E51B01">
        <w:rPr>
          <w:rFonts w:ascii="Verdana" w:hAnsi="Verdana"/>
        </w:rPr>
        <w:t>Если вы обнаружите утечку батареи, обесцвечивание, деформацию или другие проблемы, не используйте батарею.</w:t>
      </w:r>
    </w:p>
    <w:p w:rsidR="00E51B01" w:rsidRDefault="00E51B01" w:rsidP="00E51B01">
      <w:pPr>
        <w:pStyle w:val="a3"/>
        <w:numPr>
          <w:ilvl w:val="0"/>
          <w:numId w:val="5"/>
        </w:numPr>
        <w:ind w:left="284" w:hanging="284"/>
        <w:rPr>
          <w:rFonts w:ascii="Verdana" w:hAnsi="Verdana"/>
        </w:rPr>
      </w:pPr>
      <w:r w:rsidRPr="00E51B01">
        <w:rPr>
          <w:rFonts w:ascii="Verdana" w:hAnsi="Verdana"/>
        </w:rPr>
        <w:t>Утилизируйте использованные батареи надлежащим образом как промышленные отходы или свяжитесь с нашим офисом в вашем районе</w:t>
      </w:r>
    </w:p>
    <w:p w:rsidR="00F4754D" w:rsidRPr="00F4754D" w:rsidRDefault="00F4754D" w:rsidP="00F4754D">
      <w:pPr>
        <w:pStyle w:val="a3"/>
        <w:rPr>
          <w:rFonts w:ascii="Verdana" w:hAnsi="Verdana"/>
          <w:b/>
        </w:rPr>
      </w:pPr>
      <w:r w:rsidRPr="00F4754D">
        <w:rPr>
          <w:rFonts w:ascii="Verdana" w:hAnsi="Verdana"/>
          <w:b/>
        </w:rPr>
        <w:t>2.2.5</w:t>
      </w:r>
      <w:r w:rsidR="00BA1EA1">
        <w:rPr>
          <w:rFonts w:ascii="Verdana" w:hAnsi="Verdana"/>
          <w:b/>
        </w:rPr>
        <w:t>.</w:t>
      </w:r>
      <w:r w:rsidRPr="00F4754D">
        <w:rPr>
          <w:rFonts w:ascii="Verdana" w:hAnsi="Verdana"/>
          <w:b/>
        </w:rPr>
        <w:t xml:space="preserve"> ВНИМАНИЕ при обращении с адаптером переменного тока (</w:t>
      </w:r>
      <w:r w:rsidR="002D013E" w:rsidRPr="002D013E">
        <w:rPr>
          <w:rFonts w:ascii="Verdana" w:hAnsi="Verdana"/>
          <w:b/>
        </w:rPr>
        <w:t>DK-DC18V</w:t>
      </w:r>
      <w:r w:rsidRPr="00F4754D">
        <w:rPr>
          <w:rFonts w:ascii="Verdana" w:hAnsi="Verdana"/>
          <w:b/>
        </w:rPr>
        <w:t>, опция)</w:t>
      </w:r>
    </w:p>
    <w:p w:rsidR="00F4754D" w:rsidRPr="00F4754D" w:rsidRDefault="00F4754D" w:rsidP="00F4754D">
      <w:pPr>
        <w:pStyle w:val="a3"/>
        <w:numPr>
          <w:ilvl w:val="0"/>
          <w:numId w:val="6"/>
        </w:numPr>
        <w:ind w:left="284"/>
        <w:rPr>
          <w:rFonts w:ascii="Verdana" w:hAnsi="Verdana"/>
        </w:rPr>
      </w:pPr>
      <w:r w:rsidRPr="00F4754D">
        <w:rPr>
          <w:rFonts w:ascii="Verdana" w:hAnsi="Verdana"/>
        </w:rPr>
        <w:t>Если в устройстве возникают какие-либо проблемы, такие как необычные звуки и дым, выньте вилку кабеля питания из розетки и обратитесь к торговому представителю.</w:t>
      </w:r>
    </w:p>
    <w:p w:rsidR="00F4754D" w:rsidRPr="00F4754D" w:rsidRDefault="00F4754D" w:rsidP="00F4754D">
      <w:pPr>
        <w:pStyle w:val="a3"/>
        <w:numPr>
          <w:ilvl w:val="0"/>
          <w:numId w:val="6"/>
        </w:numPr>
        <w:ind w:left="284"/>
        <w:rPr>
          <w:rFonts w:ascii="Verdana" w:hAnsi="Verdana"/>
        </w:rPr>
      </w:pPr>
      <w:r w:rsidRPr="00F4754D">
        <w:rPr>
          <w:rFonts w:ascii="Verdana" w:hAnsi="Verdana"/>
        </w:rPr>
        <w:t>Не тяните за кабель. Удерживая вилку, вставляйте / вынимайте ее по прямой линии.</w:t>
      </w:r>
    </w:p>
    <w:p w:rsidR="00F4754D" w:rsidRPr="00F4754D" w:rsidRDefault="00F4754D" w:rsidP="00F4754D">
      <w:pPr>
        <w:pStyle w:val="a3"/>
        <w:numPr>
          <w:ilvl w:val="0"/>
          <w:numId w:val="6"/>
        </w:numPr>
        <w:ind w:left="284"/>
        <w:rPr>
          <w:rFonts w:ascii="Verdana" w:hAnsi="Verdana"/>
        </w:rPr>
      </w:pPr>
      <w:r w:rsidRPr="00F4754D">
        <w:rPr>
          <w:rFonts w:ascii="Verdana" w:hAnsi="Verdana"/>
        </w:rPr>
        <w:t>Поврежденные кабели могут привести к поражению электрическим током, неисправности или возгоранию.</w:t>
      </w:r>
    </w:p>
    <w:p w:rsidR="00F4754D" w:rsidRPr="00F4754D" w:rsidRDefault="00F4754D" w:rsidP="00F4754D">
      <w:pPr>
        <w:pStyle w:val="a3"/>
        <w:numPr>
          <w:ilvl w:val="0"/>
          <w:numId w:val="6"/>
        </w:numPr>
        <w:ind w:left="284"/>
        <w:rPr>
          <w:rFonts w:ascii="Verdana" w:hAnsi="Verdana"/>
        </w:rPr>
      </w:pPr>
      <w:r w:rsidRPr="00F4754D">
        <w:rPr>
          <w:rFonts w:ascii="Verdana" w:hAnsi="Verdana"/>
        </w:rPr>
        <w:t>Не накрывайте устройства тканью. Это приведет к задержке тепла и может привести к поражению электрическим током или возгоранию.</w:t>
      </w:r>
    </w:p>
    <w:p w:rsidR="00F4754D" w:rsidRPr="00F4754D" w:rsidRDefault="00F4754D" w:rsidP="00F4754D">
      <w:pPr>
        <w:pStyle w:val="a3"/>
        <w:numPr>
          <w:ilvl w:val="0"/>
          <w:numId w:val="6"/>
        </w:numPr>
        <w:ind w:left="284"/>
        <w:rPr>
          <w:rFonts w:ascii="Verdana" w:hAnsi="Verdana"/>
        </w:rPr>
      </w:pPr>
      <w:r w:rsidRPr="00F4754D">
        <w:rPr>
          <w:rFonts w:ascii="Verdana" w:hAnsi="Verdana"/>
        </w:rPr>
        <w:t>Не прикасайтесь к адаптеру мокрыми руками.</w:t>
      </w:r>
    </w:p>
    <w:p w:rsidR="00F4754D" w:rsidRDefault="00F4754D" w:rsidP="00F4754D">
      <w:pPr>
        <w:pStyle w:val="a3"/>
        <w:numPr>
          <w:ilvl w:val="0"/>
          <w:numId w:val="6"/>
        </w:numPr>
        <w:ind w:left="284"/>
        <w:rPr>
          <w:rFonts w:ascii="Verdana" w:hAnsi="Verdana"/>
        </w:rPr>
      </w:pPr>
      <w:r w:rsidRPr="00F4754D">
        <w:rPr>
          <w:rFonts w:ascii="Verdana" w:hAnsi="Verdana"/>
        </w:rPr>
        <w:t>Если вы используете устройство в течение длительного времени, отключите вилку кабеля питания от розетки.</w:t>
      </w:r>
    </w:p>
    <w:p w:rsidR="00D16EC5" w:rsidRDefault="00D16EC5" w:rsidP="00D16EC5">
      <w:pPr>
        <w:pStyle w:val="a3"/>
        <w:ind w:left="-76"/>
        <w:rPr>
          <w:rFonts w:ascii="Verdana" w:hAnsi="Verdana"/>
        </w:rPr>
      </w:pPr>
    </w:p>
    <w:p w:rsidR="00D16EC5" w:rsidRPr="00D16EC5" w:rsidRDefault="00D16EC5" w:rsidP="00D16EC5">
      <w:pPr>
        <w:pStyle w:val="a3"/>
        <w:ind w:left="-76"/>
        <w:rPr>
          <w:rFonts w:ascii="Verdana" w:hAnsi="Verdana"/>
          <w:b/>
        </w:rPr>
      </w:pPr>
      <w:r w:rsidRPr="00D16EC5">
        <w:rPr>
          <w:rFonts w:ascii="Verdana" w:hAnsi="Verdana"/>
          <w:b/>
        </w:rPr>
        <w:t>2.3</w:t>
      </w:r>
      <w:r w:rsidR="00BA1EA1">
        <w:rPr>
          <w:rFonts w:ascii="Verdana" w:hAnsi="Verdana"/>
          <w:b/>
        </w:rPr>
        <w:t>.</w:t>
      </w:r>
      <w:r w:rsidRPr="00D16EC5">
        <w:rPr>
          <w:rFonts w:ascii="Verdana" w:hAnsi="Verdana"/>
          <w:b/>
        </w:rPr>
        <w:t xml:space="preserve"> Определите планировку комнаты</w:t>
      </w:r>
    </w:p>
    <w:p w:rsidR="00D16EC5" w:rsidRPr="00D16EC5" w:rsidRDefault="00D16EC5" w:rsidP="00D16EC5">
      <w:pPr>
        <w:pStyle w:val="a3"/>
        <w:ind w:left="-76"/>
        <w:rPr>
          <w:rFonts w:ascii="Verdana" w:hAnsi="Verdana"/>
          <w:b/>
        </w:rPr>
      </w:pPr>
      <w:r w:rsidRPr="00D16EC5">
        <w:rPr>
          <w:rFonts w:ascii="Verdana" w:hAnsi="Verdana"/>
          <w:b/>
        </w:rPr>
        <w:lastRenderedPageBreak/>
        <w:t>2.3.1</w:t>
      </w:r>
      <w:r w:rsidR="00BA1EA1">
        <w:rPr>
          <w:rFonts w:ascii="Verdana" w:hAnsi="Verdana"/>
          <w:b/>
        </w:rPr>
        <w:t>.</w:t>
      </w:r>
      <w:r w:rsidRPr="00D16EC5">
        <w:rPr>
          <w:rFonts w:ascii="Verdana" w:hAnsi="Verdana"/>
          <w:b/>
        </w:rPr>
        <w:t xml:space="preserve"> Проверка зоны покрытия</w:t>
      </w:r>
    </w:p>
    <w:p w:rsidR="00D16EC5" w:rsidRDefault="00D16EC5" w:rsidP="00D16EC5">
      <w:pPr>
        <w:pStyle w:val="a3"/>
        <w:ind w:left="-76"/>
        <w:rPr>
          <w:rFonts w:ascii="Verdana" w:hAnsi="Verdana"/>
        </w:rPr>
      </w:pPr>
      <w:r w:rsidRPr="00D16EC5">
        <w:rPr>
          <w:rFonts w:ascii="Verdana" w:hAnsi="Verdana"/>
        </w:rPr>
        <w:t>Реальная зона покрытия конференц-зала (обычно площадь покрытия конференц-зала меньше, чем площадь конференц-зала)</w:t>
      </w:r>
    </w:p>
    <w:p w:rsidR="00D16EC5" w:rsidRDefault="00D16EC5" w:rsidP="00D16EC5">
      <w:pPr>
        <w:pStyle w:val="a3"/>
        <w:ind w:left="-76"/>
        <w:rPr>
          <w:rFonts w:ascii="Verdana" w:hAnsi="Verdana"/>
        </w:rPr>
      </w:pPr>
    </w:p>
    <w:p w:rsidR="00D16EC5" w:rsidRDefault="00D16EC5" w:rsidP="00D16EC5">
      <w:pPr>
        <w:pStyle w:val="a3"/>
        <w:ind w:left="-7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1C55283A">
            <wp:extent cx="4876165" cy="275209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EC5" w:rsidRDefault="00D16EC5" w:rsidP="00D16EC5">
      <w:pPr>
        <w:pStyle w:val="a3"/>
        <w:ind w:left="-76"/>
        <w:rPr>
          <w:rFonts w:ascii="Verdana" w:hAnsi="Verdana"/>
        </w:rPr>
      </w:pPr>
    </w:p>
    <w:p w:rsidR="00D16EC5" w:rsidRDefault="00D16EC5" w:rsidP="00D16EC5">
      <w:pPr>
        <w:pStyle w:val="a3"/>
        <w:ind w:left="-76"/>
        <w:rPr>
          <w:rFonts w:ascii="Verdana" w:hAnsi="Verdana"/>
          <w:b/>
        </w:rPr>
      </w:pPr>
      <w:r w:rsidRPr="00D16EC5">
        <w:rPr>
          <w:rFonts w:ascii="Verdana" w:hAnsi="Verdana"/>
          <w:b/>
        </w:rPr>
        <w:t>2.3.2</w:t>
      </w:r>
      <w:r w:rsidR="004B0304">
        <w:rPr>
          <w:rFonts w:ascii="Verdana" w:hAnsi="Verdana"/>
          <w:b/>
        </w:rPr>
        <w:t>.</w:t>
      </w:r>
      <w:r w:rsidRPr="00D16EC5">
        <w:rPr>
          <w:rFonts w:ascii="Verdana" w:hAnsi="Verdana"/>
          <w:b/>
        </w:rPr>
        <w:t xml:space="preserve"> Соотношение между высотой потолка и зоной покрытия инфракрасного излучения и приема.</w:t>
      </w:r>
    </w:p>
    <w:tbl>
      <w:tblPr>
        <w:tblpPr w:leftFromText="180" w:rightFromText="180" w:vertAnchor="text" w:horzAnchor="page" w:tblpX="6589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1"/>
        <w:gridCol w:w="1980"/>
      </w:tblGrid>
      <w:tr w:rsidR="009776D7" w:rsidRPr="002B30F6" w:rsidTr="009776D7">
        <w:trPr>
          <w:trHeight w:val="340"/>
        </w:trPr>
        <w:tc>
          <w:tcPr>
            <w:tcW w:w="1881" w:type="dxa"/>
            <w:shd w:val="clear" w:color="auto" w:fill="auto"/>
          </w:tcPr>
          <w:p w:rsidR="009776D7" w:rsidRPr="0083787B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r w:rsidRPr="004B0304">
              <w:rPr>
                <w:rFonts w:ascii="Verdana" w:hAnsi="Verdana"/>
                <w:szCs w:val="21"/>
              </w:rPr>
              <w:t>Высота потолка</w:t>
            </w:r>
          </w:p>
        </w:tc>
        <w:tc>
          <w:tcPr>
            <w:tcW w:w="1980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r>
              <w:rPr>
                <w:rFonts w:ascii="Verdana" w:hAnsi="Verdana"/>
                <w:szCs w:val="21"/>
              </w:rPr>
              <w:t xml:space="preserve">Зона покрытия </w:t>
            </w:r>
            <w:r w:rsidRPr="0083787B">
              <w:rPr>
                <w:rFonts w:ascii="Verdana" w:hAnsi="Verdana"/>
                <w:szCs w:val="21"/>
              </w:rPr>
              <w:t>приемник</w:t>
            </w:r>
            <w:r>
              <w:rPr>
                <w:rFonts w:ascii="Verdana" w:hAnsi="Verdana"/>
                <w:szCs w:val="21"/>
              </w:rPr>
              <w:t>а</w:t>
            </w:r>
          </w:p>
        </w:tc>
      </w:tr>
      <w:tr w:rsidR="009776D7" w:rsidRPr="002B30F6" w:rsidTr="009776D7">
        <w:trPr>
          <w:trHeight w:val="340"/>
        </w:trPr>
        <w:tc>
          <w:tcPr>
            <w:tcW w:w="1881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2.5"/>
                <w:attr w:name="HasSpace" w:val="True"/>
                <w:attr w:name="Negative" w:val="False"/>
                <w:attr w:name="NumberType" w:val="1"/>
                <w:attr w:name="TCSC" w:val="0"/>
              </w:smartTagPr>
              <w:smartTag w:uri="urn:schemas-microsoft-com:office:smarttags" w:element="chmetcnv">
                <w:smartTagPr>
                  <w:attr w:name="UnitName" w:val="m"/>
                  <w:attr w:name="SourceValue" w:val="2.5"/>
                  <w:attr w:name="HasSpace" w:val="False"/>
                  <w:attr w:name="Negative" w:val="False"/>
                  <w:attr w:name="NumberType" w:val="1"/>
                  <w:attr w:name="TCSC" w:val="0"/>
                </w:smartTagPr>
                <w:r w:rsidRPr="002B30F6">
                  <w:rPr>
                    <w:rFonts w:ascii="Verdana" w:hAnsi="Verdana"/>
                    <w:szCs w:val="21"/>
                  </w:rPr>
                  <w:t xml:space="preserve">2.5 </w:t>
                </w:r>
              </w:smartTag>
              <w:r w:rsidRPr="002B30F6">
                <w:rPr>
                  <w:rFonts w:ascii="Verdana" w:hAnsi="Verdana"/>
                  <w:szCs w:val="21"/>
                </w:rPr>
                <w:t>m</w:t>
              </w:r>
            </w:smartTag>
          </w:p>
        </w:tc>
        <w:tc>
          <w:tcPr>
            <w:tcW w:w="1980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2"/>
                <w:attr w:name="SourceValue" w:val="2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20 m</w:t>
              </w:r>
              <w:r w:rsidRPr="002B30F6">
                <w:rPr>
                  <w:rFonts w:ascii="Verdana" w:hAnsi="Verdana"/>
                  <w:szCs w:val="21"/>
                  <w:vertAlign w:val="superscript"/>
                </w:rPr>
                <w:t>2</w:t>
              </w:r>
            </w:smartTag>
          </w:p>
        </w:tc>
      </w:tr>
      <w:tr w:rsidR="009776D7" w:rsidRPr="002B30F6" w:rsidTr="009776D7">
        <w:trPr>
          <w:trHeight w:val="340"/>
        </w:trPr>
        <w:tc>
          <w:tcPr>
            <w:tcW w:w="1881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3"/>
                <w:attr w:name="HasSpace" w:val="True"/>
                <w:attr w:name="Negative" w:val="False"/>
                <w:attr w:name="NumberType" w:val="1"/>
                <w:attr w:name="TCSC" w:val="0"/>
              </w:smartTagPr>
              <w:smartTag w:uri="urn:schemas-microsoft-com:office:smarttags" w:element="chmetcnv">
                <w:smartTagPr>
                  <w:attr w:name="UnitName" w:val="m"/>
                  <w:attr w:name="SourceValue" w:val="3"/>
                  <w:attr w:name="HasSpace" w:val="False"/>
                  <w:attr w:name="Negative" w:val="False"/>
                  <w:attr w:name="NumberType" w:val="1"/>
                  <w:attr w:name="TCSC" w:val="0"/>
                </w:smartTagPr>
                <w:r w:rsidRPr="002B30F6">
                  <w:rPr>
                    <w:rFonts w:ascii="Verdana" w:hAnsi="Verdana"/>
                    <w:szCs w:val="21"/>
                  </w:rPr>
                  <w:t xml:space="preserve">3 </w:t>
                </w:r>
              </w:smartTag>
              <w:r w:rsidRPr="002B30F6">
                <w:rPr>
                  <w:rFonts w:ascii="Verdana" w:hAnsi="Verdana"/>
                  <w:szCs w:val="21"/>
                </w:rPr>
                <w:t>m</w:t>
              </w:r>
            </w:smartTag>
          </w:p>
        </w:tc>
        <w:tc>
          <w:tcPr>
            <w:tcW w:w="1980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2"/>
                <w:attr w:name="SourceValue" w:val="2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28 m</w:t>
              </w:r>
              <w:r w:rsidRPr="002B30F6">
                <w:rPr>
                  <w:rFonts w:ascii="Verdana" w:hAnsi="Verdana"/>
                  <w:szCs w:val="21"/>
                  <w:vertAlign w:val="superscript"/>
                </w:rPr>
                <w:t>2</w:t>
              </w:r>
            </w:smartTag>
          </w:p>
        </w:tc>
      </w:tr>
      <w:tr w:rsidR="009776D7" w:rsidRPr="002B30F6" w:rsidTr="009776D7">
        <w:trPr>
          <w:trHeight w:val="340"/>
        </w:trPr>
        <w:tc>
          <w:tcPr>
            <w:tcW w:w="1881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3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3.5 m</w:t>
              </w:r>
            </w:smartTag>
          </w:p>
        </w:tc>
        <w:tc>
          <w:tcPr>
            <w:tcW w:w="1980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2"/>
                <w:attr w:name="SourceValue" w:val="3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38 m</w:t>
              </w:r>
              <w:r w:rsidRPr="002B30F6">
                <w:rPr>
                  <w:rFonts w:ascii="Verdana" w:hAnsi="Verdana"/>
                  <w:szCs w:val="21"/>
                  <w:vertAlign w:val="superscript"/>
                </w:rPr>
                <w:t>2</w:t>
              </w:r>
            </w:smartTag>
          </w:p>
        </w:tc>
      </w:tr>
      <w:tr w:rsidR="009776D7" w:rsidRPr="002B30F6" w:rsidTr="009776D7">
        <w:trPr>
          <w:trHeight w:val="340"/>
        </w:trPr>
        <w:tc>
          <w:tcPr>
            <w:tcW w:w="1881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4 m</w:t>
              </w:r>
            </w:smartTag>
          </w:p>
        </w:tc>
        <w:tc>
          <w:tcPr>
            <w:tcW w:w="1980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2"/>
                <w:attr w:name="SourceValue" w:val="5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50 m</w:t>
              </w:r>
              <w:r w:rsidRPr="002B30F6">
                <w:rPr>
                  <w:rFonts w:ascii="Verdana" w:hAnsi="Verdana"/>
                  <w:szCs w:val="21"/>
                  <w:vertAlign w:val="superscript"/>
                </w:rPr>
                <w:t>2</w:t>
              </w:r>
            </w:smartTag>
          </w:p>
        </w:tc>
      </w:tr>
      <w:tr w:rsidR="009776D7" w:rsidRPr="002B30F6" w:rsidTr="009776D7">
        <w:trPr>
          <w:trHeight w:val="340"/>
        </w:trPr>
        <w:tc>
          <w:tcPr>
            <w:tcW w:w="1881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4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4.5 m</w:t>
              </w:r>
            </w:smartTag>
          </w:p>
        </w:tc>
        <w:tc>
          <w:tcPr>
            <w:tcW w:w="1980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2"/>
                <w:attr w:name="SourceValue" w:val="63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63 m</w:t>
              </w:r>
              <w:r w:rsidRPr="002B30F6">
                <w:rPr>
                  <w:rFonts w:ascii="Verdana" w:hAnsi="Verdana"/>
                  <w:szCs w:val="21"/>
                  <w:vertAlign w:val="superscript"/>
                </w:rPr>
                <w:t>2</w:t>
              </w:r>
            </w:smartTag>
          </w:p>
        </w:tc>
      </w:tr>
      <w:tr w:rsidR="009776D7" w:rsidRPr="002B30F6" w:rsidTr="009776D7">
        <w:trPr>
          <w:trHeight w:val="340"/>
        </w:trPr>
        <w:tc>
          <w:tcPr>
            <w:tcW w:w="1881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5 m</w:t>
              </w:r>
            </w:smartTag>
          </w:p>
        </w:tc>
        <w:tc>
          <w:tcPr>
            <w:tcW w:w="1980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2"/>
                <w:attr w:name="SourceValue" w:val="7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78 m</w:t>
              </w:r>
              <w:r w:rsidRPr="002B30F6">
                <w:rPr>
                  <w:rFonts w:ascii="Verdana" w:hAnsi="Verdana"/>
                  <w:szCs w:val="21"/>
                  <w:vertAlign w:val="superscript"/>
                </w:rPr>
                <w:t>2</w:t>
              </w:r>
            </w:smartTag>
          </w:p>
        </w:tc>
      </w:tr>
      <w:tr w:rsidR="009776D7" w:rsidRPr="002B30F6" w:rsidTr="009776D7">
        <w:trPr>
          <w:trHeight w:val="340"/>
        </w:trPr>
        <w:tc>
          <w:tcPr>
            <w:tcW w:w="1881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5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5.5 m</w:t>
              </w:r>
            </w:smartTag>
          </w:p>
        </w:tc>
        <w:tc>
          <w:tcPr>
            <w:tcW w:w="1980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2"/>
                <w:attr w:name="SourceValue" w:val="9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95 m</w:t>
              </w:r>
              <w:r w:rsidRPr="002B30F6">
                <w:rPr>
                  <w:rFonts w:ascii="Verdana" w:hAnsi="Verdana"/>
                  <w:szCs w:val="21"/>
                  <w:vertAlign w:val="superscript"/>
                </w:rPr>
                <w:t>2</w:t>
              </w:r>
            </w:smartTag>
          </w:p>
        </w:tc>
      </w:tr>
      <w:tr w:rsidR="009776D7" w:rsidRPr="002B30F6" w:rsidTr="009776D7">
        <w:trPr>
          <w:trHeight w:val="340"/>
        </w:trPr>
        <w:tc>
          <w:tcPr>
            <w:tcW w:w="1881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6 m</w:t>
              </w:r>
            </w:smartTag>
          </w:p>
        </w:tc>
        <w:tc>
          <w:tcPr>
            <w:tcW w:w="1980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2"/>
                <w:attr w:name="SourceValue" w:val="113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113 m</w:t>
              </w:r>
              <w:r w:rsidRPr="002B30F6">
                <w:rPr>
                  <w:rFonts w:ascii="Verdana" w:hAnsi="Verdana"/>
                  <w:szCs w:val="21"/>
                  <w:vertAlign w:val="superscript"/>
                </w:rPr>
                <w:t>2</w:t>
              </w:r>
            </w:smartTag>
          </w:p>
        </w:tc>
      </w:tr>
      <w:tr w:rsidR="009776D7" w:rsidRPr="002B30F6" w:rsidTr="009776D7">
        <w:trPr>
          <w:trHeight w:val="340"/>
        </w:trPr>
        <w:tc>
          <w:tcPr>
            <w:tcW w:w="1881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6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6.5 m</w:t>
              </w:r>
            </w:smartTag>
          </w:p>
        </w:tc>
        <w:tc>
          <w:tcPr>
            <w:tcW w:w="1980" w:type="dxa"/>
            <w:shd w:val="clear" w:color="auto" w:fill="auto"/>
          </w:tcPr>
          <w:p w:rsidR="009776D7" w:rsidRPr="002B30F6" w:rsidRDefault="009776D7" w:rsidP="009776D7">
            <w:pPr>
              <w:jc w:val="center"/>
              <w:rPr>
                <w:rFonts w:ascii="Verdana" w:hAnsi="Verdana"/>
                <w:szCs w:val="21"/>
              </w:rPr>
            </w:pPr>
            <w:smartTag w:uri="urn:schemas-microsoft-com:office:smarttags" w:element="chmetcnv">
              <w:smartTagPr>
                <w:attr w:name="UnitName" w:val="m2"/>
                <w:attr w:name="SourceValue" w:val="13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B30F6">
                <w:rPr>
                  <w:rFonts w:ascii="Verdana" w:hAnsi="Verdana"/>
                  <w:szCs w:val="21"/>
                </w:rPr>
                <w:t>130 m</w:t>
              </w:r>
              <w:r w:rsidRPr="002B30F6">
                <w:rPr>
                  <w:rFonts w:ascii="Verdana" w:hAnsi="Verdana"/>
                  <w:szCs w:val="21"/>
                  <w:vertAlign w:val="superscript"/>
                </w:rPr>
                <w:t>2</w:t>
              </w:r>
            </w:smartTag>
          </w:p>
        </w:tc>
      </w:tr>
    </w:tbl>
    <w:p w:rsidR="00D16EC5" w:rsidRPr="00D16EC5" w:rsidRDefault="00D16EC5" w:rsidP="00D16EC5">
      <w:pPr>
        <w:pStyle w:val="a3"/>
        <w:ind w:left="-76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drawing>
          <wp:inline distT="0" distB="0" distL="0" distR="0" wp14:anchorId="2E80D4EA">
            <wp:extent cx="2276475" cy="2685415"/>
            <wp:effectExtent l="0" t="0" r="952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8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EC5" w:rsidRDefault="00D16EC5" w:rsidP="00D16EC5">
      <w:pPr>
        <w:pStyle w:val="a3"/>
        <w:ind w:left="-76"/>
        <w:rPr>
          <w:rFonts w:ascii="Verdana" w:hAnsi="Verdana"/>
          <w:b/>
        </w:rPr>
      </w:pPr>
    </w:p>
    <w:p w:rsidR="009776D7" w:rsidRDefault="009776D7" w:rsidP="00D16EC5">
      <w:pPr>
        <w:pStyle w:val="a3"/>
        <w:ind w:left="-76"/>
        <w:rPr>
          <w:rFonts w:ascii="Verdana" w:hAnsi="Verdana"/>
          <w:b/>
        </w:rPr>
      </w:pPr>
    </w:p>
    <w:p w:rsidR="00D16EC5" w:rsidRDefault="00D16EC5" w:rsidP="00D16EC5">
      <w:pPr>
        <w:pStyle w:val="a3"/>
        <w:ind w:left="-76"/>
        <w:rPr>
          <w:rFonts w:ascii="Verdana" w:hAnsi="Verdana"/>
          <w:b/>
        </w:rPr>
      </w:pPr>
    </w:p>
    <w:p w:rsidR="0083787B" w:rsidRPr="0083787B" w:rsidRDefault="0083787B" w:rsidP="00D16EC5">
      <w:pPr>
        <w:pStyle w:val="a3"/>
        <w:ind w:left="-76"/>
        <w:rPr>
          <w:rFonts w:ascii="Verdana" w:hAnsi="Verdana"/>
        </w:rPr>
      </w:pPr>
      <w:r w:rsidRPr="0083787B">
        <w:rPr>
          <w:rFonts w:ascii="Verdana" w:hAnsi="Verdana"/>
        </w:rPr>
        <w:t>Примечание. Указанная высота - это расстояние от потолка до стола.</w:t>
      </w:r>
    </w:p>
    <w:p w:rsidR="0083787B" w:rsidRDefault="0083787B" w:rsidP="00D16EC5">
      <w:pPr>
        <w:pStyle w:val="a3"/>
        <w:ind w:left="-76"/>
        <w:rPr>
          <w:rFonts w:ascii="Verdana" w:hAnsi="Verdana"/>
          <w:b/>
        </w:rPr>
      </w:pPr>
    </w:p>
    <w:p w:rsidR="0083787B" w:rsidRPr="009776D7" w:rsidRDefault="0083787B" w:rsidP="0083787B">
      <w:pPr>
        <w:pStyle w:val="a3"/>
        <w:ind w:left="-76"/>
        <w:rPr>
          <w:rFonts w:ascii="Verdana" w:hAnsi="Verdana"/>
          <w:b/>
        </w:rPr>
      </w:pPr>
      <w:r w:rsidRPr="009776D7">
        <w:rPr>
          <w:rFonts w:ascii="Verdana" w:hAnsi="Verdana"/>
          <w:b/>
        </w:rPr>
        <w:t>2.3.3</w:t>
      </w:r>
      <w:r w:rsidR="004B0304">
        <w:rPr>
          <w:rFonts w:ascii="Verdana" w:hAnsi="Verdana"/>
          <w:b/>
        </w:rPr>
        <w:t>.</w:t>
      </w:r>
      <w:r w:rsidRPr="009776D7">
        <w:rPr>
          <w:rFonts w:ascii="Verdana" w:hAnsi="Verdana"/>
          <w:b/>
        </w:rPr>
        <w:t xml:space="preserve"> Проверка количества приемник</w:t>
      </w:r>
      <w:r w:rsidR="009776D7">
        <w:rPr>
          <w:rFonts w:ascii="Verdana" w:hAnsi="Verdana"/>
          <w:b/>
        </w:rPr>
        <w:t>ов</w:t>
      </w:r>
    </w:p>
    <w:p w:rsidR="0083787B" w:rsidRPr="0083787B" w:rsidRDefault="0083787B" w:rsidP="0083787B">
      <w:pPr>
        <w:pStyle w:val="a3"/>
        <w:ind w:left="-76"/>
        <w:rPr>
          <w:rFonts w:ascii="Verdana" w:hAnsi="Verdana"/>
        </w:rPr>
      </w:pPr>
      <w:r w:rsidRPr="0083787B">
        <w:rPr>
          <w:rFonts w:ascii="Verdana" w:hAnsi="Verdana"/>
        </w:rPr>
        <w:t>Пожалуйста, проверьте высоту потолка и зону покрытия одного приемного устройства с помощью вышеуказанной информации (2.3.2), чтобы убедиться, что реальная зона покрытия может хорошо принимать сигнал.</w:t>
      </w:r>
    </w:p>
    <w:p w:rsidR="0083787B" w:rsidRPr="0083787B" w:rsidRDefault="0083787B" w:rsidP="0083787B">
      <w:pPr>
        <w:pStyle w:val="a3"/>
        <w:ind w:left="-76"/>
        <w:rPr>
          <w:rFonts w:ascii="Verdana" w:hAnsi="Verdana"/>
        </w:rPr>
      </w:pPr>
      <w:r w:rsidRPr="0083787B">
        <w:rPr>
          <w:rFonts w:ascii="Verdana" w:hAnsi="Verdana"/>
        </w:rPr>
        <w:t>Вычислить формулу: (A: количество приемников, B: реальная зона покрытия, C: зона покрытия одного приемника)</w:t>
      </w:r>
    </w:p>
    <w:p w:rsidR="0083787B" w:rsidRPr="0083787B" w:rsidRDefault="0083787B" w:rsidP="0083787B">
      <w:pPr>
        <w:pStyle w:val="a3"/>
        <w:ind w:left="-76"/>
        <w:rPr>
          <w:rFonts w:ascii="Verdana" w:hAnsi="Verdana"/>
        </w:rPr>
      </w:pPr>
      <w:r w:rsidRPr="0083787B">
        <w:rPr>
          <w:rFonts w:ascii="Verdana" w:hAnsi="Verdana"/>
        </w:rPr>
        <w:t>A≥B / C</w:t>
      </w:r>
    </w:p>
    <w:p w:rsidR="0083787B" w:rsidRDefault="0083787B" w:rsidP="0083787B">
      <w:pPr>
        <w:pStyle w:val="a3"/>
        <w:ind w:left="-76"/>
        <w:rPr>
          <w:rFonts w:ascii="Verdana" w:hAnsi="Verdana"/>
        </w:rPr>
      </w:pPr>
      <w:r w:rsidRPr="0083787B">
        <w:rPr>
          <w:rFonts w:ascii="Verdana" w:hAnsi="Verdana"/>
        </w:rPr>
        <w:t>Примечание: количество ИК-приемников может увеличиваться в зависимости от фактического места установки.</w:t>
      </w:r>
    </w:p>
    <w:p w:rsidR="009776D7" w:rsidRDefault="009776D7" w:rsidP="0083787B">
      <w:pPr>
        <w:pStyle w:val="a3"/>
        <w:ind w:left="-76"/>
        <w:rPr>
          <w:rFonts w:ascii="Verdana" w:hAnsi="Verdana"/>
          <w:b/>
        </w:rPr>
      </w:pPr>
      <w:r w:rsidRPr="009776D7">
        <w:rPr>
          <w:rFonts w:ascii="Verdana" w:hAnsi="Verdana"/>
          <w:b/>
        </w:rPr>
        <w:t>2.3.4</w:t>
      </w:r>
      <w:r w:rsidR="004B0304">
        <w:rPr>
          <w:rFonts w:ascii="Verdana" w:hAnsi="Verdana"/>
          <w:b/>
        </w:rPr>
        <w:t>.</w:t>
      </w:r>
      <w:r w:rsidRPr="009776D7">
        <w:rPr>
          <w:rFonts w:ascii="Verdana" w:hAnsi="Verdana"/>
          <w:b/>
        </w:rPr>
        <w:t xml:space="preserve"> Конфигурация системы.</w:t>
      </w:r>
    </w:p>
    <w:tbl>
      <w:tblPr>
        <w:tblW w:w="88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2520"/>
        <w:gridCol w:w="1980"/>
        <w:gridCol w:w="1620"/>
      </w:tblGrid>
      <w:tr w:rsidR="009776D7" w:rsidRPr="009776D7" w:rsidTr="00DE0FBB">
        <w:trPr>
          <w:trHeight w:val="330"/>
        </w:trPr>
        <w:tc>
          <w:tcPr>
            <w:tcW w:w="270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  <w:r w:rsidRPr="009776D7">
              <w:rPr>
                <w:rFonts w:ascii="Verdana" w:hAnsi="Verdana"/>
              </w:rPr>
              <w:lastRenderedPageBreak/>
              <w:t>Описание</w:t>
            </w:r>
          </w:p>
        </w:tc>
        <w:tc>
          <w:tcPr>
            <w:tcW w:w="252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Модель №</w:t>
            </w:r>
          </w:p>
        </w:tc>
        <w:tc>
          <w:tcPr>
            <w:tcW w:w="1980" w:type="dxa"/>
            <w:vAlign w:val="center"/>
          </w:tcPr>
          <w:p w:rsidR="009776D7" w:rsidRPr="004B0304" w:rsidRDefault="009776D7" w:rsidP="009776D7">
            <w:pPr>
              <w:pStyle w:val="a3"/>
              <w:rPr>
                <w:rFonts w:ascii="Verdana" w:hAnsi="Verdana"/>
              </w:rPr>
            </w:pPr>
            <w:r w:rsidRPr="009776D7">
              <w:rPr>
                <w:rFonts w:ascii="Verdana" w:hAnsi="Verdana"/>
              </w:rPr>
              <w:t>Макс</w:t>
            </w:r>
            <w:r w:rsidRPr="004B0304">
              <w:rPr>
                <w:rFonts w:ascii="Verdana" w:hAnsi="Verdana"/>
              </w:rPr>
              <w:t xml:space="preserve">. </w:t>
            </w:r>
            <w:r w:rsidRPr="009776D7">
              <w:rPr>
                <w:rFonts w:ascii="Verdana" w:hAnsi="Verdana"/>
              </w:rPr>
              <w:t>Кол</w:t>
            </w:r>
            <w:r w:rsidRPr="004B0304">
              <w:rPr>
                <w:rFonts w:ascii="Verdana" w:hAnsi="Verdana"/>
              </w:rPr>
              <w:t>-</w:t>
            </w:r>
            <w:r w:rsidRPr="009776D7">
              <w:rPr>
                <w:rFonts w:ascii="Verdana" w:hAnsi="Verdana"/>
              </w:rPr>
              <w:t>во</w:t>
            </w:r>
          </w:p>
        </w:tc>
        <w:tc>
          <w:tcPr>
            <w:tcW w:w="1620" w:type="dxa"/>
            <w:vAlign w:val="center"/>
          </w:tcPr>
          <w:p w:rsidR="009776D7" w:rsidRPr="004B0304" w:rsidRDefault="009776D7" w:rsidP="009776D7">
            <w:pPr>
              <w:pStyle w:val="a3"/>
              <w:rPr>
                <w:rFonts w:ascii="Verdana" w:hAnsi="Verdana"/>
              </w:rPr>
            </w:pPr>
            <w:r w:rsidRPr="004B0304">
              <w:rPr>
                <w:rFonts w:ascii="Verdana" w:hAnsi="Verdana"/>
              </w:rPr>
              <w:t>Метки</w:t>
            </w:r>
          </w:p>
        </w:tc>
      </w:tr>
      <w:tr w:rsidR="009776D7" w:rsidRPr="009776D7" w:rsidTr="00DE0FBB">
        <w:trPr>
          <w:trHeight w:val="405"/>
        </w:trPr>
        <w:tc>
          <w:tcPr>
            <w:tcW w:w="2700" w:type="dxa"/>
            <w:vAlign w:val="center"/>
          </w:tcPr>
          <w:p w:rsidR="009776D7" w:rsidRPr="004B0304" w:rsidRDefault="009776D7" w:rsidP="009776D7">
            <w:pPr>
              <w:pStyle w:val="a3"/>
              <w:rPr>
                <w:rFonts w:ascii="Verdana" w:hAnsi="Verdana"/>
              </w:rPr>
            </w:pPr>
            <w:r w:rsidRPr="004B0304">
              <w:rPr>
                <w:rFonts w:ascii="Verdana" w:hAnsi="Verdana"/>
              </w:rPr>
              <w:t>ИК-основной блок</w:t>
            </w:r>
          </w:p>
        </w:tc>
        <w:tc>
          <w:tcPr>
            <w:tcW w:w="2520" w:type="dxa"/>
            <w:vAlign w:val="center"/>
          </w:tcPr>
          <w:p w:rsidR="009776D7" w:rsidRPr="004B0304" w:rsidRDefault="002D013E" w:rsidP="009776D7">
            <w:pPr>
              <w:pStyle w:val="a3"/>
              <w:rPr>
                <w:rFonts w:ascii="Verdana" w:hAnsi="Verdana"/>
              </w:rPr>
            </w:pPr>
            <w:r w:rsidRPr="002D013E">
              <w:rPr>
                <w:rFonts w:ascii="Verdana" w:hAnsi="Verdana"/>
                <w:lang w:val="en-US"/>
              </w:rPr>
              <w:t>DK-82M</w:t>
            </w:r>
          </w:p>
        </w:tc>
        <w:tc>
          <w:tcPr>
            <w:tcW w:w="1980" w:type="dxa"/>
            <w:vAlign w:val="center"/>
          </w:tcPr>
          <w:p w:rsidR="009776D7" w:rsidRPr="004B0304" w:rsidRDefault="009776D7" w:rsidP="009776D7">
            <w:pPr>
              <w:pStyle w:val="a3"/>
              <w:rPr>
                <w:rFonts w:ascii="Verdana" w:hAnsi="Verdana"/>
              </w:rPr>
            </w:pPr>
            <w:r w:rsidRPr="004B0304">
              <w:rPr>
                <w:rFonts w:ascii="Verdana" w:hAnsi="Verdana"/>
              </w:rPr>
              <w:t>1</w:t>
            </w:r>
          </w:p>
        </w:tc>
        <w:tc>
          <w:tcPr>
            <w:tcW w:w="1620" w:type="dxa"/>
            <w:vAlign w:val="center"/>
          </w:tcPr>
          <w:p w:rsidR="009776D7" w:rsidRPr="004B0304" w:rsidRDefault="009776D7" w:rsidP="009776D7">
            <w:pPr>
              <w:pStyle w:val="a3"/>
              <w:rPr>
                <w:rFonts w:ascii="Verdana" w:hAnsi="Verdana"/>
              </w:rPr>
            </w:pPr>
          </w:p>
        </w:tc>
      </w:tr>
      <w:tr w:rsidR="009776D7" w:rsidRPr="009776D7" w:rsidTr="00DE0FBB">
        <w:trPr>
          <w:trHeight w:val="255"/>
        </w:trPr>
        <w:tc>
          <w:tcPr>
            <w:tcW w:w="270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  <w:r w:rsidRPr="004B0304">
              <w:rPr>
                <w:rFonts w:ascii="Verdana" w:hAnsi="Verdana"/>
              </w:rPr>
              <w:t>Микрофон</w:t>
            </w:r>
            <w:r>
              <w:rPr>
                <w:rFonts w:ascii="Verdana" w:hAnsi="Verdana"/>
              </w:rPr>
              <w:t xml:space="preserve"> председателя</w:t>
            </w:r>
          </w:p>
        </w:tc>
        <w:tc>
          <w:tcPr>
            <w:tcW w:w="2520" w:type="dxa"/>
            <w:vAlign w:val="center"/>
          </w:tcPr>
          <w:p w:rsidR="009776D7" w:rsidRPr="004B0304" w:rsidRDefault="002D013E" w:rsidP="009776D7">
            <w:pPr>
              <w:pStyle w:val="a3"/>
              <w:rPr>
                <w:rFonts w:ascii="Verdana" w:hAnsi="Verdana"/>
              </w:rPr>
            </w:pPr>
            <w:r w:rsidRPr="002D013E">
              <w:rPr>
                <w:rFonts w:ascii="Verdana" w:hAnsi="Verdana"/>
                <w:lang w:val="en-US"/>
              </w:rPr>
              <w:t>DK-82C</w:t>
            </w:r>
          </w:p>
        </w:tc>
        <w:tc>
          <w:tcPr>
            <w:tcW w:w="1980" w:type="dxa"/>
            <w:vAlign w:val="center"/>
          </w:tcPr>
          <w:p w:rsidR="009776D7" w:rsidRPr="004B0304" w:rsidRDefault="009776D7" w:rsidP="009776D7">
            <w:pPr>
              <w:pStyle w:val="a3"/>
              <w:rPr>
                <w:rFonts w:ascii="Verdana" w:hAnsi="Verdana"/>
              </w:rPr>
            </w:pPr>
            <w:r w:rsidRPr="004B0304">
              <w:rPr>
                <w:rFonts w:ascii="Verdana" w:hAnsi="Verdana"/>
              </w:rPr>
              <w:t>1</w:t>
            </w:r>
          </w:p>
        </w:tc>
        <w:tc>
          <w:tcPr>
            <w:tcW w:w="1620" w:type="dxa"/>
            <w:vAlign w:val="center"/>
          </w:tcPr>
          <w:p w:rsidR="009776D7" w:rsidRPr="004B0304" w:rsidRDefault="009776D7" w:rsidP="009776D7">
            <w:pPr>
              <w:pStyle w:val="a3"/>
              <w:rPr>
                <w:rFonts w:ascii="Verdana" w:hAnsi="Verdana"/>
              </w:rPr>
            </w:pPr>
          </w:p>
        </w:tc>
      </w:tr>
      <w:tr w:rsidR="009776D7" w:rsidRPr="009776D7" w:rsidTr="00DE0FBB">
        <w:trPr>
          <w:trHeight w:val="375"/>
        </w:trPr>
        <w:tc>
          <w:tcPr>
            <w:tcW w:w="270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Микрофон делегата</w:t>
            </w:r>
          </w:p>
        </w:tc>
        <w:tc>
          <w:tcPr>
            <w:tcW w:w="2520" w:type="dxa"/>
            <w:vAlign w:val="center"/>
          </w:tcPr>
          <w:p w:rsidR="009776D7" w:rsidRPr="009776D7" w:rsidRDefault="002D013E" w:rsidP="009776D7">
            <w:pPr>
              <w:pStyle w:val="a3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>DK-82D</w:t>
            </w:r>
          </w:p>
        </w:tc>
        <w:tc>
          <w:tcPr>
            <w:tcW w:w="198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  <w:lang w:val="en-US"/>
              </w:rPr>
            </w:pPr>
            <w:r w:rsidRPr="009776D7">
              <w:rPr>
                <w:rFonts w:ascii="Verdana" w:hAnsi="Verdana"/>
                <w:lang w:val="en-US"/>
              </w:rPr>
              <w:t>≤127</w:t>
            </w:r>
          </w:p>
        </w:tc>
        <w:tc>
          <w:tcPr>
            <w:tcW w:w="162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  <w:lang w:val="en-US"/>
              </w:rPr>
            </w:pPr>
          </w:p>
        </w:tc>
      </w:tr>
      <w:tr w:rsidR="009776D7" w:rsidRPr="009776D7" w:rsidTr="00DE0FBB">
        <w:trPr>
          <w:trHeight w:val="360"/>
        </w:trPr>
        <w:tc>
          <w:tcPr>
            <w:tcW w:w="270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ИК-приемник</w:t>
            </w:r>
          </w:p>
        </w:tc>
        <w:tc>
          <w:tcPr>
            <w:tcW w:w="2520" w:type="dxa"/>
            <w:vAlign w:val="center"/>
          </w:tcPr>
          <w:p w:rsidR="009776D7" w:rsidRPr="009776D7" w:rsidRDefault="002D013E" w:rsidP="009776D7">
            <w:pPr>
              <w:pStyle w:val="a3"/>
              <w:rPr>
                <w:rFonts w:ascii="Verdana" w:hAnsi="Verdana"/>
                <w:lang w:val="en-US"/>
              </w:rPr>
            </w:pPr>
            <w:r w:rsidRPr="002D013E">
              <w:rPr>
                <w:rFonts w:ascii="Verdana" w:hAnsi="Verdana"/>
                <w:lang w:val="en-US"/>
              </w:rPr>
              <w:t>DK-82R</w:t>
            </w:r>
          </w:p>
        </w:tc>
        <w:tc>
          <w:tcPr>
            <w:tcW w:w="198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  <w:lang w:val="en-US"/>
              </w:rPr>
            </w:pPr>
            <w:r w:rsidRPr="009776D7">
              <w:rPr>
                <w:rFonts w:ascii="Verdana" w:hAnsi="Verdana"/>
                <w:lang w:val="en-US"/>
              </w:rPr>
              <w:t>≤24</w:t>
            </w:r>
          </w:p>
        </w:tc>
        <w:tc>
          <w:tcPr>
            <w:tcW w:w="162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  <w:lang w:val="en-US"/>
              </w:rPr>
            </w:pPr>
          </w:p>
        </w:tc>
      </w:tr>
      <w:tr w:rsidR="009776D7" w:rsidRPr="009776D7" w:rsidTr="00DE0FBB">
        <w:trPr>
          <w:trHeight w:val="390"/>
        </w:trPr>
        <w:tc>
          <w:tcPr>
            <w:tcW w:w="270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  <w:r w:rsidRPr="009776D7">
              <w:rPr>
                <w:rFonts w:ascii="Verdana" w:hAnsi="Verdana"/>
              </w:rPr>
              <w:t>Распределитель</w:t>
            </w:r>
          </w:p>
        </w:tc>
        <w:tc>
          <w:tcPr>
            <w:tcW w:w="2520" w:type="dxa"/>
            <w:vAlign w:val="center"/>
          </w:tcPr>
          <w:p w:rsidR="009776D7" w:rsidRPr="009776D7" w:rsidRDefault="002D013E" w:rsidP="009776D7">
            <w:pPr>
              <w:pStyle w:val="a3"/>
              <w:rPr>
                <w:rFonts w:ascii="Verdana" w:hAnsi="Verdana"/>
              </w:rPr>
            </w:pPr>
            <w:r w:rsidRPr="002D013E">
              <w:rPr>
                <w:rFonts w:ascii="Verdana" w:hAnsi="Verdana"/>
              </w:rPr>
              <w:t>DK-HT82T</w:t>
            </w:r>
          </w:p>
        </w:tc>
        <w:tc>
          <w:tcPr>
            <w:tcW w:w="198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</w:p>
        </w:tc>
        <w:tc>
          <w:tcPr>
            <w:tcW w:w="162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</w:p>
        </w:tc>
      </w:tr>
      <w:tr w:rsidR="009776D7" w:rsidRPr="009776D7" w:rsidTr="00DE0FBB">
        <w:trPr>
          <w:trHeight w:val="390"/>
        </w:trPr>
        <w:tc>
          <w:tcPr>
            <w:tcW w:w="270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 w:cs="Arial"/>
              </w:rPr>
              <w:t>Внешняя антенна</w:t>
            </w:r>
          </w:p>
        </w:tc>
        <w:tc>
          <w:tcPr>
            <w:tcW w:w="2520" w:type="dxa"/>
            <w:vAlign w:val="center"/>
          </w:tcPr>
          <w:p w:rsidR="009776D7" w:rsidRPr="009776D7" w:rsidRDefault="002D013E" w:rsidP="009776D7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  <w:lang w:val="en-US"/>
              </w:rPr>
              <w:t>DK</w:t>
            </w:r>
            <w:r>
              <w:rPr>
                <w:rFonts w:ascii="Verdana" w:hAnsi="Verdana"/>
              </w:rPr>
              <w:t>-82</w:t>
            </w:r>
            <w:r w:rsidR="009776D7" w:rsidRPr="009776D7">
              <w:rPr>
                <w:rFonts w:ascii="Verdana" w:hAnsi="Verdana"/>
              </w:rPr>
              <w:t>00AT</w:t>
            </w:r>
          </w:p>
        </w:tc>
        <w:tc>
          <w:tcPr>
            <w:tcW w:w="198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  <w:r w:rsidRPr="009776D7">
              <w:rPr>
                <w:rFonts w:ascii="Verdana" w:hAnsi="Verdana"/>
              </w:rPr>
              <w:t>1</w:t>
            </w:r>
          </w:p>
        </w:tc>
        <w:tc>
          <w:tcPr>
            <w:tcW w:w="162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</w:p>
        </w:tc>
      </w:tr>
      <w:tr w:rsidR="009776D7" w:rsidRPr="009776D7" w:rsidTr="00DE0FBB">
        <w:trPr>
          <w:trHeight w:val="390"/>
        </w:trPr>
        <w:tc>
          <w:tcPr>
            <w:tcW w:w="270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 w:cs="Arial"/>
              </w:rPr>
              <w:t xml:space="preserve">Зарядное </w:t>
            </w:r>
            <w:r w:rsidR="002D013E">
              <w:rPr>
                <w:rFonts w:ascii="Verdana" w:hAnsi="Verdana" w:cs="Arial"/>
              </w:rPr>
              <w:t>устройство</w:t>
            </w:r>
          </w:p>
        </w:tc>
        <w:tc>
          <w:tcPr>
            <w:tcW w:w="2520" w:type="dxa"/>
            <w:vAlign w:val="center"/>
          </w:tcPr>
          <w:p w:rsidR="009776D7" w:rsidRPr="009776D7" w:rsidRDefault="002D013E" w:rsidP="009776D7">
            <w:pPr>
              <w:pStyle w:val="a3"/>
              <w:rPr>
                <w:rFonts w:ascii="Verdana" w:hAnsi="Verdana"/>
              </w:rPr>
            </w:pPr>
            <w:r w:rsidRPr="002D013E">
              <w:rPr>
                <w:rFonts w:ascii="Verdana" w:hAnsi="Verdana"/>
              </w:rPr>
              <w:t>DK-82CG</w:t>
            </w:r>
          </w:p>
        </w:tc>
        <w:tc>
          <w:tcPr>
            <w:tcW w:w="198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</w:p>
        </w:tc>
        <w:tc>
          <w:tcPr>
            <w:tcW w:w="162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</w:p>
        </w:tc>
      </w:tr>
      <w:tr w:rsidR="009776D7" w:rsidRPr="009776D7" w:rsidTr="00DE0FBB">
        <w:trPr>
          <w:trHeight w:val="390"/>
        </w:trPr>
        <w:tc>
          <w:tcPr>
            <w:tcW w:w="270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  <w:r w:rsidRPr="009776D7">
              <w:rPr>
                <w:rFonts w:ascii="Verdana" w:hAnsi="Verdana"/>
              </w:rPr>
              <w:t xml:space="preserve">LIP </w:t>
            </w:r>
            <w:r>
              <w:rPr>
                <w:rFonts w:ascii="Verdana" w:hAnsi="Verdana"/>
              </w:rPr>
              <w:t>батарея</w:t>
            </w:r>
          </w:p>
        </w:tc>
        <w:tc>
          <w:tcPr>
            <w:tcW w:w="2520" w:type="dxa"/>
            <w:vAlign w:val="center"/>
          </w:tcPr>
          <w:p w:rsidR="009776D7" w:rsidRPr="009776D7" w:rsidRDefault="002D013E" w:rsidP="009776D7">
            <w:pPr>
              <w:pStyle w:val="a3"/>
              <w:rPr>
                <w:rFonts w:ascii="Verdana" w:hAnsi="Verdana"/>
              </w:rPr>
            </w:pPr>
            <w:r>
              <w:rPr>
                <w:rFonts w:ascii="Verdana" w:hAnsi="Verdana"/>
                <w:lang w:val="en-US"/>
              </w:rPr>
              <w:t>DK</w:t>
            </w:r>
            <w:r>
              <w:rPr>
                <w:rFonts w:ascii="Verdana" w:hAnsi="Verdana"/>
              </w:rPr>
              <w:t>-82</w:t>
            </w:r>
            <w:r w:rsidR="009776D7" w:rsidRPr="009776D7">
              <w:rPr>
                <w:rFonts w:ascii="Verdana" w:hAnsi="Verdana"/>
              </w:rPr>
              <w:t>00B</w:t>
            </w:r>
          </w:p>
        </w:tc>
        <w:tc>
          <w:tcPr>
            <w:tcW w:w="198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</w:p>
        </w:tc>
        <w:tc>
          <w:tcPr>
            <w:tcW w:w="162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</w:p>
        </w:tc>
      </w:tr>
      <w:tr w:rsidR="009776D7" w:rsidRPr="009776D7" w:rsidTr="00DE0FBB">
        <w:trPr>
          <w:trHeight w:val="390"/>
        </w:trPr>
        <w:tc>
          <w:tcPr>
            <w:tcW w:w="270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  <w:r w:rsidRPr="009776D7">
              <w:rPr>
                <w:rFonts w:ascii="Verdana" w:hAnsi="Verdana"/>
              </w:rPr>
              <w:t xml:space="preserve">AC </w:t>
            </w:r>
            <w:r w:rsidR="002D013E">
              <w:rPr>
                <w:rFonts w:ascii="Verdana" w:hAnsi="Verdana"/>
              </w:rPr>
              <w:t>адаптер</w:t>
            </w:r>
          </w:p>
        </w:tc>
        <w:tc>
          <w:tcPr>
            <w:tcW w:w="2520" w:type="dxa"/>
            <w:vAlign w:val="center"/>
          </w:tcPr>
          <w:p w:rsidR="009776D7" w:rsidRPr="009776D7" w:rsidRDefault="002D013E" w:rsidP="009776D7">
            <w:pPr>
              <w:pStyle w:val="a3"/>
              <w:rPr>
                <w:rFonts w:ascii="Verdana" w:hAnsi="Verdana"/>
              </w:rPr>
            </w:pPr>
            <w:r w:rsidRPr="002D013E">
              <w:rPr>
                <w:rFonts w:ascii="Verdana" w:hAnsi="Verdana"/>
              </w:rPr>
              <w:t>DK-DC18V</w:t>
            </w:r>
          </w:p>
        </w:tc>
        <w:tc>
          <w:tcPr>
            <w:tcW w:w="198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</w:p>
        </w:tc>
        <w:tc>
          <w:tcPr>
            <w:tcW w:w="162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</w:p>
        </w:tc>
      </w:tr>
      <w:tr w:rsidR="009776D7" w:rsidRPr="009776D7" w:rsidTr="00DE0FBB">
        <w:trPr>
          <w:trHeight w:val="390"/>
        </w:trPr>
        <w:tc>
          <w:tcPr>
            <w:tcW w:w="270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  <w:r w:rsidRPr="009776D7">
              <w:rPr>
                <w:rFonts w:ascii="Verdana" w:hAnsi="Verdana"/>
              </w:rPr>
              <w:t>Карточка администратора</w:t>
            </w:r>
          </w:p>
        </w:tc>
        <w:tc>
          <w:tcPr>
            <w:tcW w:w="252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</w:p>
        </w:tc>
        <w:tc>
          <w:tcPr>
            <w:tcW w:w="198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</w:p>
        </w:tc>
        <w:tc>
          <w:tcPr>
            <w:tcW w:w="1620" w:type="dxa"/>
            <w:vAlign w:val="center"/>
          </w:tcPr>
          <w:p w:rsidR="009776D7" w:rsidRPr="009776D7" w:rsidRDefault="009776D7" w:rsidP="009776D7">
            <w:pPr>
              <w:pStyle w:val="a3"/>
              <w:rPr>
                <w:rFonts w:ascii="Verdana" w:hAnsi="Verdana"/>
              </w:rPr>
            </w:pPr>
          </w:p>
        </w:tc>
      </w:tr>
    </w:tbl>
    <w:p w:rsidR="009776D7" w:rsidRDefault="009776D7" w:rsidP="0083787B">
      <w:pPr>
        <w:pStyle w:val="a3"/>
        <w:ind w:left="-76"/>
        <w:rPr>
          <w:rFonts w:ascii="Verdana" w:hAnsi="Verdana"/>
        </w:rPr>
      </w:pPr>
    </w:p>
    <w:p w:rsidR="009776D7" w:rsidRPr="009776D7" w:rsidRDefault="009776D7" w:rsidP="009776D7">
      <w:pPr>
        <w:pStyle w:val="a3"/>
        <w:ind w:left="-76"/>
        <w:rPr>
          <w:rFonts w:ascii="Verdana" w:hAnsi="Verdana"/>
          <w:b/>
        </w:rPr>
      </w:pPr>
      <w:r w:rsidRPr="009776D7">
        <w:rPr>
          <w:rFonts w:ascii="Verdana" w:hAnsi="Verdana"/>
          <w:b/>
        </w:rPr>
        <w:t>2.4</w:t>
      </w:r>
      <w:r w:rsidR="004B0304">
        <w:rPr>
          <w:rFonts w:ascii="Verdana" w:hAnsi="Verdana"/>
          <w:b/>
        </w:rPr>
        <w:t>.</w:t>
      </w:r>
      <w:r w:rsidRPr="009776D7">
        <w:rPr>
          <w:rFonts w:ascii="Verdana" w:hAnsi="Verdana"/>
          <w:b/>
        </w:rPr>
        <w:t xml:space="preserve"> Установка и подключение основного ИК-модуля</w:t>
      </w:r>
    </w:p>
    <w:p w:rsidR="009776D7" w:rsidRPr="009776D7" w:rsidRDefault="009776D7" w:rsidP="009776D7">
      <w:pPr>
        <w:pStyle w:val="a3"/>
        <w:ind w:left="-76"/>
        <w:rPr>
          <w:rFonts w:ascii="Verdana" w:hAnsi="Verdana"/>
          <w:b/>
        </w:rPr>
      </w:pPr>
      <w:r w:rsidRPr="009776D7">
        <w:rPr>
          <w:rFonts w:ascii="Verdana" w:hAnsi="Verdana"/>
          <w:b/>
        </w:rPr>
        <w:t>2.4.1</w:t>
      </w:r>
      <w:r w:rsidR="004B0304">
        <w:rPr>
          <w:rFonts w:ascii="Verdana" w:hAnsi="Verdana"/>
          <w:b/>
        </w:rPr>
        <w:t>.</w:t>
      </w:r>
      <w:r w:rsidRPr="009776D7">
        <w:rPr>
          <w:rFonts w:ascii="Verdana" w:hAnsi="Verdana"/>
          <w:b/>
        </w:rPr>
        <w:t xml:space="preserve"> Установка основного ИК-модуля</w:t>
      </w:r>
    </w:p>
    <w:p w:rsidR="009776D7" w:rsidRPr="009776D7" w:rsidRDefault="009776D7" w:rsidP="009776D7">
      <w:pPr>
        <w:pStyle w:val="a3"/>
        <w:ind w:left="-76"/>
        <w:rPr>
          <w:rFonts w:ascii="Verdana" w:hAnsi="Verdana"/>
        </w:rPr>
      </w:pPr>
      <w:r w:rsidRPr="009776D7">
        <w:rPr>
          <w:rFonts w:ascii="Verdana" w:hAnsi="Verdana"/>
        </w:rPr>
        <w:t>а. Положите на стол или установите в 19-дюймовую раму</w:t>
      </w:r>
    </w:p>
    <w:p w:rsidR="009776D7" w:rsidRPr="009776D7" w:rsidRDefault="009776D7" w:rsidP="009776D7">
      <w:pPr>
        <w:pStyle w:val="a3"/>
        <w:ind w:left="-76"/>
        <w:rPr>
          <w:rFonts w:ascii="Verdana" w:hAnsi="Verdana"/>
        </w:rPr>
      </w:pPr>
      <w:r w:rsidRPr="009776D7">
        <w:rPr>
          <w:rFonts w:ascii="Verdana" w:hAnsi="Verdana"/>
        </w:rPr>
        <w:t>б. Пожалуйста, держитесь подальше от оборудования с высокой мощностью и сильным излучением, иначе это может повлиять на работу оборудования.</w:t>
      </w:r>
    </w:p>
    <w:p w:rsidR="009776D7" w:rsidRDefault="009776D7" w:rsidP="009776D7">
      <w:pPr>
        <w:pStyle w:val="a3"/>
        <w:ind w:left="-76"/>
        <w:rPr>
          <w:rFonts w:ascii="Verdana" w:hAnsi="Verdana"/>
        </w:rPr>
      </w:pPr>
      <w:r w:rsidRPr="009776D7">
        <w:rPr>
          <w:rFonts w:ascii="Verdana" w:hAnsi="Verdana"/>
        </w:rPr>
        <w:t>c. Используйте его в хорошо проветриваемом помещении.</w:t>
      </w:r>
    </w:p>
    <w:p w:rsidR="009776D7" w:rsidRDefault="009776D7" w:rsidP="009776D7">
      <w:pPr>
        <w:pStyle w:val="a3"/>
        <w:ind w:left="-76"/>
        <w:rPr>
          <w:rFonts w:ascii="Verdana" w:hAnsi="Verdana"/>
        </w:rPr>
      </w:pPr>
    </w:p>
    <w:p w:rsidR="009776D7" w:rsidRPr="009776D7" w:rsidRDefault="009776D7" w:rsidP="009776D7">
      <w:pPr>
        <w:pStyle w:val="a3"/>
        <w:ind w:left="-76"/>
        <w:rPr>
          <w:rFonts w:ascii="Verdana" w:hAnsi="Verdana"/>
          <w:b/>
        </w:rPr>
      </w:pPr>
      <w:r w:rsidRPr="009776D7">
        <w:rPr>
          <w:rFonts w:ascii="Verdana" w:hAnsi="Verdana"/>
          <w:b/>
        </w:rPr>
        <w:t>2.4.2</w:t>
      </w:r>
      <w:r w:rsidR="004B0304">
        <w:rPr>
          <w:rFonts w:ascii="Verdana" w:hAnsi="Verdana"/>
          <w:b/>
        </w:rPr>
        <w:t>.</w:t>
      </w:r>
      <w:r w:rsidRPr="009776D7">
        <w:rPr>
          <w:rFonts w:ascii="Verdana" w:hAnsi="Verdana"/>
          <w:b/>
        </w:rPr>
        <w:t xml:space="preserve"> От основного ИК-блока к ИК-приемнику</w:t>
      </w:r>
    </w:p>
    <w:p w:rsidR="009776D7" w:rsidRPr="009776D7" w:rsidRDefault="009776D7" w:rsidP="009776D7">
      <w:pPr>
        <w:pStyle w:val="a3"/>
        <w:ind w:left="-76"/>
        <w:rPr>
          <w:rFonts w:ascii="Verdana" w:hAnsi="Verdana"/>
        </w:rPr>
      </w:pPr>
      <w:r w:rsidRPr="009776D7">
        <w:rPr>
          <w:rFonts w:ascii="Verdana" w:hAnsi="Verdana"/>
        </w:rPr>
        <w:t>Подключите одну сторону коаксиального кабеля к разъему BNC (RF A / B) основного блока IR; другая сторона подключается к разъему BNC ИК-приемника. Если в системе установлено более 2 ИК-приемников, другая сторона должна сначала подключиться к разъему BNC (RF OUT) распределителя, а затем подключить ИК-приемник к разъему BNC (RF IN A / B).</w:t>
      </w:r>
    </w:p>
    <w:p w:rsidR="009776D7" w:rsidRDefault="009776D7" w:rsidP="009776D7">
      <w:pPr>
        <w:pStyle w:val="a3"/>
        <w:ind w:left="-76"/>
        <w:rPr>
          <w:rFonts w:ascii="Verdana" w:hAnsi="Verdana"/>
        </w:rPr>
      </w:pPr>
      <w:r w:rsidRPr="009776D7">
        <w:rPr>
          <w:rFonts w:ascii="Verdana" w:hAnsi="Verdana"/>
        </w:rPr>
        <w:t>Обратите внимание: коаксиальный кабель должен быть 50 Ом.</w:t>
      </w:r>
    </w:p>
    <w:p w:rsidR="009776D7" w:rsidRDefault="009776D7" w:rsidP="009776D7">
      <w:pPr>
        <w:pStyle w:val="a3"/>
        <w:ind w:left="-76"/>
        <w:rPr>
          <w:rFonts w:ascii="Verdana" w:hAnsi="Verdana"/>
        </w:rPr>
      </w:pPr>
    </w:p>
    <w:p w:rsidR="000F080E" w:rsidRDefault="000F080E" w:rsidP="009776D7">
      <w:pPr>
        <w:pStyle w:val="a3"/>
        <w:ind w:left="-7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05CA1AFC">
            <wp:extent cx="4676140" cy="2875915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87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80E" w:rsidRDefault="000F080E" w:rsidP="009776D7">
      <w:pPr>
        <w:pStyle w:val="a3"/>
        <w:ind w:left="-76"/>
        <w:rPr>
          <w:rFonts w:ascii="Verdana" w:hAnsi="Verdana"/>
        </w:rPr>
      </w:pPr>
      <w:r w:rsidRPr="000F080E">
        <w:rPr>
          <w:rFonts w:ascii="Verdana" w:hAnsi="Verdana"/>
        </w:rPr>
        <w:t>Пожалуйста, прочтите 2.5, чтобы получить подробную информацию о способе установки ИК-приемника.</w:t>
      </w:r>
    </w:p>
    <w:p w:rsidR="000F080E" w:rsidRPr="000F080E" w:rsidRDefault="000F080E" w:rsidP="000F080E">
      <w:pPr>
        <w:pStyle w:val="a3"/>
        <w:ind w:left="-76"/>
        <w:rPr>
          <w:rFonts w:ascii="Verdana" w:hAnsi="Verdana"/>
          <w:b/>
        </w:rPr>
      </w:pPr>
      <w:r w:rsidRPr="000F080E">
        <w:rPr>
          <w:rFonts w:ascii="Verdana" w:hAnsi="Verdana"/>
          <w:b/>
        </w:rPr>
        <w:t>2.4.3</w:t>
      </w:r>
      <w:r w:rsidR="004B0304">
        <w:rPr>
          <w:rFonts w:ascii="Verdana" w:hAnsi="Verdana"/>
          <w:b/>
        </w:rPr>
        <w:t>.</w:t>
      </w:r>
      <w:r w:rsidRPr="000F080E">
        <w:rPr>
          <w:rFonts w:ascii="Verdana" w:hAnsi="Verdana"/>
          <w:b/>
        </w:rPr>
        <w:t xml:space="preserve"> ИК основной блок для звуковой системы</w:t>
      </w:r>
    </w:p>
    <w:p w:rsidR="000F080E" w:rsidRDefault="000F080E" w:rsidP="000F080E">
      <w:pPr>
        <w:pStyle w:val="a3"/>
        <w:ind w:left="-76"/>
        <w:rPr>
          <w:rFonts w:ascii="Verdana" w:hAnsi="Verdana"/>
        </w:rPr>
      </w:pPr>
      <w:r w:rsidRPr="000F080E">
        <w:rPr>
          <w:rFonts w:ascii="Verdana" w:hAnsi="Verdana"/>
        </w:rPr>
        <w:lastRenderedPageBreak/>
        <w:t xml:space="preserve">а. </w:t>
      </w:r>
      <w:proofErr w:type="gramStart"/>
      <w:r w:rsidRPr="000F080E">
        <w:rPr>
          <w:rFonts w:ascii="Verdana" w:hAnsi="Verdana"/>
        </w:rPr>
        <w:t>Моно выход</w:t>
      </w:r>
      <w:proofErr w:type="gramEnd"/>
      <w:r w:rsidRPr="000F080E">
        <w:rPr>
          <w:rFonts w:ascii="Verdana" w:hAnsi="Verdana"/>
        </w:rPr>
        <w:t xml:space="preserve">: подключите интерфейс AF OUT основного ИК-устройства к входному интерфейсу звукового оборудования с помощью </w:t>
      </w:r>
      <w:proofErr w:type="spellStart"/>
      <w:r w:rsidRPr="000F080E">
        <w:rPr>
          <w:rFonts w:ascii="Verdana" w:hAnsi="Verdana"/>
        </w:rPr>
        <w:t>аудиокабеля</w:t>
      </w:r>
      <w:proofErr w:type="spellEnd"/>
      <w:r w:rsidRPr="000F080E">
        <w:rPr>
          <w:rFonts w:ascii="Verdana" w:hAnsi="Verdana"/>
        </w:rPr>
        <w:t xml:space="preserve"> 6.3.</w:t>
      </w:r>
    </w:p>
    <w:p w:rsidR="000F080E" w:rsidRDefault="000F080E" w:rsidP="000F080E">
      <w:pPr>
        <w:pStyle w:val="a3"/>
        <w:ind w:left="-76"/>
        <w:rPr>
          <w:rFonts w:ascii="Verdana" w:hAnsi="Verdana"/>
        </w:rPr>
      </w:pPr>
    </w:p>
    <w:p w:rsidR="000F080E" w:rsidRDefault="000F080E" w:rsidP="000F080E">
      <w:pPr>
        <w:pStyle w:val="a3"/>
        <w:ind w:left="-7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54E49CC2">
            <wp:extent cx="5209540" cy="18002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80E" w:rsidRDefault="000F080E" w:rsidP="000F080E">
      <w:pPr>
        <w:pStyle w:val="a3"/>
        <w:ind w:left="-76"/>
        <w:rPr>
          <w:rFonts w:ascii="Verdana" w:hAnsi="Verdana"/>
        </w:rPr>
      </w:pPr>
    </w:p>
    <w:p w:rsidR="000F080E" w:rsidRDefault="000F080E" w:rsidP="000F080E">
      <w:pPr>
        <w:pStyle w:val="a3"/>
        <w:ind w:left="-76"/>
        <w:rPr>
          <w:rFonts w:ascii="Verdana" w:hAnsi="Verdana"/>
        </w:rPr>
      </w:pPr>
      <w:r w:rsidRPr="000F080E">
        <w:rPr>
          <w:rFonts w:ascii="Verdana" w:hAnsi="Verdana"/>
        </w:rPr>
        <w:t xml:space="preserve">б. Двухканальный: подключите интерфейс LINE OUT-L / R основного ИК-устройства к входному интерфейсу звукового оборудования с помощью </w:t>
      </w:r>
      <w:proofErr w:type="spellStart"/>
      <w:r w:rsidRPr="000F080E">
        <w:rPr>
          <w:rFonts w:ascii="Verdana" w:hAnsi="Verdana"/>
        </w:rPr>
        <w:t>аудиокабеля</w:t>
      </w:r>
      <w:proofErr w:type="spellEnd"/>
      <w:r w:rsidRPr="000F080E">
        <w:rPr>
          <w:rFonts w:ascii="Verdana" w:hAnsi="Verdana"/>
        </w:rPr>
        <w:t xml:space="preserve"> RCA.</w:t>
      </w:r>
    </w:p>
    <w:p w:rsidR="000F080E" w:rsidRDefault="000F080E" w:rsidP="000F080E">
      <w:pPr>
        <w:pStyle w:val="a3"/>
        <w:ind w:left="-7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53034F98">
            <wp:extent cx="5142865" cy="2105025"/>
            <wp:effectExtent l="0" t="0" r="63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80E" w:rsidRDefault="000F080E" w:rsidP="000F080E">
      <w:pPr>
        <w:pStyle w:val="a3"/>
        <w:ind w:left="-76"/>
        <w:rPr>
          <w:rFonts w:ascii="Verdana" w:hAnsi="Verdana"/>
        </w:rPr>
      </w:pPr>
    </w:p>
    <w:p w:rsidR="00B955FD" w:rsidRDefault="00B955FD" w:rsidP="000F080E">
      <w:pPr>
        <w:pStyle w:val="a3"/>
        <w:ind w:left="-76"/>
        <w:rPr>
          <w:rFonts w:ascii="Verdana" w:hAnsi="Verdana"/>
          <w:b/>
        </w:rPr>
      </w:pPr>
      <w:r w:rsidRPr="00B955FD">
        <w:rPr>
          <w:rFonts w:ascii="Verdana" w:hAnsi="Verdana"/>
          <w:b/>
        </w:rPr>
        <w:t>2.4.4</w:t>
      </w:r>
      <w:r w:rsidR="004B0304">
        <w:rPr>
          <w:rFonts w:ascii="Verdana" w:hAnsi="Verdana"/>
          <w:b/>
        </w:rPr>
        <w:t>.</w:t>
      </w:r>
      <w:r w:rsidRPr="00B955FD">
        <w:rPr>
          <w:rFonts w:ascii="Verdana" w:hAnsi="Verdana"/>
          <w:b/>
        </w:rPr>
        <w:t xml:space="preserve"> От основного блока ИК к видеопроцессору</w:t>
      </w:r>
    </w:p>
    <w:p w:rsidR="00B955FD" w:rsidRDefault="00B955FD" w:rsidP="000F080E">
      <w:pPr>
        <w:pStyle w:val="a3"/>
        <w:ind w:left="-76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drawing>
          <wp:inline distT="0" distB="0" distL="0" distR="0" wp14:anchorId="6BFEE2BF">
            <wp:extent cx="4085590" cy="28473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5FD" w:rsidRDefault="00B955FD" w:rsidP="000F080E">
      <w:pPr>
        <w:pStyle w:val="a3"/>
        <w:ind w:left="-76"/>
        <w:rPr>
          <w:rFonts w:ascii="Verdana" w:hAnsi="Verdana"/>
          <w:b/>
        </w:rPr>
      </w:pPr>
    </w:p>
    <w:p w:rsidR="00B955FD" w:rsidRDefault="00B955FD" w:rsidP="000F080E">
      <w:pPr>
        <w:pStyle w:val="a3"/>
        <w:ind w:left="-76"/>
        <w:rPr>
          <w:rFonts w:ascii="Verdana" w:hAnsi="Verdana"/>
        </w:rPr>
      </w:pPr>
      <w:r w:rsidRPr="00B955FD">
        <w:rPr>
          <w:rFonts w:ascii="Verdana" w:hAnsi="Verdana"/>
        </w:rPr>
        <w:t>Подключите интерфейс DATA (A-G-B) основного блока IR к интерфейсу DATA видеопроцессора с помощью сетевого кабеля RJ45. Пожалуйста, прочтите руководство пользователя видеопроцессора.</w:t>
      </w:r>
    </w:p>
    <w:p w:rsidR="00B955FD" w:rsidRPr="00B955FD" w:rsidRDefault="00B955FD" w:rsidP="00B955FD">
      <w:pPr>
        <w:pStyle w:val="a3"/>
        <w:ind w:left="-76"/>
        <w:rPr>
          <w:rFonts w:ascii="Verdana" w:hAnsi="Verdana"/>
          <w:b/>
        </w:rPr>
      </w:pPr>
      <w:r w:rsidRPr="00B955FD">
        <w:rPr>
          <w:rFonts w:ascii="Verdana" w:hAnsi="Verdana"/>
          <w:b/>
        </w:rPr>
        <w:t>2.4.5</w:t>
      </w:r>
      <w:r w:rsidR="004B0304">
        <w:rPr>
          <w:rFonts w:ascii="Verdana" w:hAnsi="Verdana"/>
          <w:b/>
        </w:rPr>
        <w:t>.</w:t>
      </w:r>
      <w:r w:rsidRPr="00B955FD">
        <w:rPr>
          <w:rFonts w:ascii="Verdana" w:hAnsi="Verdana"/>
          <w:b/>
        </w:rPr>
        <w:t xml:space="preserve"> От основного ИК-модуля к внешней антенне</w:t>
      </w:r>
    </w:p>
    <w:p w:rsidR="00B955FD" w:rsidRDefault="00B955FD" w:rsidP="00B955FD">
      <w:pPr>
        <w:pStyle w:val="a3"/>
        <w:ind w:left="-76"/>
        <w:rPr>
          <w:rFonts w:ascii="Verdana" w:hAnsi="Verdana"/>
        </w:rPr>
      </w:pPr>
      <w:r w:rsidRPr="00B955FD">
        <w:rPr>
          <w:rFonts w:ascii="Verdana" w:hAnsi="Verdana"/>
        </w:rPr>
        <w:lastRenderedPageBreak/>
        <w:t>Если расстояние между основным ИК-блоком и микрофоном невелико и нет никаких препятствий, антенну можно подключить напрямую к интерфейсу «ANT» задней панели ИК-основного блока. Если расстояние слишком велико или между ними есть препятствия, подключите внешнюю антенну к основному ИК-устройству.</w:t>
      </w:r>
    </w:p>
    <w:p w:rsidR="00B955FD" w:rsidRDefault="00B955FD" w:rsidP="00B955FD">
      <w:pPr>
        <w:pStyle w:val="a3"/>
        <w:ind w:left="-7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1C67181A">
            <wp:extent cx="5409565" cy="1533525"/>
            <wp:effectExtent l="0" t="0" r="63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5FD" w:rsidRDefault="00B955FD" w:rsidP="00B955FD">
      <w:pPr>
        <w:pStyle w:val="a3"/>
        <w:ind w:left="-76"/>
        <w:rPr>
          <w:rFonts w:ascii="Verdana" w:hAnsi="Verdana"/>
        </w:rPr>
      </w:pPr>
    </w:p>
    <w:p w:rsidR="00B955FD" w:rsidRPr="00B955FD" w:rsidRDefault="00B955FD" w:rsidP="00B955FD">
      <w:pPr>
        <w:pStyle w:val="a3"/>
        <w:ind w:left="-76"/>
        <w:rPr>
          <w:rFonts w:ascii="Verdana" w:hAnsi="Verdana"/>
          <w:b/>
        </w:rPr>
      </w:pPr>
      <w:r w:rsidRPr="00B955FD">
        <w:rPr>
          <w:rFonts w:ascii="Verdana" w:hAnsi="Verdana"/>
          <w:b/>
        </w:rPr>
        <w:t>2.5</w:t>
      </w:r>
      <w:r w:rsidR="004B0304">
        <w:rPr>
          <w:rFonts w:ascii="Verdana" w:hAnsi="Verdana"/>
          <w:b/>
        </w:rPr>
        <w:t>.</w:t>
      </w:r>
      <w:r w:rsidRPr="00B955FD">
        <w:rPr>
          <w:rFonts w:ascii="Verdana" w:hAnsi="Verdana"/>
          <w:b/>
        </w:rPr>
        <w:t xml:space="preserve"> Установка ИК-приемника</w:t>
      </w:r>
    </w:p>
    <w:p w:rsidR="00B955FD" w:rsidRPr="00B955FD" w:rsidRDefault="00B955FD" w:rsidP="00B955FD">
      <w:pPr>
        <w:pStyle w:val="a3"/>
        <w:ind w:left="-76"/>
        <w:rPr>
          <w:rFonts w:ascii="Verdana" w:hAnsi="Verdana"/>
          <w:b/>
        </w:rPr>
      </w:pPr>
      <w:r w:rsidRPr="00B955FD">
        <w:rPr>
          <w:rFonts w:ascii="Verdana" w:hAnsi="Verdana"/>
          <w:b/>
        </w:rPr>
        <w:t>2.5.1</w:t>
      </w:r>
      <w:r w:rsidR="004B0304">
        <w:rPr>
          <w:rFonts w:ascii="Verdana" w:hAnsi="Verdana"/>
          <w:b/>
        </w:rPr>
        <w:t>.</w:t>
      </w:r>
      <w:r w:rsidRPr="00B955FD">
        <w:rPr>
          <w:rFonts w:ascii="Verdana" w:hAnsi="Verdana"/>
          <w:b/>
        </w:rPr>
        <w:t xml:space="preserve"> Рабочий диапазон ИК-приемника</w:t>
      </w:r>
    </w:p>
    <w:p w:rsidR="00B955FD" w:rsidRDefault="00B955FD" w:rsidP="00B955FD">
      <w:pPr>
        <w:pStyle w:val="a3"/>
        <w:ind w:left="-76"/>
        <w:rPr>
          <w:rFonts w:ascii="Verdana" w:hAnsi="Verdana"/>
        </w:rPr>
      </w:pPr>
      <w:r w:rsidRPr="00B955FD">
        <w:rPr>
          <w:rFonts w:ascii="Verdana" w:hAnsi="Verdana"/>
        </w:rPr>
        <w:t>а. Дальность действия инфракрасного излучения составляет примерно 10 м, а дальность приема - примерно 150 градусов.</w:t>
      </w:r>
    </w:p>
    <w:p w:rsidR="00B955FD" w:rsidRDefault="00B955FD" w:rsidP="00B955FD">
      <w:pPr>
        <w:pStyle w:val="a3"/>
        <w:ind w:left="-7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35294037">
            <wp:extent cx="2476500" cy="14763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lang w:eastAsia="ru-RU"/>
        </w:rPr>
        <w:drawing>
          <wp:inline distT="0" distB="0" distL="0" distR="0" wp14:anchorId="1B12AAC1">
            <wp:extent cx="1809750" cy="18002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5FD" w:rsidRDefault="00B955FD" w:rsidP="00B955FD">
      <w:pPr>
        <w:pStyle w:val="a3"/>
        <w:ind w:left="-76"/>
        <w:rPr>
          <w:rFonts w:ascii="Verdana" w:hAnsi="Verdana"/>
        </w:rPr>
      </w:pPr>
      <w:r w:rsidRPr="00B955FD">
        <w:rPr>
          <w:rFonts w:ascii="Verdana" w:hAnsi="Verdana"/>
        </w:rPr>
        <w:t>б. Инфракрасный рабочий диапазон ИК-приемника и микрофонного блока</w:t>
      </w:r>
    </w:p>
    <w:p w:rsidR="00B955FD" w:rsidRDefault="00B955FD" w:rsidP="00B955FD">
      <w:pPr>
        <w:pStyle w:val="a3"/>
        <w:ind w:left="-76"/>
        <w:rPr>
          <w:rFonts w:ascii="Verdana" w:hAnsi="Verdana"/>
        </w:rPr>
      </w:pPr>
    </w:p>
    <w:p w:rsidR="00B955FD" w:rsidRDefault="00B955FD" w:rsidP="00B955FD">
      <w:pPr>
        <w:pStyle w:val="a3"/>
        <w:ind w:left="-7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226FE782">
            <wp:extent cx="4123690" cy="2628265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262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5FD" w:rsidRDefault="00B955FD" w:rsidP="00B955FD">
      <w:pPr>
        <w:pStyle w:val="a3"/>
        <w:ind w:left="-76"/>
        <w:rPr>
          <w:rFonts w:ascii="Verdana" w:hAnsi="Verdana"/>
        </w:rPr>
      </w:pPr>
    </w:p>
    <w:p w:rsidR="00B955FD" w:rsidRDefault="00B955FD" w:rsidP="00B955FD">
      <w:pPr>
        <w:pStyle w:val="a3"/>
        <w:ind w:left="-76"/>
        <w:rPr>
          <w:rFonts w:ascii="Verdana" w:hAnsi="Verdana"/>
        </w:rPr>
      </w:pPr>
    </w:p>
    <w:p w:rsidR="00B955FD" w:rsidRDefault="00B955FD" w:rsidP="00B955FD">
      <w:pPr>
        <w:pStyle w:val="a3"/>
        <w:ind w:left="-76"/>
        <w:rPr>
          <w:rFonts w:ascii="Verdana" w:hAnsi="Verdana"/>
        </w:rPr>
      </w:pPr>
    </w:p>
    <w:p w:rsidR="00FC2D89" w:rsidRDefault="00FC2D89" w:rsidP="00B955FD">
      <w:pPr>
        <w:pStyle w:val="a3"/>
        <w:ind w:left="-76"/>
        <w:rPr>
          <w:rFonts w:ascii="Verdana" w:hAnsi="Verdana"/>
        </w:rPr>
      </w:pPr>
      <w:bookmarkStart w:id="2" w:name="_GoBack"/>
      <w:bookmarkEnd w:id="2"/>
    </w:p>
    <w:p w:rsidR="00B955FD" w:rsidRDefault="00B955FD" w:rsidP="00B955FD">
      <w:pPr>
        <w:pStyle w:val="a3"/>
        <w:ind w:left="-76"/>
        <w:rPr>
          <w:rFonts w:ascii="Verdana" w:hAnsi="Verdana"/>
        </w:rPr>
      </w:pPr>
    </w:p>
    <w:p w:rsidR="00B955FD" w:rsidRDefault="00B955FD" w:rsidP="00B955FD">
      <w:pPr>
        <w:pStyle w:val="a3"/>
        <w:ind w:left="-76"/>
        <w:rPr>
          <w:rFonts w:ascii="Verdana" w:hAnsi="Verdana"/>
        </w:rPr>
      </w:pPr>
    </w:p>
    <w:p w:rsidR="00B955FD" w:rsidRDefault="00B955FD" w:rsidP="00B955FD">
      <w:pPr>
        <w:pStyle w:val="a3"/>
        <w:ind w:left="-76"/>
        <w:rPr>
          <w:rFonts w:ascii="Verdana" w:hAnsi="Verdana"/>
        </w:rPr>
      </w:pPr>
      <w:r w:rsidRPr="00B955FD">
        <w:rPr>
          <w:rFonts w:ascii="Verdana" w:hAnsi="Verdana"/>
        </w:rPr>
        <w:lastRenderedPageBreak/>
        <w:t>c. При установке ИК-приемников на потолок</w:t>
      </w:r>
    </w:p>
    <w:p w:rsidR="004F39E8" w:rsidRDefault="004F39E8" w:rsidP="00B955FD">
      <w:pPr>
        <w:pStyle w:val="a3"/>
        <w:ind w:left="-76"/>
        <w:rPr>
          <w:rFonts w:ascii="Verdana" w:hAnsi="Verdana"/>
        </w:rPr>
      </w:pPr>
    </w:p>
    <w:p w:rsidR="00B955FD" w:rsidRDefault="00B955FD" w:rsidP="00B955FD">
      <w:pPr>
        <w:pStyle w:val="a3"/>
        <w:ind w:left="-7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02A914D8">
            <wp:extent cx="5942965" cy="209550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9E8" w:rsidRPr="004F39E8" w:rsidRDefault="004F39E8" w:rsidP="004F39E8">
      <w:pPr>
        <w:pStyle w:val="a3"/>
        <w:ind w:left="-76"/>
        <w:rPr>
          <w:rFonts w:ascii="Verdana" w:hAnsi="Verdana"/>
        </w:rPr>
      </w:pPr>
      <w:r w:rsidRPr="004F39E8">
        <w:rPr>
          <w:rFonts w:ascii="Verdana" w:hAnsi="Verdana"/>
        </w:rPr>
        <w:t>H = высота потолка (M)</w:t>
      </w:r>
    </w:p>
    <w:p w:rsidR="004F39E8" w:rsidRPr="004F39E8" w:rsidRDefault="004F39E8" w:rsidP="004F39E8">
      <w:pPr>
        <w:pStyle w:val="a3"/>
        <w:ind w:left="-76"/>
        <w:rPr>
          <w:rFonts w:ascii="Verdana" w:hAnsi="Verdana"/>
        </w:rPr>
      </w:pPr>
      <w:r w:rsidRPr="004F39E8">
        <w:rPr>
          <w:rFonts w:ascii="Verdana" w:hAnsi="Verdana"/>
        </w:rPr>
        <w:t>D = расстояние между ИК-приемниками (м)</w:t>
      </w:r>
    </w:p>
    <w:p w:rsidR="004F39E8" w:rsidRDefault="004F39E8" w:rsidP="004F39E8">
      <w:pPr>
        <w:pStyle w:val="a3"/>
        <w:ind w:left="-76"/>
        <w:rPr>
          <w:rFonts w:ascii="Verdana" w:hAnsi="Verdana"/>
        </w:rPr>
      </w:pPr>
      <w:r w:rsidRPr="004F39E8">
        <w:rPr>
          <w:rFonts w:ascii="Verdana" w:hAnsi="Verdana"/>
        </w:rPr>
        <w:t>Обязательно перекрывайте инфракрасные рабочие области примерно на 2 метра.</w:t>
      </w:r>
    </w:p>
    <w:p w:rsidR="004F39E8" w:rsidRDefault="004F39E8" w:rsidP="004F39E8">
      <w:pPr>
        <w:pStyle w:val="a3"/>
        <w:ind w:left="-76"/>
        <w:rPr>
          <w:rFonts w:ascii="Verdana" w:hAnsi="Verdana"/>
        </w:rPr>
      </w:pPr>
    </w:p>
    <w:p w:rsidR="004F39E8" w:rsidRDefault="004F39E8" w:rsidP="004F39E8">
      <w:pPr>
        <w:pStyle w:val="a3"/>
        <w:ind w:left="-76"/>
        <w:rPr>
          <w:rFonts w:ascii="Verdana" w:hAnsi="Verdana"/>
        </w:rPr>
      </w:pPr>
      <w:r w:rsidRPr="004F39E8">
        <w:rPr>
          <w:rFonts w:ascii="Verdana" w:hAnsi="Verdana"/>
        </w:rPr>
        <w:t>d. При установке ИК-приемников на стены</w:t>
      </w:r>
    </w:p>
    <w:p w:rsidR="004F39E8" w:rsidRDefault="004F39E8" w:rsidP="004F39E8">
      <w:pPr>
        <w:pStyle w:val="a3"/>
        <w:ind w:left="-7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3941DFA9">
            <wp:extent cx="5876290" cy="2666365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DB5" w:rsidRDefault="00FD7DB5" w:rsidP="004F39E8">
      <w:pPr>
        <w:pStyle w:val="a3"/>
        <w:ind w:left="-76"/>
        <w:rPr>
          <w:rFonts w:ascii="Verdana" w:hAnsi="Verdana"/>
        </w:rPr>
      </w:pPr>
    </w:p>
    <w:p w:rsidR="00FD7DB5" w:rsidRPr="00FD7DB5" w:rsidRDefault="00FD7DB5" w:rsidP="00FD7DB5">
      <w:pPr>
        <w:pStyle w:val="a3"/>
        <w:ind w:left="-76"/>
        <w:rPr>
          <w:rFonts w:ascii="Verdana" w:hAnsi="Verdana"/>
        </w:rPr>
      </w:pPr>
      <w:r w:rsidRPr="00FD7DB5">
        <w:rPr>
          <w:rFonts w:ascii="Verdana" w:hAnsi="Verdana"/>
        </w:rPr>
        <w:t>H = высота блока ИК-приемника от пола (M)</w:t>
      </w:r>
    </w:p>
    <w:p w:rsidR="00FD7DB5" w:rsidRPr="00FD7DB5" w:rsidRDefault="00FD7DB5" w:rsidP="00FD7DB5">
      <w:pPr>
        <w:pStyle w:val="a3"/>
        <w:ind w:left="-76"/>
        <w:rPr>
          <w:rFonts w:ascii="Verdana" w:hAnsi="Verdana"/>
        </w:rPr>
      </w:pPr>
      <w:r w:rsidRPr="00FD7DB5">
        <w:rPr>
          <w:rFonts w:ascii="Verdana" w:hAnsi="Verdana"/>
        </w:rPr>
        <w:t>D = расстояние между ИК-приемником (м)</w:t>
      </w:r>
    </w:p>
    <w:p w:rsidR="00FD7DB5" w:rsidRPr="00FD7DB5" w:rsidRDefault="00FD7DB5" w:rsidP="00FD7DB5">
      <w:pPr>
        <w:pStyle w:val="a3"/>
        <w:ind w:left="-76"/>
        <w:rPr>
          <w:rFonts w:ascii="Verdana" w:hAnsi="Verdana"/>
        </w:rPr>
      </w:pPr>
      <w:r w:rsidRPr="00FD7DB5">
        <w:rPr>
          <w:rFonts w:ascii="Verdana" w:hAnsi="Verdana"/>
        </w:rPr>
        <w:t>Дальность действия инфракрасного излучения составляет примерно 10 м, а дальность приема - примерно 150 градусов.</w:t>
      </w:r>
    </w:p>
    <w:p w:rsidR="00FD7DB5" w:rsidRPr="00FD7DB5" w:rsidRDefault="00FD7DB5" w:rsidP="00FD7DB5">
      <w:pPr>
        <w:pStyle w:val="a3"/>
        <w:ind w:left="-76"/>
        <w:rPr>
          <w:rFonts w:ascii="Verdana" w:hAnsi="Verdana"/>
        </w:rPr>
      </w:pPr>
      <w:r w:rsidRPr="00FD7DB5">
        <w:rPr>
          <w:rFonts w:ascii="Verdana" w:hAnsi="Verdana"/>
        </w:rPr>
        <w:t>Обязательно перекрывайте инфракрасные рабочие области примерно на 2 метра.</w:t>
      </w:r>
    </w:p>
    <w:p w:rsidR="00FD7DB5" w:rsidRPr="00FD7DB5" w:rsidRDefault="00FD7DB5" w:rsidP="00FD7DB5">
      <w:pPr>
        <w:pStyle w:val="a3"/>
        <w:ind w:left="-76"/>
        <w:rPr>
          <w:rFonts w:ascii="Verdana" w:hAnsi="Verdana"/>
        </w:rPr>
      </w:pPr>
      <w:r w:rsidRPr="00FD7DB5">
        <w:rPr>
          <w:rFonts w:ascii="Verdana" w:hAnsi="Verdana"/>
        </w:rPr>
        <w:t>Будьте осторожны, не размещайте устройства позади пользователей или объектов.</w:t>
      </w:r>
    </w:p>
    <w:p w:rsidR="004F39E8" w:rsidRDefault="00FD7DB5" w:rsidP="00FD7DB5">
      <w:pPr>
        <w:pStyle w:val="a3"/>
        <w:ind w:left="-76"/>
        <w:rPr>
          <w:rFonts w:ascii="Verdana" w:hAnsi="Verdana"/>
        </w:rPr>
      </w:pPr>
      <w:r w:rsidRPr="00FD7DB5">
        <w:rPr>
          <w:rFonts w:ascii="Verdana" w:hAnsi="Verdana"/>
        </w:rPr>
        <w:t>При установке ИК-приемников на боковые стены, не устанавливайте микрофонные блоки возле боковых стен.</w:t>
      </w:r>
    </w:p>
    <w:p w:rsidR="00FD7DB5" w:rsidRDefault="00FD7DB5" w:rsidP="00FD7DB5">
      <w:pPr>
        <w:pStyle w:val="a3"/>
        <w:ind w:left="-76"/>
        <w:rPr>
          <w:rFonts w:ascii="Verdana" w:hAnsi="Verdana"/>
        </w:rPr>
      </w:pPr>
    </w:p>
    <w:p w:rsidR="00FD7DB5" w:rsidRDefault="00FD7DB5" w:rsidP="00FD7DB5">
      <w:pPr>
        <w:pStyle w:val="a3"/>
        <w:ind w:left="-76"/>
        <w:rPr>
          <w:rFonts w:ascii="Verdana" w:hAnsi="Verdana"/>
        </w:rPr>
      </w:pPr>
    </w:p>
    <w:p w:rsidR="00FD7DB5" w:rsidRDefault="00FD7DB5" w:rsidP="00FD7DB5">
      <w:pPr>
        <w:pStyle w:val="a3"/>
        <w:ind w:left="-76"/>
        <w:rPr>
          <w:rFonts w:ascii="Verdana" w:hAnsi="Verdana"/>
        </w:rPr>
      </w:pPr>
    </w:p>
    <w:p w:rsidR="00FD7DB5" w:rsidRDefault="00FD7DB5" w:rsidP="00FD7DB5">
      <w:pPr>
        <w:pStyle w:val="a3"/>
        <w:ind w:left="-76"/>
        <w:rPr>
          <w:rFonts w:ascii="Verdana" w:hAnsi="Verdana"/>
        </w:rPr>
      </w:pPr>
    </w:p>
    <w:p w:rsidR="00FD7DB5" w:rsidRDefault="00FD7DB5" w:rsidP="00FD7DB5">
      <w:pPr>
        <w:pStyle w:val="a3"/>
        <w:ind w:left="-76"/>
        <w:rPr>
          <w:rFonts w:ascii="Verdana" w:hAnsi="Verdana"/>
        </w:rPr>
      </w:pPr>
    </w:p>
    <w:p w:rsidR="00FD7DB5" w:rsidRDefault="00FD7DB5" w:rsidP="00FD7DB5">
      <w:pPr>
        <w:pStyle w:val="a3"/>
        <w:ind w:left="-76"/>
        <w:rPr>
          <w:rFonts w:ascii="Verdana" w:hAnsi="Verdana"/>
        </w:rPr>
      </w:pPr>
    </w:p>
    <w:p w:rsidR="00FD7DB5" w:rsidRDefault="00FD7DB5" w:rsidP="00FD7DB5">
      <w:pPr>
        <w:pStyle w:val="a3"/>
        <w:ind w:left="-76"/>
        <w:rPr>
          <w:rFonts w:ascii="Verdana" w:hAnsi="Verdana"/>
        </w:rPr>
      </w:pPr>
    </w:p>
    <w:p w:rsidR="00DE0FBB" w:rsidRPr="00DE0FBB" w:rsidRDefault="00DE0FBB" w:rsidP="00DE0FBB">
      <w:pPr>
        <w:pStyle w:val="a3"/>
        <w:ind w:left="-76"/>
        <w:rPr>
          <w:rFonts w:ascii="Verdana" w:hAnsi="Verdana"/>
          <w:b/>
        </w:rPr>
      </w:pPr>
      <w:r w:rsidRPr="00DE0FBB">
        <w:rPr>
          <w:rFonts w:ascii="Verdana" w:hAnsi="Verdana"/>
          <w:b/>
        </w:rPr>
        <w:lastRenderedPageBreak/>
        <w:t>2.5.2</w:t>
      </w:r>
      <w:r w:rsidR="004B0304">
        <w:rPr>
          <w:rFonts w:ascii="Verdana" w:hAnsi="Verdana"/>
          <w:b/>
        </w:rPr>
        <w:t>.</w:t>
      </w:r>
      <w:r w:rsidRPr="00DE0FBB">
        <w:rPr>
          <w:rFonts w:ascii="Verdana" w:hAnsi="Verdana"/>
          <w:b/>
        </w:rPr>
        <w:t xml:space="preserve"> Схема установки ИК-приемника</w:t>
      </w:r>
    </w:p>
    <w:p w:rsidR="00DE0FBB" w:rsidRPr="00DE0FBB" w:rsidRDefault="00DE0FBB" w:rsidP="00DE0FBB">
      <w:pPr>
        <w:pStyle w:val="a3"/>
        <w:ind w:left="-76"/>
        <w:rPr>
          <w:rFonts w:ascii="Verdana" w:hAnsi="Verdana"/>
        </w:rPr>
      </w:pPr>
      <w:r w:rsidRPr="00DE0FBB">
        <w:rPr>
          <w:rFonts w:ascii="Verdana" w:hAnsi="Verdana"/>
        </w:rPr>
        <w:t>а. Установить ИК-приемники на потолок; подключите разъем BNC к интерфейсу B, и переключатель должен находиться в положении B.</w:t>
      </w:r>
    </w:p>
    <w:p w:rsidR="00FD7DB5" w:rsidRDefault="00DE0FBB" w:rsidP="00DE0FBB">
      <w:pPr>
        <w:pStyle w:val="a3"/>
        <w:ind w:left="-76"/>
        <w:rPr>
          <w:rFonts w:ascii="Verdana" w:hAnsi="Verdana"/>
        </w:rPr>
      </w:pPr>
      <w:r w:rsidRPr="00DE0FBB">
        <w:rPr>
          <w:rFonts w:ascii="Verdana" w:hAnsi="Verdana"/>
        </w:rPr>
        <w:t>б. Установите ИК-приемники на стены или столы; подключите разъем BNC к интерфейсу A, и переключатель должен быть в положении A.</w:t>
      </w:r>
    </w:p>
    <w:p w:rsidR="00DE0FBB" w:rsidRDefault="00DE0FBB" w:rsidP="00DE0FBB">
      <w:pPr>
        <w:pStyle w:val="a3"/>
        <w:ind w:left="-76"/>
        <w:rPr>
          <w:rFonts w:ascii="Verdana" w:hAnsi="Verdana"/>
        </w:rPr>
      </w:pPr>
    </w:p>
    <w:p w:rsidR="00DE0FBB" w:rsidRDefault="00DE0FBB" w:rsidP="00DE0FBB">
      <w:pPr>
        <w:pStyle w:val="a3"/>
        <w:ind w:left="-7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3542030</wp:posOffset>
            </wp:positionH>
            <wp:positionV relativeFrom="paragraph">
              <wp:posOffset>43815</wp:posOffset>
            </wp:positionV>
            <wp:extent cx="2747645" cy="230822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30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eastAsia="ru-RU"/>
        </w:rPr>
        <w:drawing>
          <wp:inline distT="0" distB="0" distL="0" distR="0" wp14:anchorId="08FF3285">
            <wp:extent cx="3295015" cy="280924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80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FBB" w:rsidRPr="00DE0FBB" w:rsidRDefault="00DE0FBB" w:rsidP="00DE0FBB">
      <w:pPr>
        <w:pStyle w:val="a3"/>
        <w:ind w:left="-76"/>
        <w:rPr>
          <w:rFonts w:ascii="Verdana" w:hAnsi="Verdana"/>
        </w:rPr>
      </w:pPr>
      <w:r w:rsidRPr="00DE0FBB">
        <w:rPr>
          <w:rFonts w:ascii="Verdana" w:hAnsi="Verdana"/>
        </w:rPr>
        <w:t>(i) Проверяя положение монтажного крюка, установите ИК-приемник на монтажный кронштейн.</w:t>
      </w:r>
    </w:p>
    <w:p w:rsidR="00DE0FBB" w:rsidRPr="00DE0FBB" w:rsidRDefault="00DE0FBB" w:rsidP="00DE0FBB">
      <w:pPr>
        <w:pStyle w:val="a3"/>
        <w:ind w:left="-76"/>
        <w:rPr>
          <w:rFonts w:ascii="Verdana" w:hAnsi="Verdana"/>
        </w:rPr>
      </w:pPr>
      <w:r w:rsidRPr="00DE0FBB">
        <w:rPr>
          <w:rFonts w:ascii="Verdana" w:hAnsi="Verdana"/>
        </w:rPr>
        <w:t>(</w:t>
      </w:r>
      <w:proofErr w:type="spellStart"/>
      <w:r w:rsidRPr="00DE0FBB">
        <w:rPr>
          <w:rFonts w:ascii="Verdana" w:hAnsi="Verdana"/>
        </w:rPr>
        <w:t>ii</w:t>
      </w:r>
      <w:proofErr w:type="spellEnd"/>
      <w:r w:rsidRPr="00DE0FBB">
        <w:rPr>
          <w:rFonts w:ascii="Verdana" w:hAnsi="Verdana"/>
        </w:rPr>
        <w:t>) Затем поверните блок ИК-приемника по часовой стрелке, чтобы надежно закрепить его.</w:t>
      </w:r>
    </w:p>
    <w:p w:rsidR="00DE0FBB" w:rsidRPr="00DE0FBB" w:rsidRDefault="00DE0FBB" w:rsidP="00DE0FBB">
      <w:pPr>
        <w:pStyle w:val="a3"/>
        <w:ind w:left="-76"/>
        <w:rPr>
          <w:rFonts w:ascii="Verdana" w:hAnsi="Verdana"/>
        </w:rPr>
      </w:pPr>
    </w:p>
    <w:p w:rsidR="00DE0FBB" w:rsidRDefault="00DE0FBB" w:rsidP="00DE0FBB">
      <w:pPr>
        <w:pStyle w:val="a3"/>
        <w:ind w:left="-76"/>
        <w:rPr>
          <w:rFonts w:ascii="Verdana" w:hAnsi="Verdana"/>
        </w:rPr>
      </w:pPr>
      <w:r w:rsidRPr="00DE0FBB">
        <w:rPr>
          <w:rFonts w:ascii="Verdana" w:hAnsi="Verdana"/>
        </w:rPr>
        <w:t>* Убедитесь, что блок ИК-приемника надежно закреплен.</w:t>
      </w:r>
    </w:p>
    <w:p w:rsidR="00630912" w:rsidRDefault="00630912" w:rsidP="00DE0FBB">
      <w:pPr>
        <w:pStyle w:val="a3"/>
        <w:ind w:left="-76"/>
        <w:rPr>
          <w:rFonts w:ascii="Verdana" w:hAnsi="Verdana"/>
        </w:rPr>
      </w:pPr>
    </w:p>
    <w:p w:rsidR="00DE0FBB" w:rsidRPr="00630912" w:rsidRDefault="00DE0FBB" w:rsidP="00DE0FBB">
      <w:pPr>
        <w:pStyle w:val="a3"/>
        <w:ind w:left="-76"/>
        <w:rPr>
          <w:rFonts w:ascii="Verdana" w:hAnsi="Verdana"/>
          <w:b/>
        </w:rPr>
      </w:pPr>
      <w:r w:rsidRPr="00630912">
        <w:rPr>
          <w:rFonts w:ascii="Verdana" w:hAnsi="Verdana"/>
          <w:b/>
        </w:rPr>
        <w:t>2.5.3</w:t>
      </w:r>
      <w:r w:rsidR="004B0304">
        <w:rPr>
          <w:rFonts w:ascii="Verdana" w:hAnsi="Verdana"/>
          <w:b/>
        </w:rPr>
        <w:t>.</w:t>
      </w:r>
      <w:r w:rsidRPr="00630912">
        <w:rPr>
          <w:rFonts w:ascii="Verdana" w:hAnsi="Verdana"/>
          <w:b/>
        </w:rPr>
        <w:t xml:space="preserve"> Подключение ИК-приемника к основному устройству при использовании распределителей</w:t>
      </w:r>
    </w:p>
    <w:p w:rsidR="00DE0FBB" w:rsidRDefault="00DE0FBB" w:rsidP="00DE0FBB">
      <w:pPr>
        <w:pStyle w:val="a3"/>
        <w:ind w:left="-76"/>
        <w:rPr>
          <w:rFonts w:ascii="Verdana" w:hAnsi="Verdana"/>
        </w:rPr>
      </w:pPr>
      <w:r w:rsidRPr="00DE0FBB">
        <w:rPr>
          <w:rFonts w:ascii="Verdana" w:hAnsi="Verdana"/>
        </w:rPr>
        <w:t>Если входные сигналы каждого ИК-приемника не в одинаковой фазе, уровень приема может снизиться. Для соответствия фазе сигнала длина соответствующих кабелей и должна быть одинаковой; ВЧ терминалы основного блока и распределителя не могут быть свободными.</w:t>
      </w:r>
    </w:p>
    <w:p w:rsidR="00630912" w:rsidRDefault="00630912" w:rsidP="00DE0FBB">
      <w:pPr>
        <w:pStyle w:val="a3"/>
        <w:ind w:left="-76"/>
        <w:rPr>
          <w:rFonts w:ascii="Verdana" w:hAnsi="Verdana"/>
        </w:rPr>
      </w:pPr>
    </w:p>
    <w:p w:rsidR="00630912" w:rsidRDefault="00630912" w:rsidP="00DE0FBB">
      <w:pPr>
        <w:pStyle w:val="a3"/>
        <w:ind w:left="-7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1349D5F6">
            <wp:extent cx="5142865" cy="2628265"/>
            <wp:effectExtent l="0" t="0" r="63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262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912" w:rsidRDefault="00630912" w:rsidP="00DE0FBB">
      <w:pPr>
        <w:pStyle w:val="a3"/>
        <w:ind w:left="-76"/>
        <w:rPr>
          <w:rFonts w:ascii="Verdana" w:hAnsi="Verdana"/>
        </w:rPr>
      </w:pPr>
    </w:p>
    <w:p w:rsidR="00630912" w:rsidRDefault="00630912" w:rsidP="00DE0FBB">
      <w:pPr>
        <w:pStyle w:val="a3"/>
        <w:ind w:left="-76"/>
        <w:rPr>
          <w:rFonts w:ascii="Verdana" w:hAnsi="Verdana"/>
        </w:rPr>
      </w:pPr>
    </w:p>
    <w:p w:rsidR="00630912" w:rsidRDefault="00630912" w:rsidP="00DE0FBB">
      <w:pPr>
        <w:pStyle w:val="a3"/>
        <w:ind w:left="-76"/>
        <w:rPr>
          <w:rFonts w:ascii="Verdana" w:hAnsi="Verdana"/>
        </w:rPr>
      </w:pPr>
      <w:r>
        <w:rPr>
          <w:rFonts w:ascii="Verdana" w:hAnsi="Verdana" w:cs="Arial"/>
          <w:noProof/>
          <w:color w:val="000000"/>
          <w:szCs w:val="21"/>
          <w:lang w:eastAsia="ru-RU"/>
        </w:rPr>
        <w:lastRenderedPageBreak/>
        <w:drawing>
          <wp:inline distT="0" distB="0" distL="0" distR="0">
            <wp:extent cx="2750820" cy="1699260"/>
            <wp:effectExtent l="0" t="0" r="0" b="0"/>
            <wp:docPr id="41" name="Рисунок 4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9CB">
        <w:rPr>
          <w:rFonts w:ascii="Verdana" w:hAnsi="Verdana"/>
          <w:noProof/>
          <w:lang w:eastAsia="ru-RU"/>
        </w:rPr>
        <w:drawing>
          <wp:inline distT="0" distB="0" distL="0" distR="0" wp14:anchorId="45A3C563">
            <wp:extent cx="2923540" cy="17049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9CB" w:rsidRDefault="006319CB" w:rsidP="00DE0FBB">
      <w:pPr>
        <w:pStyle w:val="a3"/>
        <w:ind w:left="-76"/>
        <w:rPr>
          <w:rFonts w:ascii="Verdana" w:hAnsi="Verdana"/>
        </w:rPr>
      </w:pPr>
    </w:p>
    <w:p w:rsidR="006319CB" w:rsidRPr="006319CB" w:rsidRDefault="006319CB" w:rsidP="006319CB">
      <w:pPr>
        <w:pStyle w:val="a3"/>
        <w:ind w:left="-76"/>
        <w:rPr>
          <w:rFonts w:ascii="Verdana" w:hAnsi="Verdana"/>
        </w:rPr>
      </w:pPr>
      <w:r w:rsidRPr="006319CB">
        <w:rPr>
          <w:rFonts w:ascii="Verdana" w:hAnsi="Verdana"/>
        </w:rPr>
        <w:t>Длина кабеля к блоку ИК-приемника L1 = L2 + L3 + M1</w:t>
      </w:r>
    </w:p>
    <w:p w:rsidR="006319CB" w:rsidRPr="006319CB" w:rsidRDefault="006319CB" w:rsidP="006319CB">
      <w:pPr>
        <w:pStyle w:val="a3"/>
        <w:ind w:left="-76"/>
        <w:rPr>
          <w:rFonts w:ascii="Verdana" w:hAnsi="Verdana"/>
        </w:rPr>
      </w:pPr>
      <w:r w:rsidRPr="006319CB">
        <w:rPr>
          <w:rFonts w:ascii="Verdana" w:hAnsi="Verdana"/>
        </w:rPr>
        <w:t>Разница в длине между L1, L2 + L3 + M1 должна быть в пределах +/- 3 метра.</w:t>
      </w:r>
    </w:p>
    <w:p w:rsidR="006319CB" w:rsidRDefault="006319CB" w:rsidP="006319CB">
      <w:pPr>
        <w:pStyle w:val="a3"/>
        <w:ind w:left="-76"/>
        <w:rPr>
          <w:rFonts w:ascii="Verdana" w:hAnsi="Verdana"/>
        </w:rPr>
      </w:pPr>
      <w:r w:rsidRPr="006319CB">
        <w:rPr>
          <w:rFonts w:ascii="Verdana" w:hAnsi="Verdana"/>
        </w:rPr>
        <w:t>Расстояние от ИК-приемника до основного ИК-модуля должно быть менее 100 метров или более 2 метров L1 = L2 + L3 + L4≤100M L1 = L2 + L3 + L4≥2M</w:t>
      </w:r>
    </w:p>
    <w:p w:rsidR="006319CB" w:rsidRDefault="006319CB" w:rsidP="006319CB">
      <w:pPr>
        <w:pStyle w:val="a3"/>
        <w:ind w:left="-76"/>
        <w:rPr>
          <w:rFonts w:ascii="Verdana" w:hAnsi="Verdana"/>
        </w:rPr>
      </w:pPr>
    </w:p>
    <w:p w:rsidR="006319CB" w:rsidRPr="006319CB" w:rsidRDefault="006319CB" w:rsidP="006319CB">
      <w:pPr>
        <w:pStyle w:val="a3"/>
        <w:ind w:left="-76"/>
        <w:rPr>
          <w:rFonts w:ascii="Verdana" w:hAnsi="Verdana"/>
          <w:b/>
        </w:rPr>
      </w:pPr>
      <w:r w:rsidRPr="006319CB">
        <w:rPr>
          <w:rFonts w:ascii="Verdana" w:hAnsi="Verdana"/>
          <w:b/>
        </w:rPr>
        <w:t>* Метод установки разъема BNC</w:t>
      </w:r>
    </w:p>
    <w:p w:rsidR="006319CB" w:rsidRDefault="006319CB" w:rsidP="006319CB">
      <w:pPr>
        <w:pStyle w:val="a3"/>
        <w:ind w:left="-76"/>
        <w:rPr>
          <w:rFonts w:ascii="Verdana" w:hAnsi="Verdana"/>
        </w:rPr>
      </w:pPr>
      <w:r w:rsidRPr="006319CB">
        <w:rPr>
          <w:rFonts w:ascii="Verdana" w:hAnsi="Verdana"/>
        </w:rPr>
        <w:t xml:space="preserve">Поскольку соединительный коаксиальный кабель (50 Ом) ИК-приемника используется для передачи ИК-сигнала и питания ИК-приемника (12 </w:t>
      </w:r>
      <w:proofErr w:type="gramStart"/>
      <w:r w:rsidRPr="006319CB">
        <w:rPr>
          <w:rFonts w:ascii="Verdana" w:hAnsi="Verdana"/>
        </w:rPr>
        <w:t>В</w:t>
      </w:r>
      <w:proofErr w:type="gramEnd"/>
      <w:r w:rsidRPr="006319CB">
        <w:rPr>
          <w:rFonts w:ascii="Verdana" w:hAnsi="Verdana"/>
        </w:rPr>
        <w:t xml:space="preserve"> постоянного тока), пожалуйста, убедитесь, что цепь не замкнута между ИК-сигналом и питанием при установке ИК-приемника, иначе он сожжет предохранитель (0,5 А) блока ИК-приемника на задней панели основного ИК-блока.</w:t>
      </w:r>
    </w:p>
    <w:p w:rsidR="006319CB" w:rsidRDefault="006319CB" w:rsidP="006319CB">
      <w:pPr>
        <w:pStyle w:val="a3"/>
        <w:ind w:left="-7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15FD4CA0">
            <wp:extent cx="3390265" cy="3342640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334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49FC" w:rsidRDefault="00CB49FC" w:rsidP="00CB49FC">
      <w:pPr>
        <w:pStyle w:val="a3"/>
        <w:ind w:left="-76"/>
        <w:rPr>
          <w:rFonts w:ascii="Verdana" w:hAnsi="Verdana"/>
        </w:rPr>
      </w:pPr>
    </w:p>
    <w:p w:rsidR="00CB49FC" w:rsidRPr="00CB49FC" w:rsidRDefault="00CB49FC" w:rsidP="00CB49FC">
      <w:pPr>
        <w:pStyle w:val="a3"/>
        <w:ind w:left="-76"/>
        <w:rPr>
          <w:rFonts w:ascii="Verdana" w:hAnsi="Verdana"/>
        </w:rPr>
      </w:pPr>
      <w:r w:rsidRPr="00CB49FC">
        <w:rPr>
          <w:rFonts w:ascii="Verdana" w:hAnsi="Verdana"/>
        </w:rPr>
        <w:t>A. Снимите кожух с внешней стороны коаксиального кабеля (50 Ом), экранирующей сети и изоляционного слоя, как показано на схеме выше.</w:t>
      </w:r>
    </w:p>
    <w:p w:rsidR="00CB49FC" w:rsidRPr="00CB49FC" w:rsidRDefault="00CB49FC" w:rsidP="00CB49FC">
      <w:pPr>
        <w:pStyle w:val="a3"/>
        <w:ind w:left="-76"/>
        <w:rPr>
          <w:rFonts w:ascii="Verdana" w:hAnsi="Verdana"/>
        </w:rPr>
      </w:pPr>
      <w:r w:rsidRPr="00CB49FC">
        <w:rPr>
          <w:rFonts w:ascii="Verdana" w:hAnsi="Verdana"/>
        </w:rPr>
        <w:t>б. Вставьте провод и подключите к центральному контакту, припаяв его.</w:t>
      </w:r>
    </w:p>
    <w:p w:rsidR="00CB49FC" w:rsidRPr="00CB49FC" w:rsidRDefault="00CB49FC" w:rsidP="00CB49FC">
      <w:pPr>
        <w:pStyle w:val="a3"/>
        <w:ind w:left="-76"/>
        <w:rPr>
          <w:rFonts w:ascii="Verdana" w:hAnsi="Verdana"/>
        </w:rPr>
      </w:pPr>
      <w:r w:rsidRPr="00CB49FC">
        <w:rPr>
          <w:rFonts w:ascii="Verdana" w:hAnsi="Verdana"/>
        </w:rPr>
        <w:t>c. Вставьте экранирующую сетку и изолирующий слой в разъем гайки.</w:t>
      </w:r>
    </w:p>
    <w:p w:rsidR="00CB49FC" w:rsidRPr="00CB49FC" w:rsidRDefault="00CB49FC" w:rsidP="00CB49FC">
      <w:pPr>
        <w:pStyle w:val="a3"/>
        <w:ind w:left="-76"/>
        <w:rPr>
          <w:rFonts w:ascii="Verdana" w:hAnsi="Verdana"/>
        </w:rPr>
      </w:pPr>
      <w:r w:rsidRPr="00CB49FC">
        <w:rPr>
          <w:rFonts w:ascii="Verdana" w:hAnsi="Verdana"/>
        </w:rPr>
        <w:t>d. Подсоедините обжимную муфту к положению защиты от выпадения соединителя с гайкой.</w:t>
      </w:r>
    </w:p>
    <w:p w:rsidR="00CB49FC" w:rsidRDefault="00CB49FC" w:rsidP="00CB49FC">
      <w:pPr>
        <w:pStyle w:val="a3"/>
        <w:ind w:left="-76"/>
        <w:rPr>
          <w:rFonts w:ascii="Verdana" w:hAnsi="Verdana"/>
        </w:rPr>
      </w:pPr>
      <w:r w:rsidRPr="00CB49FC">
        <w:rPr>
          <w:rFonts w:ascii="Verdana" w:hAnsi="Verdana"/>
        </w:rPr>
        <w:t>е. Закрепите плоскогубцами</w:t>
      </w:r>
    </w:p>
    <w:p w:rsidR="00CB49FC" w:rsidRDefault="00CB49FC" w:rsidP="00CB49FC">
      <w:pPr>
        <w:pStyle w:val="a3"/>
        <w:ind w:left="-76"/>
        <w:rPr>
          <w:rFonts w:ascii="Verdana" w:hAnsi="Verdana"/>
        </w:rPr>
      </w:pPr>
    </w:p>
    <w:p w:rsidR="00CB49FC" w:rsidRDefault="00CB49FC" w:rsidP="00CB49FC">
      <w:pPr>
        <w:pStyle w:val="a3"/>
        <w:ind w:left="-76"/>
        <w:rPr>
          <w:rFonts w:ascii="Verdana" w:hAnsi="Verdana"/>
        </w:rPr>
      </w:pPr>
    </w:p>
    <w:p w:rsidR="00CB49FC" w:rsidRDefault="00CB49FC" w:rsidP="00CB49FC">
      <w:pPr>
        <w:pStyle w:val="a3"/>
        <w:ind w:left="-76"/>
        <w:rPr>
          <w:rFonts w:ascii="Verdana" w:hAnsi="Verdana"/>
        </w:rPr>
      </w:pPr>
    </w:p>
    <w:p w:rsidR="00CB49FC" w:rsidRPr="00CB49FC" w:rsidRDefault="00CB49FC" w:rsidP="00CB49FC">
      <w:pPr>
        <w:pStyle w:val="a3"/>
        <w:ind w:left="-76"/>
        <w:rPr>
          <w:rFonts w:ascii="Verdana" w:hAnsi="Verdana"/>
          <w:b/>
        </w:rPr>
      </w:pPr>
      <w:r w:rsidRPr="00CB49FC">
        <w:rPr>
          <w:rFonts w:ascii="Verdana" w:hAnsi="Verdana"/>
          <w:b/>
        </w:rPr>
        <w:lastRenderedPageBreak/>
        <w:t>2.5.4</w:t>
      </w:r>
      <w:r w:rsidR="004B0304">
        <w:rPr>
          <w:rFonts w:ascii="Verdana" w:hAnsi="Verdana"/>
          <w:b/>
        </w:rPr>
        <w:t>.</w:t>
      </w:r>
      <w:r w:rsidRPr="00CB49FC">
        <w:rPr>
          <w:rFonts w:ascii="Verdana" w:hAnsi="Verdana"/>
          <w:b/>
        </w:rPr>
        <w:t xml:space="preserve"> Предостережение</w:t>
      </w:r>
    </w:p>
    <w:p w:rsidR="00CB49FC" w:rsidRPr="00CB49FC" w:rsidRDefault="00F277B6" w:rsidP="00CB49FC">
      <w:pPr>
        <w:pStyle w:val="a3"/>
        <w:ind w:left="-76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a</w:t>
      </w:r>
      <w:proofErr w:type="gramEnd"/>
      <w:r w:rsidR="00CB49FC" w:rsidRPr="00CB49FC">
        <w:rPr>
          <w:rFonts w:ascii="Verdana" w:hAnsi="Verdana"/>
        </w:rPr>
        <w:t>. Дальность действия инфракрасного излучения зависит от цвета потолка и стен.</w:t>
      </w:r>
    </w:p>
    <w:p w:rsidR="00CB49FC" w:rsidRPr="00CB49FC" w:rsidRDefault="00F277B6" w:rsidP="00CB49FC">
      <w:pPr>
        <w:pStyle w:val="a3"/>
        <w:ind w:left="-76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b</w:t>
      </w:r>
      <w:proofErr w:type="gramEnd"/>
      <w:r w:rsidR="00CB49FC" w:rsidRPr="00CB49FC">
        <w:rPr>
          <w:rFonts w:ascii="Verdana" w:hAnsi="Verdana"/>
        </w:rPr>
        <w:t>. Помехи могут создавать шум независимо от рабочего расстояния между ИК-приемником и микрофоном; в этом случае отодвиньте приемник подальше от объектов, излучающих инфракрасное излучение.</w:t>
      </w:r>
    </w:p>
    <w:p w:rsidR="00CB49FC" w:rsidRPr="00CB49FC" w:rsidRDefault="00CB49FC" w:rsidP="00CB49FC">
      <w:pPr>
        <w:pStyle w:val="a3"/>
        <w:ind w:left="-76"/>
        <w:rPr>
          <w:rFonts w:ascii="Verdana" w:hAnsi="Verdana"/>
        </w:rPr>
      </w:pPr>
      <w:r w:rsidRPr="00CB49FC">
        <w:rPr>
          <w:rFonts w:ascii="Verdana" w:hAnsi="Verdana"/>
        </w:rPr>
        <w:t>c. Не ставьте какие-либо препятствия вокруг микрофонных блоков.</w:t>
      </w:r>
    </w:p>
    <w:p w:rsidR="00CB49FC" w:rsidRPr="00CB49FC" w:rsidRDefault="00CB49FC" w:rsidP="00CB49FC">
      <w:pPr>
        <w:pStyle w:val="a3"/>
        <w:ind w:left="-76"/>
        <w:rPr>
          <w:rFonts w:ascii="Verdana" w:hAnsi="Verdana"/>
        </w:rPr>
      </w:pPr>
      <w:r w:rsidRPr="00CB49FC">
        <w:rPr>
          <w:rFonts w:ascii="Verdana" w:hAnsi="Verdana"/>
        </w:rPr>
        <w:t>d. Защитите блок от попадания прямых солнечных лучей с помощью штор или жалюзи.</w:t>
      </w:r>
    </w:p>
    <w:p w:rsidR="00CB49FC" w:rsidRPr="00CB49FC" w:rsidRDefault="00CB49FC" w:rsidP="00CB49FC">
      <w:pPr>
        <w:pStyle w:val="a3"/>
        <w:ind w:left="-76"/>
        <w:rPr>
          <w:rFonts w:ascii="Verdana" w:hAnsi="Verdana"/>
        </w:rPr>
      </w:pPr>
      <w:r w:rsidRPr="00CB49FC">
        <w:rPr>
          <w:rFonts w:ascii="Verdana" w:hAnsi="Verdana"/>
        </w:rPr>
        <w:t>е. При установке ИК-приемников на потолке, устанавливайте их на расстоянии не менее 2–3 метров от окон или стены.</w:t>
      </w:r>
    </w:p>
    <w:p w:rsidR="00CB49FC" w:rsidRPr="00CB49FC" w:rsidRDefault="00CB49FC" w:rsidP="00CB49FC">
      <w:pPr>
        <w:pStyle w:val="a3"/>
        <w:ind w:left="-76"/>
        <w:rPr>
          <w:rFonts w:ascii="Verdana" w:hAnsi="Verdana"/>
        </w:rPr>
      </w:pPr>
      <w:r w:rsidRPr="00CB49FC">
        <w:rPr>
          <w:rFonts w:ascii="Verdana" w:hAnsi="Verdana"/>
        </w:rPr>
        <w:t>f. Устанавливайте ИК-приемники на расстоянии более 50 см от люминесцентных ламп.</w:t>
      </w:r>
    </w:p>
    <w:p w:rsidR="00CB49FC" w:rsidRPr="00CB49FC" w:rsidRDefault="00F277B6" w:rsidP="00CB49FC">
      <w:pPr>
        <w:pStyle w:val="a3"/>
        <w:ind w:left="-76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g</w:t>
      </w:r>
      <w:proofErr w:type="gramEnd"/>
      <w:r w:rsidR="00CB49FC" w:rsidRPr="00CB49FC">
        <w:rPr>
          <w:rFonts w:ascii="Verdana" w:hAnsi="Verdana"/>
        </w:rPr>
        <w:t>. Кроме того, если блоки ИК-приемников установлены рядом с источниками инфракрасного излучения, приведенными ниже, система может работать неправильно или может возникать шум. Устанавливая ИК-приемники и микрофоны, старайтесь не размещать их рядом со следующими источниками инфракрасного излучения и шума:</w:t>
      </w:r>
    </w:p>
    <w:p w:rsidR="00CB49FC" w:rsidRPr="00CB49FC" w:rsidRDefault="00CB49FC" w:rsidP="00F277B6">
      <w:pPr>
        <w:pStyle w:val="a3"/>
        <w:numPr>
          <w:ilvl w:val="0"/>
          <w:numId w:val="7"/>
        </w:numPr>
        <w:ind w:left="284" w:hanging="218"/>
        <w:rPr>
          <w:rFonts w:ascii="Verdana" w:hAnsi="Verdana"/>
        </w:rPr>
      </w:pPr>
      <w:r w:rsidRPr="00CB49FC">
        <w:rPr>
          <w:rFonts w:ascii="Verdana" w:hAnsi="Verdana"/>
        </w:rPr>
        <w:t>Осветительное оборудование</w:t>
      </w:r>
    </w:p>
    <w:p w:rsidR="00CB49FC" w:rsidRPr="00CB49FC" w:rsidRDefault="00CB49FC" w:rsidP="00F277B6">
      <w:pPr>
        <w:pStyle w:val="a3"/>
        <w:numPr>
          <w:ilvl w:val="0"/>
          <w:numId w:val="7"/>
        </w:numPr>
        <w:ind w:left="284" w:hanging="218"/>
        <w:rPr>
          <w:rFonts w:ascii="Verdana" w:hAnsi="Verdana"/>
        </w:rPr>
      </w:pPr>
      <w:r w:rsidRPr="00CB49FC">
        <w:rPr>
          <w:rFonts w:ascii="Verdana" w:hAnsi="Verdana"/>
        </w:rPr>
        <w:t>Проектор (жидкокристаллический, DLP), OHP, лампы накаливания</w:t>
      </w:r>
    </w:p>
    <w:p w:rsidR="00CB49FC" w:rsidRPr="00CB49FC" w:rsidRDefault="00CB49FC" w:rsidP="00F277B6">
      <w:pPr>
        <w:pStyle w:val="a3"/>
        <w:numPr>
          <w:ilvl w:val="0"/>
          <w:numId w:val="7"/>
        </w:numPr>
        <w:ind w:left="284" w:hanging="218"/>
        <w:rPr>
          <w:rFonts w:ascii="Verdana" w:hAnsi="Verdana"/>
        </w:rPr>
      </w:pPr>
      <w:r w:rsidRPr="00CB49FC">
        <w:rPr>
          <w:rFonts w:ascii="Verdana" w:hAnsi="Verdana"/>
        </w:rPr>
        <w:t>Ртутные лампы, галогенные лампы и инверторные люминесцентные лампы</w:t>
      </w:r>
    </w:p>
    <w:p w:rsidR="00CB49FC" w:rsidRPr="00CB49FC" w:rsidRDefault="00CB49FC" w:rsidP="00F277B6">
      <w:pPr>
        <w:pStyle w:val="a3"/>
        <w:numPr>
          <w:ilvl w:val="0"/>
          <w:numId w:val="7"/>
        </w:numPr>
        <w:ind w:left="284" w:hanging="218"/>
        <w:rPr>
          <w:rFonts w:ascii="Verdana" w:hAnsi="Verdana"/>
        </w:rPr>
      </w:pPr>
      <w:r w:rsidRPr="00CB49FC">
        <w:rPr>
          <w:rFonts w:ascii="Verdana" w:hAnsi="Verdana"/>
        </w:rPr>
        <w:t>Плазменные дисплеи</w:t>
      </w:r>
    </w:p>
    <w:p w:rsidR="00CB49FC" w:rsidRPr="00CB49FC" w:rsidRDefault="00CB49FC" w:rsidP="00F277B6">
      <w:pPr>
        <w:pStyle w:val="a3"/>
        <w:numPr>
          <w:ilvl w:val="0"/>
          <w:numId w:val="7"/>
        </w:numPr>
        <w:ind w:left="284" w:hanging="218"/>
        <w:rPr>
          <w:rFonts w:ascii="Verdana" w:hAnsi="Verdana"/>
        </w:rPr>
      </w:pPr>
      <w:r w:rsidRPr="00CB49FC">
        <w:rPr>
          <w:rFonts w:ascii="Verdana" w:hAnsi="Verdana"/>
        </w:rPr>
        <w:t>Инфракрасные устройства, такие как пульт дистанционного управления, инфракрасные микрофоны и инфракрасная сеть LAN</w:t>
      </w:r>
    </w:p>
    <w:p w:rsidR="00CB49FC" w:rsidRPr="00CB49FC" w:rsidRDefault="00CB49FC" w:rsidP="00F277B6">
      <w:pPr>
        <w:pStyle w:val="a3"/>
        <w:numPr>
          <w:ilvl w:val="0"/>
          <w:numId w:val="7"/>
        </w:numPr>
        <w:ind w:left="284" w:hanging="218"/>
        <w:rPr>
          <w:rFonts w:ascii="Verdana" w:hAnsi="Verdana"/>
        </w:rPr>
      </w:pPr>
      <w:proofErr w:type="spellStart"/>
      <w:r w:rsidRPr="00CB49FC">
        <w:rPr>
          <w:rFonts w:ascii="Verdana" w:hAnsi="Verdana"/>
        </w:rPr>
        <w:t>Диммеры</w:t>
      </w:r>
      <w:proofErr w:type="spellEnd"/>
    </w:p>
    <w:p w:rsidR="00CB49FC" w:rsidRPr="00CB49FC" w:rsidRDefault="00CB49FC" w:rsidP="00F277B6">
      <w:pPr>
        <w:pStyle w:val="a3"/>
        <w:numPr>
          <w:ilvl w:val="0"/>
          <w:numId w:val="7"/>
        </w:numPr>
        <w:ind w:left="284" w:hanging="218"/>
        <w:rPr>
          <w:rFonts w:ascii="Verdana" w:hAnsi="Verdana"/>
        </w:rPr>
      </w:pPr>
      <w:r w:rsidRPr="00CB49FC">
        <w:rPr>
          <w:rFonts w:ascii="Verdana" w:hAnsi="Verdana"/>
        </w:rPr>
        <w:t>Цифровое оборудование, такое как цифровой усилитель мощности и проводка кабеля к нему (например, проводка выхода динамика цифрового усилителя мощности)</w:t>
      </w:r>
    </w:p>
    <w:p w:rsidR="00CB49FC" w:rsidRPr="00CB49FC" w:rsidRDefault="00CB49FC" w:rsidP="00F277B6">
      <w:pPr>
        <w:pStyle w:val="a3"/>
        <w:numPr>
          <w:ilvl w:val="0"/>
          <w:numId w:val="7"/>
        </w:numPr>
        <w:ind w:left="284" w:hanging="218"/>
        <w:rPr>
          <w:rFonts w:ascii="Verdana" w:hAnsi="Verdana"/>
        </w:rPr>
      </w:pPr>
      <w:r w:rsidRPr="00CB49FC">
        <w:rPr>
          <w:rFonts w:ascii="Verdana" w:hAnsi="Verdana"/>
        </w:rPr>
        <w:t>На каждый канал можно установить до 12 ИК-приемников (всего 2 канала)</w:t>
      </w:r>
    </w:p>
    <w:p w:rsidR="00CB49FC" w:rsidRDefault="00CB49FC" w:rsidP="00F277B6">
      <w:pPr>
        <w:pStyle w:val="a3"/>
        <w:numPr>
          <w:ilvl w:val="0"/>
          <w:numId w:val="7"/>
        </w:numPr>
        <w:ind w:left="284" w:hanging="218"/>
        <w:rPr>
          <w:rFonts w:ascii="Verdana" w:hAnsi="Verdana"/>
        </w:rPr>
      </w:pPr>
      <w:r w:rsidRPr="00CB49FC">
        <w:rPr>
          <w:rFonts w:ascii="Verdana" w:hAnsi="Verdana"/>
        </w:rPr>
        <w:t xml:space="preserve">Поскольку соединительный коаксиальный кабель (50 Ом) ИК-приемника используется для передачи ИК-сигнала и питания ИК-приемника (12 </w:t>
      </w:r>
      <w:proofErr w:type="gramStart"/>
      <w:r w:rsidRPr="00CB49FC">
        <w:rPr>
          <w:rFonts w:ascii="Verdana" w:hAnsi="Verdana"/>
        </w:rPr>
        <w:t>В</w:t>
      </w:r>
      <w:proofErr w:type="gramEnd"/>
      <w:r w:rsidRPr="00CB49FC">
        <w:rPr>
          <w:rFonts w:ascii="Verdana" w:hAnsi="Verdana"/>
        </w:rPr>
        <w:t xml:space="preserve"> постоянного тока), убедитесь, что цепь не замкнута между ИК-сигналом и питанием при установке ИК-приемника, в противном случае он перегорит. предохранитель (0,5 А) блока ИК-приемника на задней панели основного ИК-блока.</w:t>
      </w:r>
    </w:p>
    <w:p w:rsidR="00F277B6" w:rsidRPr="00F277B6" w:rsidRDefault="00F277B6" w:rsidP="00F277B6">
      <w:pPr>
        <w:pStyle w:val="a3"/>
        <w:ind w:left="284"/>
        <w:rPr>
          <w:rFonts w:ascii="Verdana" w:hAnsi="Verdana"/>
          <w:b/>
        </w:rPr>
      </w:pPr>
      <w:r w:rsidRPr="00F277B6">
        <w:rPr>
          <w:rFonts w:ascii="Verdana" w:hAnsi="Verdana"/>
          <w:b/>
        </w:rPr>
        <w:t>2.6</w:t>
      </w:r>
      <w:r w:rsidR="004B0304">
        <w:rPr>
          <w:rFonts w:ascii="Verdana" w:hAnsi="Verdana"/>
          <w:b/>
        </w:rPr>
        <w:t>.</w:t>
      </w:r>
      <w:r w:rsidRPr="00F277B6">
        <w:rPr>
          <w:rFonts w:ascii="Verdana" w:hAnsi="Verdana"/>
          <w:b/>
        </w:rPr>
        <w:t xml:space="preserve"> Установка блока ИК-микрофона</w:t>
      </w:r>
    </w:p>
    <w:p w:rsidR="00F277B6" w:rsidRDefault="00F277B6" w:rsidP="00F277B6">
      <w:pPr>
        <w:pStyle w:val="a3"/>
        <w:ind w:left="284"/>
        <w:rPr>
          <w:rFonts w:ascii="Verdana" w:hAnsi="Verdana"/>
          <w:b/>
        </w:rPr>
      </w:pPr>
      <w:r w:rsidRPr="00F277B6">
        <w:rPr>
          <w:rFonts w:ascii="Verdana" w:hAnsi="Verdana"/>
          <w:b/>
        </w:rPr>
        <w:t>2.6.1</w:t>
      </w:r>
      <w:r w:rsidR="004B0304">
        <w:rPr>
          <w:rFonts w:ascii="Verdana" w:hAnsi="Verdana"/>
          <w:b/>
        </w:rPr>
        <w:t>.</w:t>
      </w:r>
      <w:r w:rsidRPr="00F277B6">
        <w:rPr>
          <w:rFonts w:ascii="Verdana" w:hAnsi="Verdana"/>
          <w:b/>
        </w:rPr>
        <w:t xml:space="preserve"> Монтаж и демонтаж аккумулятора</w:t>
      </w:r>
    </w:p>
    <w:p w:rsidR="00F277B6" w:rsidRDefault="00F277B6" w:rsidP="00F277B6">
      <w:pPr>
        <w:pStyle w:val="a3"/>
        <w:ind w:left="284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3FAB74F4">
            <wp:extent cx="3018790" cy="16859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7B6" w:rsidRPr="00F277B6" w:rsidRDefault="00F277B6" w:rsidP="00F277B6">
      <w:pPr>
        <w:pStyle w:val="a3"/>
        <w:ind w:left="284"/>
        <w:rPr>
          <w:rFonts w:ascii="Verdana" w:hAnsi="Verdana"/>
        </w:rPr>
      </w:pPr>
      <w:r w:rsidRPr="00F277B6">
        <w:rPr>
          <w:rFonts w:ascii="Verdana" w:hAnsi="Verdana"/>
        </w:rPr>
        <w:t>а. Установка батареи: поместите батарею в нижнюю часть микрофонного блока; вставьте аккумулятор в направлении стрелки, чтобы закрепить его.</w:t>
      </w:r>
    </w:p>
    <w:p w:rsidR="00F277B6" w:rsidRPr="00F277B6" w:rsidRDefault="00F277B6" w:rsidP="00F277B6">
      <w:pPr>
        <w:pStyle w:val="a3"/>
        <w:ind w:left="284"/>
        <w:rPr>
          <w:rFonts w:ascii="Verdana" w:hAnsi="Verdana"/>
        </w:rPr>
      </w:pPr>
      <w:r w:rsidRPr="00F277B6">
        <w:rPr>
          <w:rFonts w:ascii="Verdana" w:hAnsi="Verdana"/>
        </w:rPr>
        <w:t>* Прислушайтесь к звуку щелчка и убедитесь, что аккумулятор надежно вставлен.</w:t>
      </w:r>
    </w:p>
    <w:p w:rsidR="00F277B6" w:rsidRDefault="00F277B6" w:rsidP="00F277B6">
      <w:pPr>
        <w:pStyle w:val="a3"/>
        <w:ind w:left="284"/>
        <w:rPr>
          <w:rFonts w:ascii="Verdana" w:hAnsi="Verdana"/>
        </w:rPr>
      </w:pPr>
      <w:r w:rsidRPr="00F277B6">
        <w:rPr>
          <w:rFonts w:ascii="Verdana" w:hAnsi="Verdana"/>
        </w:rPr>
        <w:t>б. Демонтаж аккумулятора: нажмите кнопку отсоединения / блокировки аккумулятора в направлении стрелки и выньте его, нажав кнопку отсоединения / блокировки аккумулятора.</w:t>
      </w:r>
    </w:p>
    <w:p w:rsidR="00F277B6" w:rsidRDefault="00F277B6" w:rsidP="00F277B6">
      <w:pPr>
        <w:pStyle w:val="a3"/>
        <w:ind w:left="284"/>
        <w:rPr>
          <w:rFonts w:ascii="Verdana" w:hAnsi="Verdana"/>
          <w:b/>
        </w:rPr>
      </w:pPr>
      <w:r w:rsidRPr="00F277B6">
        <w:rPr>
          <w:rFonts w:ascii="Verdana" w:hAnsi="Verdana"/>
          <w:b/>
        </w:rPr>
        <w:lastRenderedPageBreak/>
        <w:t>2.6.2</w:t>
      </w:r>
      <w:r w:rsidR="004B0304">
        <w:rPr>
          <w:rFonts w:ascii="Verdana" w:hAnsi="Verdana"/>
          <w:b/>
        </w:rPr>
        <w:t>.</w:t>
      </w:r>
      <w:r w:rsidRPr="00F277B6">
        <w:rPr>
          <w:rFonts w:ascii="Verdana" w:hAnsi="Verdana"/>
          <w:b/>
        </w:rPr>
        <w:t xml:space="preserve"> Установка и снятие микрофона</w:t>
      </w:r>
    </w:p>
    <w:p w:rsidR="00F277B6" w:rsidRDefault="00F277B6" w:rsidP="00F277B6">
      <w:pPr>
        <w:pStyle w:val="a3"/>
        <w:ind w:left="284"/>
        <w:jc w:val="center"/>
        <w:rPr>
          <w:rFonts w:ascii="Verdana" w:hAnsi="Verdana"/>
          <w:b/>
        </w:rPr>
      </w:pPr>
      <w:r w:rsidRPr="00F277B6">
        <w:rPr>
          <w:rFonts w:ascii="Verdana" w:hAnsi="Verdana"/>
          <w:noProof/>
          <w:lang w:eastAsia="ru-RU"/>
        </w:rPr>
        <w:drawing>
          <wp:inline distT="0" distB="0" distL="0" distR="0" wp14:anchorId="5CE6A550">
            <wp:extent cx="2875915" cy="1838325"/>
            <wp:effectExtent l="0" t="0" r="63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7B6" w:rsidRDefault="00F277B6" w:rsidP="00F277B6">
      <w:pPr>
        <w:pStyle w:val="a3"/>
        <w:ind w:left="284"/>
        <w:jc w:val="center"/>
        <w:rPr>
          <w:rFonts w:ascii="Verdana" w:hAnsi="Verdana"/>
          <w:b/>
        </w:rPr>
      </w:pPr>
    </w:p>
    <w:p w:rsidR="00F277B6" w:rsidRPr="00F277B6" w:rsidRDefault="00F277B6" w:rsidP="00F277B6">
      <w:pPr>
        <w:pStyle w:val="a3"/>
        <w:ind w:left="284"/>
        <w:rPr>
          <w:rFonts w:ascii="Verdana" w:hAnsi="Verdana"/>
        </w:rPr>
      </w:pPr>
      <w:r>
        <w:rPr>
          <w:rFonts w:ascii="Verdana" w:hAnsi="Verdana"/>
        </w:rPr>
        <w:t>a</w:t>
      </w:r>
      <w:r w:rsidRPr="00F277B6">
        <w:rPr>
          <w:rFonts w:ascii="Verdana" w:hAnsi="Verdana"/>
        </w:rPr>
        <w:t>. Монтаж микрофона: вставьте микрофон в монтажное гнездо по прямой линии, а затем поверните микрофон по часовой стрелке, чтобы надежно закрепить его.</w:t>
      </w:r>
    </w:p>
    <w:p w:rsidR="00F277B6" w:rsidRDefault="00F277B6" w:rsidP="00F277B6">
      <w:pPr>
        <w:pStyle w:val="a3"/>
        <w:ind w:left="284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b</w:t>
      </w:r>
      <w:proofErr w:type="gramEnd"/>
      <w:r w:rsidRPr="00F277B6">
        <w:rPr>
          <w:rFonts w:ascii="Verdana" w:hAnsi="Verdana"/>
        </w:rPr>
        <w:t>. Демонтаж микрофона: поверните микрофон против часовой стрелки, затем потяните микрофон вверх, чтобы демонтировать.</w:t>
      </w:r>
    </w:p>
    <w:p w:rsidR="00F277B6" w:rsidRDefault="00F277B6" w:rsidP="00F277B6">
      <w:pPr>
        <w:pStyle w:val="a3"/>
        <w:ind w:left="284"/>
        <w:rPr>
          <w:rFonts w:ascii="Verdana" w:hAnsi="Verdana"/>
        </w:rPr>
      </w:pPr>
    </w:p>
    <w:p w:rsidR="00F277B6" w:rsidRDefault="00F277B6" w:rsidP="00F277B6">
      <w:pPr>
        <w:pStyle w:val="a3"/>
        <w:ind w:left="284"/>
        <w:rPr>
          <w:rFonts w:ascii="Verdana" w:hAnsi="Verdana"/>
          <w:b/>
        </w:rPr>
      </w:pPr>
      <w:r w:rsidRPr="00F277B6">
        <w:rPr>
          <w:rFonts w:ascii="Verdana" w:hAnsi="Verdana"/>
          <w:b/>
        </w:rPr>
        <w:t>2.6.3</w:t>
      </w:r>
      <w:r w:rsidR="004B0304">
        <w:rPr>
          <w:rFonts w:ascii="Verdana" w:hAnsi="Verdana"/>
          <w:b/>
        </w:rPr>
        <w:t>.</w:t>
      </w:r>
      <w:r w:rsidRPr="00F277B6">
        <w:rPr>
          <w:rFonts w:ascii="Verdana" w:hAnsi="Verdana"/>
          <w:b/>
        </w:rPr>
        <w:t xml:space="preserve"> Рабочий диапазон и расстояние микрофона</w:t>
      </w:r>
    </w:p>
    <w:p w:rsidR="00F277B6" w:rsidRDefault="00F277B6" w:rsidP="00F277B6">
      <w:pPr>
        <w:pStyle w:val="a3"/>
        <w:ind w:left="284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78809C10">
            <wp:extent cx="2076450" cy="16383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lang w:eastAsia="ru-RU"/>
        </w:rPr>
        <w:drawing>
          <wp:inline distT="0" distB="0" distL="0" distR="0" wp14:anchorId="6928B6C9">
            <wp:extent cx="2343150" cy="15716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7B6" w:rsidRDefault="00F277B6" w:rsidP="00F277B6">
      <w:pPr>
        <w:pStyle w:val="a3"/>
        <w:ind w:left="284"/>
        <w:rPr>
          <w:rFonts w:ascii="Verdana" w:hAnsi="Verdana"/>
        </w:rPr>
      </w:pPr>
    </w:p>
    <w:p w:rsidR="00F277B6" w:rsidRDefault="00F277B6" w:rsidP="00F277B6">
      <w:pPr>
        <w:pStyle w:val="a3"/>
        <w:ind w:left="284"/>
        <w:rPr>
          <w:rFonts w:ascii="Verdana" w:hAnsi="Verdana"/>
          <w:b/>
        </w:rPr>
      </w:pPr>
      <w:r w:rsidRPr="00F277B6">
        <w:rPr>
          <w:rFonts w:ascii="Verdana" w:hAnsi="Verdana"/>
          <w:b/>
        </w:rPr>
        <w:t>2.6.4</w:t>
      </w:r>
      <w:r w:rsidR="004B0304">
        <w:rPr>
          <w:rFonts w:ascii="Verdana" w:hAnsi="Verdana"/>
          <w:b/>
        </w:rPr>
        <w:t>.</w:t>
      </w:r>
      <w:r w:rsidRPr="00F277B6">
        <w:rPr>
          <w:rFonts w:ascii="Verdana" w:hAnsi="Verdana"/>
          <w:b/>
        </w:rPr>
        <w:t xml:space="preserve"> Примеры расположения квадратов</w:t>
      </w:r>
    </w:p>
    <w:p w:rsidR="00F277B6" w:rsidRPr="00F277B6" w:rsidRDefault="00F277B6" w:rsidP="00F277B6">
      <w:pPr>
        <w:pStyle w:val="a3"/>
        <w:ind w:left="284"/>
        <w:rPr>
          <w:rFonts w:ascii="Verdana" w:hAnsi="Verdana"/>
        </w:rPr>
      </w:pPr>
      <w:r w:rsidRPr="00F277B6">
        <w:rPr>
          <w:rFonts w:ascii="Verdana" w:hAnsi="Verdana"/>
        </w:rPr>
        <w:t>Пример:</w:t>
      </w:r>
    </w:p>
    <w:p w:rsidR="00F277B6" w:rsidRPr="00F277B6" w:rsidRDefault="00F277B6" w:rsidP="00F277B6">
      <w:pPr>
        <w:pStyle w:val="a3"/>
        <w:ind w:left="284"/>
        <w:rPr>
          <w:rFonts w:ascii="Verdana" w:hAnsi="Verdana"/>
        </w:rPr>
      </w:pPr>
      <w:r w:rsidRPr="00F277B6">
        <w:rPr>
          <w:rFonts w:ascii="Verdana" w:hAnsi="Verdana"/>
        </w:rPr>
        <w:t>Площадь конференц-зала: 286 м2</w:t>
      </w:r>
    </w:p>
    <w:p w:rsidR="00F277B6" w:rsidRPr="00F277B6" w:rsidRDefault="00F277B6" w:rsidP="00F277B6">
      <w:pPr>
        <w:pStyle w:val="a3"/>
        <w:ind w:left="284"/>
        <w:rPr>
          <w:rFonts w:ascii="Verdana" w:hAnsi="Verdana"/>
        </w:rPr>
      </w:pPr>
      <w:r w:rsidRPr="00F277B6">
        <w:rPr>
          <w:rFonts w:ascii="Verdana" w:hAnsi="Verdana"/>
        </w:rPr>
        <w:t>Реальная площадь покрытия: 18 × 10 = 180 м2</w:t>
      </w:r>
    </w:p>
    <w:p w:rsidR="00F277B6" w:rsidRDefault="00F277B6" w:rsidP="00F277B6">
      <w:pPr>
        <w:pStyle w:val="a3"/>
        <w:ind w:left="284"/>
        <w:rPr>
          <w:rFonts w:ascii="Verdana" w:hAnsi="Verdana"/>
        </w:rPr>
      </w:pPr>
      <w:r w:rsidRPr="00F277B6">
        <w:rPr>
          <w:rFonts w:ascii="Verdana" w:hAnsi="Verdana"/>
        </w:rPr>
        <w:t>Высота потолка: 3 м</w:t>
      </w:r>
    </w:p>
    <w:p w:rsidR="00E01930" w:rsidRDefault="00E01930" w:rsidP="00E01930">
      <w:pPr>
        <w:pStyle w:val="a3"/>
        <w:ind w:left="284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206D7119">
            <wp:extent cx="4276090" cy="24193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930" w:rsidRDefault="00E01930" w:rsidP="00E01930">
      <w:pPr>
        <w:pStyle w:val="a3"/>
        <w:ind w:left="284"/>
        <w:jc w:val="center"/>
        <w:rPr>
          <w:rFonts w:ascii="Verdana" w:hAnsi="Verdana"/>
        </w:rPr>
      </w:pPr>
    </w:p>
    <w:p w:rsidR="00E01930" w:rsidRDefault="00E01930" w:rsidP="00E01930">
      <w:pPr>
        <w:pStyle w:val="a3"/>
        <w:ind w:left="284"/>
        <w:rPr>
          <w:rFonts w:ascii="Verdana" w:hAnsi="Verdana"/>
        </w:rPr>
      </w:pPr>
      <w:r w:rsidRPr="00E01930">
        <w:rPr>
          <w:rFonts w:ascii="Verdana" w:hAnsi="Verdana"/>
        </w:rPr>
        <w:t>* Пожалуйста, свяжитесь с нами, если вам потребуется более подробная информация во время установки.</w:t>
      </w:r>
    </w:p>
    <w:p w:rsidR="00E01930" w:rsidRDefault="00E01930" w:rsidP="00E01930">
      <w:pPr>
        <w:pStyle w:val="a3"/>
        <w:ind w:left="284"/>
        <w:rPr>
          <w:rFonts w:ascii="Verdana" w:hAnsi="Verdana"/>
        </w:rPr>
      </w:pPr>
    </w:p>
    <w:p w:rsidR="00E01930" w:rsidRPr="00E01930" w:rsidRDefault="00E01930" w:rsidP="00E01930">
      <w:pPr>
        <w:pStyle w:val="a3"/>
        <w:ind w:left="284"/>
        <w:rPr>
          <w:rFonts w:ascii="Verdana" w:hAnsi="Verdana"/>
          <w:b/>
        </w:rPr>
      </w:pPr>
      <w:r w:rsidRPr="00E01930">
        <w:rPr>
          <w:rFonts w:ascii="Verdana" w:hAnsi="Verdana"/>
          <w:b/>
        </w:rPr>
        <w:lastRenderedPageBreak/>
        <w:t>2.7</w:t>
      </w:r>
      <w:r w:rsidR="004B0304">
        <w:rPr>
          <w:rFonts w:ascii="Verdana" w:hAnsi="Verdana"/>
          <w:b/>
        </w:rPr>
        <w:t>.</w:t>
      </w:r>
      <w:r w:rsidRPr="00E01930">
        <w:rPr>
          <w:rFonts w:ascii="Verdana" w:hAnsi="Verdana"/>
          <w:b/>
        </w:rPr>
        <w:t xml:space="preserve"> Системные настройки</w:t>
      </w:r>
    </w:p>
    <w:p w:rsidR="00E01930" w:rsidRPr="00E01930" w:rsidRDefault="00E01930" w:rsidP="00E01930">
      <w:pPr>
        <w:pStyle w:val="a3"/>
        <w:ind w:left="284"/>
        <w:rPr>
          <w:rFonts w:ascii="Verdana" w:hAnsi="Verdana"/>
          <w:b/>
        </w:rPr>
      </w:pPr>
      <w:r w:rsidRPr="00E01930">
        <w:rPr>
          <w:rFonts w:ascii="Verdana" w:hAnsi="Verdana"/>
          <w:b/>
        </w:rPr>
        <w:t>2.7.1</w:t>
      </w:r>
      <w:r w:rsidR="00BA1EA1">
        <w:rPr>
          <w:rFonts w:ascii="Verdana" w:hAnsi="Verdana"/>
          <w:b/>
        </w:rPr>
        <w:t>.</w:t>
      </w:r>
      <w:r w:rsidRPr="00E01930">
        <w:rPr>
          <w:rFonts w:ascii="Verdana" w:hAnsi="Verdana"/>
          <w:b/>
        </w:rPr>
        <w:t xml:space="preserve"> Настройка основного блока</w:t>
      </w:r>
    </w:p>
    <w:p w:rsidR="00E01930" w:rsidRDefault="00E01930" w:rsidP="00E01930">
      <w:pPr>
        <w:pStyle w:val="a3"/>
        <w:ind w:left="284"/>
        <w:rPr>
          <w:rFonts w:ascii="Verdana" w:hAnsi="Verdana"/>
        </w:rPr>
      </w:pPr>
      <w:r w:rsidRPr="00E01930">
        <w:rPr>
          <w:rFonts w:ascii="Verdana" w:hAnsi="Verdana"/>
        </w:rPr>
        <w:t>Вставьте карту администратора в основной блок перед настройкой, иначе пользователь не сможет изменить настройку основного блока.</w:t>
      </w:r>
    </w:p>
    <w:p w:rsidR="00E01930" w:rsidRDefault="00E01930" w:rsidP="00E01930">
      <w:pPr>
        <w:pStyle w:val="a3"/>
        <w:ind w:left="284"/>
        <w:rPr>
          <w:rFonts w:ascii="Verdana" w:hAnsi="Verdana"/>
        </w:rPr>
      </w:pPr>
    </w:p>
    <w:p w:rsidR="00E01930" w:rsidRDefault="00E01930" w:rsidP="00E01930">
      <w:pPr>
        <w:pStyle w:val="a3"/>
        <w:ind w:left="284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26CE4894">
            <wp:extent cx="5009515" cy="1543050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930" w:rsidRDefault="00E01930" w:rsidP="00E01930">
      <w:pPr>
        <w:pStyle w:val="a3"/>
        <w:ind w:left="284"/>
        <w:rPr>
          <w:rFonts w:ascii="Verdana" w:hAnsi="Verdana"/>
        </w:rPr>
      </w:pPr>
      <w:r w:rsidRPr="00E01930">
        <w:rPr>
          <w:rFonts w:ascii="Verdana" w:hAnsi="Verdana"/>
        </w:rPr>
        <w:t>На основном блоке есть четыре функциональные клавиши:</w:t>
      </w:r>
    </w:p>
    <w:p w:rsidR="00E01930" w:rsidRDefault="00E01930" w:rsidP="00E01930">
      <w:pPr>
        <w:pStyle w:val="a3"/>
        <w:ind w:left="284"/>
        <w:rPr>
          <w:rFonts w:ascii="Verdana" w:hAnsi="Verdana"/>
        </w:rPr>
      </w:pPr>
      <w:proofErr w:type="gramStart"/>
      <w:r w:rsidRPr="00E01930">
        <w:rPr>
          <w:rFonts w:ascii="Verdana" w:hAnsi="Verdana"/>
        </w:rPr>
        <w:t>МЕНЮ,</w:t>
      </w:r>
      <w:r w:rsidRPr="00910416">
        <w:rPr>
          <w:rFonts w:ascii="Verdana" w:hAnsi="Verdana"/>
        </w:rPr>
        <w:t xml:space="preserve"> </w:t>
      </w:r>
      <w:r w:rsidRPr="00E01930">
        <w:rPr>
          <w:rFonts w:ascii="Verdana" w:hAnsi="Verdana"/>
        </w:rPr>
        <w:t xml:space="preserve"> (</w:t>
      </w:r>
      <w:proofErr w:type="gramEnd"/>
      <w:r w:rsidRPr="00E01930">
        <w:rPr>
          <w:rFonts w:ascii="Verdana" w:hAnsi="Verdana"/>
        </w:rPr>
        <w:t>ВЛЕВО), (ВЛЕВО), ВВОД</w:t>
      </w:r>
    </w:p>
    <w:p w:rsidR="00E01930" w:rsidRDefault="00E01930" w:rsidP="00E01930">
      <w:pPr>
        <w:pStyle w:val="a3"/>
        <w:ind w:left="284"/>
        <w:rPr>
          <w:rFonts w:ascii="Verdana" w:hAnsi="Verdana"/>
        </w:rPr>
      </w:pPr>
    </w:p>
    <w:p w:rsidR="00E01930" w:rsidRPr="00E01930" w:rsidRDefault="00E01930" w:rsidP="00E01930">
      <w:pPr>
        <w:pStyle w:val="a3"/>
        <w:ind w:left="284" w:hanging="284"/>
        <w:rPr>
          <w:rFonts w:ascii="Verdana" w:hAnsi="Verdana"/>
        </w:rPr>
      </w:pPr>
      <w:r w:rsidRPr="00E01930">
        <w:rPr>
          <w:rFonts w:ascii="Verdana" w:hAnsi="Verdana"/>
        </w:rPr>
        <w:t>а. Настройка системного режима:</w:t>
      </w:r>
    </w:p>
    <w:p w:rsidR="00E01930" w:rsidRPr="00E01930" w:rsidRDefault="00E01930" w:rsidP="00E01930">
      <w:pPr>
        <w:pStyle w:val="a3"/>
        <w:ind w:left="284" w:hanging="284"/>
        <w:rPr>
          <w:rFonts w:ascii="Verdana" w:hAnsi="Verdana"/>
        </w:rPr>
      </w:pPr>
      <w:r w:rsidRPr="00E01930">
        <w:rPr>
          <w:rFonts w:ascii="Verdana" w:hAnsi="Verdana"/>
        </w:rPr>
        <w:t>Система поддерживает шесть режимов, устанавливаемых основным блоком (FIFO 1, FIFO 2, FIFO 3, LIMIT 1, LIMIT 2, LIMIT 3), пользователь может установить этот режим с помощью кнопок ВЛЕВО и ВПРАВО. Система сохранит и сохранит последний режим настройки автоматически.</w:t>
      </w:r>
    </w:p>
    <w:p w:rsidR="00E01930" w:rsidRDefault="00E01930" w:rsidP="00E01930">
      <w:pPr>
        <w:pStyle w:val="a3"/>
        <w:ind w:left="284" w:hanging="284"/>
        <w:rPr>
          <w:rFonts w:ascii="Verdana" w:hAnsi="Verdana"/>
        </w:rPr>
      </w:pPr>
      <w:r w:rsidRPr="00E01930">
        <w:rPr>
          <w:rFonts w:ascii="Verdana" w:hAnsi="Verdana"/>
        </w:rPr>
        <w:t>* Только председатель: при включении кнопки приоритета микрофона председателя микрофон председателя включается, а микрофон делегата выключается, пока кнопка приоритета не будет отпущена.</w:t>
      </w:r>
    </w:p>
    <w:p w:rsidR="00E01930" w:rsidRDefault="00E01930" w:rsidP="00E01930">
      <w:pPr>
        <w:pStyle w:val="a3"/>
        <w:ind w:left="284" w:hanging="284"/>
        <w:rPr>
          <w:rFonts w:ascii="Verdana" w:hAnsi="Verdana"/>
        </w:rPr>
      </w:pPr>
    </w:p>
    <w:p w:rsidR="00E01930" w:rsidRPr="00E01930" w:rsidRDefault="00E01930" w:rsidP="00E01930">
      <w:pPr>
        <w:pStyle w:val="a3"/>
        <w:ind w:left="284" w:hanging="284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b</w:t>
      </w:r>
      <w:proofErr w:type="gramEnd"/>
      <w:r w:rsidRPr="00E01930">
        <w:rPr>
          <w:rFonts w:ascii="Verdana" w:hAnsi="Verdana"/>
        </w:rPr>
        <w:t>. Установка системных параметров</w:t>
      </w:r>
    </w:p>
    <w:p w:rsidR="00E01930" w:rsidRPr="00E01930" w:rsidRDefault="00E01930" w:rsidP="00E01930">
      <w:pPr>
        <w:pStyle w:val="a3"/>
        <w:ind w:left="284" w:hanging="284"/>
        <w:rPr>
          <w:rFonts w:ascii="Verdana" w:hAnsi="Verdana"/>
        </w:rPr>
      </w:pPr>
      <w:r w:rsidRPr="00E01930">
        <w:rPr>
          <w:rFonts w:ascii="Verdana" w:hAnsi="Verdana"/>
        </w:rPr>
        <w:t>Нажмите MENU, чтобы войти в интерфейс настройки «ГРОМКОСТЬ СИСТЕМЫ» (30 уровней), и нажмите</w:t>
      </w:r>
    </w:p>
    <w:p w:rsidR="00E01930" w:rsidRPr="00E01930" w:rsidRDefault="00E01930" w:rsidP="00E01930">
      <w:pPr>
        <w:pStyle w:val="a3"/>
        <w:ind w:left="284" w:hanging="284"/>
        <w:rPr>
          <w:rFonts w:ascii="Verdana" w:hAnsi="Verdana"/>
        </w:rPr>
      </w:pPr>
      <w:r w:rsidRPr="00E01930">
        <w:rPr>
          <w:rFonts w:ascii="Verdana" w:hAnsi="Verdana"/>
        </w:rPr>
        <w:t xml:space="preserve">   МЕНЮ снова, чтобы войти в интерфейс настройки «КОНТРАСТ ЖКИ» (43-63 уровня). Пользователь может установить уровни ВЛЕВО и ВПРАВО. Система сохранит и сохранит последнюю настройку автоматически. Нажмите кнопку MENU еще раз, чтобы войти в настройки проекта.</w:t>
      </w:r>
    </w:p>
    <w:p w:rsidR="00E01930" w:rsidRPr="00E01930" w:rsidRDefault="00E01930" w:rsidP="00E01930">
      <w:pPr>
        <w:pStyle w:val="a3"/>
        <w:ind w:left="284" w:hanging="284"/>
        <w:rPr>
          <w:rFonts w:ascii="Verdana" w:hAnsi="Verdana"/>
        </w:rPr>
      </w:pPr>
    </w:p>
    <w:p w:rsidR="00E01930" w:rsidRPr="00E01930" w:rsidRDefault="00E01930" w:rsidP="00E01930">
      <w:pPr>
        <w:pStyle w:val="a3"/>
        <w:ind w:left="284" w:hanging="284"/>
        <w:rPr>
          <w:rFonts w:ascii="Verdana" w:hAnsi="Verdana"/>
        </w:rPr>
      </w:pPr>
      <w:r w:rsidRPr="00E01930">
        <w:rPr>
          <w:rFonts w:ascii="Verdana" w:hAnsi="Verdana"/>
        </w:rPr>
        <w:t>c. Настройка проекта:</w:t>
      </w:r>
    </w:p>
    <w:p w:rsidR="00E01930" w:rsidRPr="00E01930" w:rsidRDefault="00E01930" w:rsidP="00E01930">
      <w:pPr>
        <w:pStyle w:val="a3"/>
        <w:ind w:left="284" w:hanging="284"/>
        <w:rPr>
          <w:rFonts w:ascii="Verdana" w:hAnsi="Verdana"/>
        </w:rPr>
      </w:pPr>
      <w:r w:rsidRPr="00E01930">
        <w:rPr>
          <w:rFonts w:ascii="Verdana" w:hAnsi="Verdana"/>
        </w:rPr>
        <w:t>1) СИСТЕМНЫЙ МИКРОФОН: [1 ~ 128], мы настоятельно рекомендуем установить системный номер таким же, как действительный. (Время отклика микрофона зависит от настройки номера системы). Пользователь может установить номер системного микрофона ВЛЕВО и ВПРАВО.</w:t>
      </w:r>
    </w:p>
    <w:p w:rsidR="00E01930" w:rsidRPr="00E01930" w:rsidRDefault="00E01930" w:rsidP="00E01930">
      <w:pPr>
        <w:pStyle w:val="a3"/>
        <w:ind w:left="284" w:hanging="284"/>
        <w:rPr>
          <w:rFonts w:ascii="Verdana" w:hAnsi="Verdana"/>
        </w:rPr>
      </w:pPr>
      <w:r w:rsidRPr="00E01930">
        <w:rPr>
          <w:rFonts w:ascii="Verdana" w:hAnsi="Verdana"/>
        </w:rPr>
        <w:t>2) DCH (канал данных): [1 ~ 14], настройка по умолчанию - КАНАЛ 1. Канал данных микрофона должен совпадать с каналом данных основного устройства. Пожалуйста, установите разные каналы данных для каждой системы, если две или более системы установлены в одном месте или здании, чтобы избежать влияния. Пользователь может установить DCH влево и вправо</w:t>
      </w:r>
    </w:p>
    <w:p w:rsidR="00E01930" w:rsidRDefault="00E01930" w:rsidP="00E01930">
      <w:pPr>
        <w:pStyle w:val="a3"/>
        <w:ind w:left="284" w:hanging="284"/>
        <w:rPr>
          <w:rFonts w:ascii="Verdana" w:hAnsi="Verdana"/>
        </w:rPr>
      </w:pPr>
      <w:r w:rsidRPr="00E01930">
        <w:rPr>
          <w:rFonts w:ascii="Verdana" w:hAnsi="Verdana"/>
        </w:rPr>
        <w:t>3) DTX (потребление передаваемых данных): [MAX / MID / MIN], настройка по умолчанию - MAX. Установите DTX в соответствии с размером комнаты. Микрофон DTX должен быть таким же, как DTX основного устройства. Пользователь может установить DTX ВЛЕВО и ВПРАВО</w:t>
      </w:r>
    </w:p>
    <w:p w:rsidR="007B3927" w:rsidRDefault="007B3927" w:rsidP="00E01930">
      <w:pPr>
        <w:pStyle w:val="a3"/>
        <w:ind w:left="284" w:hanging="284"/>
        <w:rPr>
          <w:rFonts w:ascii="Verdana" w:hAnsi="Verdana"/>
        </w:rPr>
      </w:pPr>
    </w:p>
    <w:p w:rsidR="007B3927" w:rsidRDefault="007B3927" w:rsidP="00E01930">
      <w:pPr>
        <w:pStyle w:val="a3"/>
        <w:ind w:left="284" w:hanging="284"/>
        <w:rPr>
          <w:rFonts w:ascii="Verdana" w:hAnsi="Verdana"/>
        </w:rPr>
      </w:pPr>
      <w:r w:rsidRPr="007B3927">
        <w:rPr>
          <w:rFonts w:ascii="Verdana" w:hAnsi="Verdana"/>
        </w:rPr>
        <w:t>* Вышеуказанные настройки проекта будут автоматически сохранены после подтверждения ENTER, пользователь может проверить версию системы после нажатия кнопки «MENU» шесть раз.</w:t>
      </w:r>
    </w:p>
    <w:p w:rsidR="007B3927" w:rsidRPr="007B3927" w:rsidRDefault="007B3927" w:rsidP="007B3927">
      <w:pPr>
        <w:pStyle w:val="a3"/>
        <w:ind w:left="284" w:hanging="284"/>
        <w:rPr>
          <w:rFonts w:ascii="Verdana" w:hAnsi="Verdana"/>
          <w:b/>
        </w:rPr>
      </w:pPr>
      <w:r w:rsidRPr="007B3927">
        <w:rPr>
          <w:rFonts w:ascii="Verdana" w:hAnsi="Verdana"/>
          <w:b/>
        </w:rPr>
        <w:lastRenderedPageBreak/>
        <w:t>2.7.2. Настройка микрофона</w:t>
      </w:r>
    </w:p>
    <w:p w:rsidR="007B3927" w:rsidRPr="007B3927" w:rsidRDefault="007B3927" w:rsidP="007B3927">
      <w:pPr>
        <w:pStyle w:val="a3"/>
        <w:ind w:left="284" w:hanging="284"/>
        <w:rPr>
          <w:rFonts w:ascii="Verdana" w:hAnsi="Verdana"/>
        </w:rPr>
      </w:pPr>
      <w:r w:rsidRPr="007B3927">
        <w:rPr>
          <w:rFonts w:ascii="Verdana" w:hAnsi="Verdana"/>
        </w:rPr>
        <w:t>На блоке микрофона есть пять функциональных клавиш:</w:t>
      </w:r>
    </w:p>
    <w:p w:rsidR="007B3927" w:rsidRPr="007B3927" w:rsidRDefault="007B3927" w:rsidP="007B3927">
      <w:pPr>
        <w:pStyle w:val="a3"/>
        <w:ind w:left="284" w:hanging="284"/>
        <w:rPr>
          <w:rFonts w:ascii="Verdana" w:hAnsi="Verdana"/>
        </w:rPr>
      </w:pPr>
    </w:p>
    <w:p w:rsidR="007B3927" w:rsidRDefault="007B3927" w:rsidP="007B3927">
      <w:pPr>
        <w:pStyle w:val="a3"/>
        <w:ind w:left="284" w:hanging="284"/>
        <w:rPr>
          <w:rFonts w:ascii="Verdana" w:hAnsi="Verdana"/>
        </w:rPr>
      </w:pPr>
      <w:r w:rsidRPr="007B3927">
        <w:rPr>
          <w:rFonts w:ascii="Verdana" w:hAnsi="Verdana"/>
        </w:rPr>
        <w:t xml:space="preserve">МЕНЮ / </w:t>
      </w:r>
      <w:proofErr w:type="gramStart"/>
      <w:r w:rsidRPr="007B3927">
        <w:rPr>
          <w:rFonts w:ascii="Verdana" w:hAnsi="Verdana"/>
        </w:rPr>
        <w:t xml:space="preserve">НАЗАД,  </w:t>
      </w:r>
      <w:r w:rsidR="003C1CA7">
        <w:rPr>
          <w:rFonts w:ascii="Verdana" w:hAnsi="Verdana"/>
          <w:noProof/>
          <w:lang w:eastAsia="ru-RU"/>
        </w:rPr>
        <w:drawing>
          <wp:inline distT="0" distB="0" distL="0" distR="0" wp14:anchorId="1B9DE0B7" wp14:editId="12C2843B">
            <wp:extent cx="209550" cy="2095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3927">
        <w:rPr>
          <w:rFonts w:ascii="Verdana" w:hAnsi="Verdana"/>
        </w:rPr>
        <w:t xml:space="preserve"> </w:t>
      </w:r>
      <w:proofErr w:type="gramEnd"/>
      <w:r w:rsidRPr="007B3927">
        <w:rPr>
          <w:rFonts w:ascii="Verdana" w:hAnsi="Verdana"/>
        </w:rPr>
        <w:t xml:space="preserve"> (ВЛЕВО),  </w:t>
      </w:r>
      <w:r>
        <w:rPr>
          <w:rFonts w:ascii="Verdana" w:hAnsi="Verdana"/>
          <w:noProof/>
          <w:lang w:eastAsia="ru-RU"/>
        </w:rPr>
        <w:drawing>
          <wp:inline distT="0" distB="0" distL="0" distR="0" wp14:anchorId="144FD844">
            <wp:extent cx="209550" cy="2286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3927">
        <w:rPr>
          <w:rFonts w:ascii="Verdana" w:hAnsi="Verdana"/>
        </w:rPr>
        <w:t xml:space="preserve">  (ВПРАВО),</w:t>
      </w:r>
      <w:r w:rsidR="003C1CA7" w:rsidRPr="003C1CA7">
        <w:rPr>
          <w:rFonts w:ascii="Verdana" w:hAnsi="Verdana"/>
        </w:rPr>
        <w:t xml:space="preserve">  </w:t>
      </w:r>
      <w:r w:rsidR="003C1CA7">
        <w:rPr>
          <w:rFonts w:ascii="Verdana" w:hAnsi="Verdana"/>
          <w:noProof/>
          <w:lang w:eastAsia="ru-RU"/>
        </w:rPr>
        <w:drawing>
          <wp:inline distT="0" distB="0" distL="0" distR="0" wp14:anchorId="2B996EA5">
            <wp:extent cx="209550" cy="2095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1CA7" w:rsidRPr="003C1CA7">
        <w:rPr>
          <w:rFonts w:ascii="Verdana" w:hAnsi="Verdana"/>
        </w:rPr>
        <w:t xml:space="preserve"> </w:t>
      </w:r>
      <w:r w:rsidRPr="007B3927">
        <w:rPr>
          <w:rFonts w:ascii="Verdana" w:hAnsi="Verdana"/>
        </w:rPr>
        <w:t xml:space="preserve"> (ВВЕРХ), </w:t>
      </w:r>
      <w:r w:rsidR="003C1CA7" w:rsidRPr="003C1CA7">
        <w:rPr>
          <w:rFonts w:ascii="Verdana" w:hAnsi="Verdana"/>
        </w:rPr>
        <w:t xml:space="preserve"> </w:t>
      </w:r>
      <w:r w:rsidR="003C1CA7">
        <w:rPr>
          <w:rFonts w:ascii="Verdana" w:hAnsi="Verdana"/>
          <w:noProof/>
          <w:lang w:eastAsia="ru-RU"/>
        </w:rPr>
        <w:drawing>
          <wp:inline distT="0" distB="0" distL="0" distR="0" wp14:anchorId="2D0DAEC8">
            <wp:extent cx="200025" cy="2286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1CA7" w:rsidRPr="003C1CA7">
        <w:rPr>
          <w:rFonts w:ascii="Verdana" w:hAnsi="Verdana"/>
        </w:rPr>
        <w:t xml:space="preserve">  </w:t>
      </w:r>
      <w:r w:rsidRPr="007B3927">
        <w:rPr>
          <w:rFonts w:ascii="Verdana" w:hAnsi="Verdana"/>
        </w:rPr>
        <w:t>(ВНИЗ).</w:t>
      </w:r>
    </w:p>
    <w:p w:rsidR="003C1CA7" w:rsidRDefault="003C1CA7" w:rsidP="007B3927">
      <w:pPr>
        <w:pStyle w:val="a3"/>
        <w:ind w:left="284" w:hanging="284"/>
        <w:rPr>
          <w:rFonts w:ascii="Verdana" w:hAnsi="Verdana"/>
        </w:rPr>
      </w:pPr>
    </w:p>
    <w:p w:rsidR="003C1CA7" w:rsidRPr="003C1CA7" w:rsidRDefault="003C1CA7" w:rsidP="003C1CA7">
      <w:pPr>
        <w:pStyle w:val="a3"/>
        <w:ind w:left="284" w:hanging="284"/>
        <w:rPr>
          <w:rFonts w:ascii="Verdana" w:hAnsi="Verdana"/>
        </w:rPr>
      </w:pPr>
      <w:r w:rsidRPr="003C1CA7">
        <w:rPr>
          <w:rFonts w:ascii="Verdana" w:hAnsi="Verdana"/>
        </w:rPr>
        <w:t>Нажмите MENU / BACK для входа в настройку, а затем выберите элементы настройки с помощью ВЛЕВО и ВПРАВО.</w:t>
      </w:r>
    </w:p>
    <w:p w:rsidR="003C1CA7" w:rsidRPr="003C1CA7" w:rsidRDefault="00643C99" w:rsidP="003C1CA7">
      <w:pPr>
        <w:pStyle w:val="a3"/>
        <w:ind w:left="284" w:hanging="284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a</w:t>
      </w:r>
      <w:proofErr w:type="gramEnd"/>
      <w:r w:rsidR="003C1CA7" w:rsidRPr="003C1CA7">
        <w:rPr>
          <w:rFonts w:ascii="Verdana" w:hAnsi="Verdana"/>
        </w:rPr>
        <w:t>. КОНТРАСТ ЖК-дисплея: 43-63 уровня, значение по умолчанию - 55.</w:t>
      </w:r>
    </w:p>
    <w:p w:rsidR="003C1CA7" w:rsidRPr="003C1CA7" w:rsidRDefault="003C1CA7" w:rsidP="003C1CA7">
      <w:pPr>
        <w:pStyle w:val="a3"/>
        <w:ind w:left="284" w:hanging="284"/>
        <w:rPr>
          <w:rFonts w:ascii="Verdana" w:hAnsi="Verdana"/>
        </w:rPr>
      </w:pPr>
    </w:p>
    <w:p w:rsidR="003C1CA7" w:rsidRPr="003C1CA7" w:rsidRDefault="00643C99" w:rsidP="003C1CA7">
      <w:pPr>
        <w:pStyle w:val="a3"/>
        <w:ind w:left="284" w:hanging="284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b</w:t>
      </w:r>
      <w:proofErr w:type="gramEnd"/>
      <w:r w:rsidR="003C1CA7" w:rsidRPr="003C1CA7">
        <w:rPr>
          <w:rFonts w:ascii="Verdana" w:hAnsi="Verdana"/>
        </w:rPr>
        <w:t>. ВРЕМЯ СВЕТА: 1-5 секунд, настройка по умолчанию - 3 секунды.</w:t>
      </w:r>
    </w:p>
    <w:p w:rsidR="003C1CA7" w:rsidRPr="003C1CA7" w:rsidRDefault="003C1CA7" w:rsidP="003C1CA7">
      <w:pPr>
        <w:pStyle w:val="a3"/>
        <w:ind w:left="284" w:hanging="284"/>
        <w:rPr>
          <w:rFonts w:ascii="Verdana" w:hAnsi="Verdana"/>
        </w:rPr>
      </w:pPr>
    </w:p>
    <w:p w:rsidR="003C1CA7" w:rsidRPr="003C1CA7" w:rsidRDefault="003C1CA7" w:rsidP="003C1CA7">
      <w:pPr>
        <w:pStyle w:val="a3"/>
        <w:ind w:left="284" w:hanging="284"/>
        <w:rPr>
          <w:rFonts w:ascii="Verdana" w:hAnsi="Verdana"/>
        </w:rPr>
      </w:pPr>
      <w:r w:rsidRPr="003C1CA7">
        <w:rPr>
          <w:rFonts w:ascii="Verdana" w:hAnsi="Verdana"/>
        </w:rPr>
        <w:t>c. Настройка идентификатора микрофона:</w:t>
      </w:r>
    </w:p>
    <w:p w:rsidR="003C1CA7" w:rsidRPr="003C1CA7" w:rsidRDefault="003C1CA7" w:rsidP="003C1CA7">
      <w:pPr>
        <w:pStyle w:val="a3"/>
        <w:ind w:left="284" w:hanging="284"/>
        <w:rPr>
          <w:rFonts w:ascii="Verdana" w:hAnsi="Verdana"/>
        </w:rPr>
      </w:pPr>
      <w:r w:rsidRPr="003C1CA7">
        <w:rPr>
          <w:rFonts w:ascii="Verdana" w:hAnsi="Verdana"/>
        </w:rPr>
        <w:t>1) Перед установкой идентификатора сначала выключите микрофон.</w:t>
      </w:r>
    </w:p>
    <w:p w:rsidR="003C1CA7" w:rsidRPr="003C1CA7" w:rsidRDefault="003C1CA7" w:rsidP="003C1CA7">
      <w:pPr>
        <w:pStyle w:val="a3"/>
        <w:ind w:left="284" w:hanging="284"/>
        <w:rPr>
          <w:rFonts w:ascii="Verdana" w:hAnsi="Verdana"/>
        </w:rPr>
      </w:pPr>
      <w:r w:rsidRPr="003C1CA7">
        <w:rPr>
          <w:rFonts w:ascii="Verdana" w:hAnsi="Verdana"/>
        </w:rPr>
        <w:t>2) Идентификационный номер должен быть установлен от [001] до [128].</w:t>
      </w:r>
    </w:p>
    <w:p w:rsidR="003C1CA7" w:rsidRPr="003C1CA7" w:rsidRDefault="003C1CA7" w:rsidP="003C1CA7">
      <w:pPr>
        <w:pStyle w:val="a3"/>
        <w:ind w:left="284" w:hanging="284"/>
        <w:rPr>
          <w:rFonts w:ascii="Verdana" w:hAnsi="Verdana"/>
        </w:rPr>
      </w:pPr>
      <w:r w:rsidRPr="003C1CA7">
        <w:rPr>
          <w:rFonts w:ascii="Verdana" w:hAnsi="Verdana"/>
        </w:rPr>
        <w:t>[Пример] Если у вас 50 устройств, их идентификационные номера должны быть установлены от [001] до [050], если какие-либо устройства имеют одинаковый идентификационный номер, система не будет работать должным образом.</w:t>
      </w:r>
    </w:p>
    <w:p w:rsidR="003C1CA7" w:rsidRPr="003C1CA7" w:rsidRDefault="003C1CA7" w:rsidP="003C1CA7">
      <w:pPr>
        <w:pStyle w:val="a3"/>
        <w:ind w:left="284" w:hanging="284"/>
        <w:rPr>
          <w:rFonts w:ascii="Verdana" w:hAnsi="Verdana"/>
        </w:rPr>
      </w:pPr>
      <w:r w:rsidRPr="003C1CA7">
        <w:rPr>
          <w:rFonts w:ascii="Verdana" w:hAnsi="Verdana"/>
        </w:rPr>
        <w:t>3) Идентификационный номер микрофона председателя должен быть [001], в одной системе разрешен только один микрофон председателя.</w:t>
      </w:r>
    </w:p>
    <w:p w:rsidR="003C1CA7" w:rsidRPr="003C1CA7" w:rsidRDefault="003C1CA7" w:rsidP="003C1CA7">
      <w:pPr>
        <w:pStyle w:val="a3"/>
        <w:ind w:left="284" w:hanging="284"/>
        <w:rPr>
          <w:rFonts w:ascii="Verdana" w:hAnsi="Verdana"/>
        </w:rPr>
      </w:pPr>
      <w:r w:rsidRPr="003C1CA7">
        <w:rPr>
          <w:rFonts w:ascii="Verdana" w:hAnsi="Verdana"/>
        </w:rPr>
        <w:t>4) Метод настройки:</w:t>
      </w:r>
    </w:p>
    <w:p w:rsidR="003C1CA7" w:rsidRDefault="003C1CA7" w:rsidP="003C1CA7">
      <w:pPr>
        <w:pStyle w:val="a3"/>
        <w:ind w:left="284" w:hanging="284"/>
        <w:rPr>
          <w:rFonts w:ascii="Verdana" w:hAnsi="Verdana"/>
        </w:rPr>
      </w:pPr>
      <w:r w:rsidRPr="003C1CA7">
        <w:rPr>
          <w:rFonts w:ascii="Verdana" w:hAnsi="Verdana"/>
        </w:rPr>
        <w:t>Нажмите MENU / BACK и одновременно включите микрофон кнопкой POWER, на ЖК-дисплее микрофона отобразится интерфейс настройки идентификатора. Пользователь может установить идентификационный номер микрофона с помощью кнопок ВВЕРХ и ВНИЗ, пожалуйста, нажмите MENU / BACK после установки идентификационного номера, микрофон сохранит настройки и перезапустится снова.</w:t>
      </w:r>
    </w:p>
    <w:p w:rsidR="003C1CA7" w:rsidRDefault="003C1CA7" w:rsidP="003C1CA7">
      <w:pPr>
        <w:pStyle w:val="a3"/>
        <w:ind w:left="284" w:hanging="284"/>
        <w:rPr>
          <w:rFonts w:ascii="Verdana" w:hAnsi="Verdana"/>
        </w:rPr>
      </w:pPr>
    </w:p>
    <w:p w:rsidR="003C1CA7" w:rsidRDefault="003C1CA7" w:rsidP="003C1CA7">
      <w:pPr>
        <w:pStyle w:val="a3"/>
        <w:ind w:left="284" w:hanging="284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52D4DF87">
            <wp:extent cx="2942590" cy="8286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CA7" w:rsidRDefault="003C1CA7" w:rsidP="003C1CA7">
      <w:pPr>
        <w:pStyle w:val="a3"/>
        <w:ind w:left="284" w:hanging="284"/>
        <w:jc w:val="center"/>
        <w:rPr>
          <w:rFonts w:ascii="Verdana" w:hAnsi="Verdana"/>
        </w:rPr>
      </w:pPr>
    </w:p>
    <w:p w:rsidR="003C1CA7" w:rsidRPr="003C1CA7" w:rsidRDefault="003C1CA7" w:rsidP="003C1CA7">
      <w:pPr>
        <w:pStyle w:val="a3"/>
        <w:ind w:left="284" w:hanging="284"/>
        <w:rPr>
          <w:rFonts w:ascii="Verdana" w:hAnsi="Verdana"/>
        </w:rPr>
      </w:pPr>
      <w:r w:rsidRPr="003C1CA7">
        <w:rPr>
          <w:rFonts w:ascii="Verdana" w:hAnsi="Verdana"/>
        </w:rPr>
        <w:t>d. Настройка микрофона DCH (канал данных):</w:t>
      </w:r>
    </w:p>
    <w:p w:rsidR="003C1CA7" w:rsidRPr="003C1CA7" w:rsidRDefault="003C1CA7" w:rsidP="003C1CA7">
      <w:pPr>
        <w:pStyle w:val="a3"/>
        <w:ind w:left="284" w:hanging="284"/>
        <w:rPr>
          <w:rFonts w:ascii="Verdana" w:hAnsi="Verdana"/>
        </w:rPr>
      </w:pPr>
      <w:r w:rsidRPr="003C1CA7">
        <w:rPr>
          <w:rFonts w:ascii="Verdana" w:hAnsi="Verdana"/>
        </w:rPr>
        <w:t>1) Перед настройкой DCH выключите микрофон.</w:t>
      </w:r>
    </w:p>
    <w:p w:rsidR="003C1CA7" w:rsidRPr="003C1CA7" w:rsidRDefault="003C1CA7" w:rsidP="003C1CA7">
      <w:pPr>
        <w:pStyle w:val="a3"/>
        <w:ind w:left="284" w:hanging="284"/>
        <w:rPr>
          <w:rFonts w:ascii="Verdana" w:hAnsi="Verdana"/>
        </w:rPr>
      </w:pPr>
      <w:r w:rsidRPr="003C1CA7">
        <w:rPr>
          <w:rFonts w:ascii="Verdana" w:hAnsi="Verdana"/>
        </w:rPr>
        <w:t xml:space="preserve">   2) DCH должен быть таким же, как и основной блок DCH.</w:t>
      </w:r>
    </w:p>
    <w:p w:rsidR="003C1CA7" w:rsidRPr="003C1CA7" w:rsidRDefault="003C1CA7" w:rsidP="003C1CA7">
      <w:pPr>
        <w:pStyle w:val="a3"/>
        <w:ind w:left="284" w:hanging="284"/>
        <w:rPr>
          <w:rFonts w:ascii="Verdana" w:hAnsi="Verdana"/>
        </w:rPr>
      </w:pPr>
      <w:r w:rsidRPr="003C1CA7">
        <w:rPr>
          <w:rFonts w:ascii="Verdana" w:hAnsi="Verdana"/>
        </w:rPr>
        <w:t xml:space="preserve">   3) Настройка микрофона по умолчанию - КАНАЛ 1.</w:t>
      </w:r>
    </w:p>
    <w:p w:rsidR="003C1CA7" w:rsidRPr="003C1CA7" w:rsidRDefault="003C1CA7" w:rsidP="003C1CA7">
      <w:pPr>
        <w:pStyle w:val="a3"/>
        <w:ind w:left="284" w:hanging="284"/>
        <w:rPr>
          <w:rFonts w:ascii="Verdana" w:hAnsi="Verdana"/>
        </w:rPr>
      </w:pPr>
      <w:r w:rsidRPr="003C1CA7">
        <w:rPr>
          <w:rFonts w:ascii="Verdana" w:hAnsi="Verdana"/>
        </w:rPr>
        <w:t xml:space="preserve">   4) Метод настройки:</w:t>
      </w:r>
    </w:p>
    <w:p w:rsidR="003C1CA7" w:rsidRPr="003C1CA7" w:rsidRDefault="003C1CA7" w:rsidP="003C1CA7">
      <w:pPr>
        <w:pStyle w:val="a3"/>
        <w:ind w:left="284" w:hanging="284"/>
        <w:rPr>
          <w:rFonts w:ascii="Verdana" w:hAnsi="Verdana"/>
        </w:rPr>
      </w:pPr>
      <w:r w:rsidRPr="003C1CA7">
        <w:rPr>
          <w:rFonts w:ascii="Verdana" w:hAnsi="Verdana"/>
        </w:rPr>
        <w:t>Нажмите MENU / BACK и одновременно включите микрофон кнопкой POWER,</w:t>
      </w:r>
    </w:p>
    <w:p w:rsidR="003C1CA7" w:rsidRDefault="003C1CA7" w:rsidP="003C1CA7">
      <w:pPr>
        <w:pStyle w:val="a3"/>
        <w:ind w:left="284" w:hanging="284"/>
        <w:rPr>
          <w:rFonts w:ascii="Verdana" w:hAnsi="Verdana"/>
        </w:rPr>
      </w:pPr>
      <w:r w:rsidRPr="003C1CA7">
        <w:rPr>
          <w:rFonts w:ascii="Verdana" w:hAnsi="Verdana"/>
        </w:rPr>
        <w:t>ЖК-дисплей микрофона отобразит интерфейс настройки идентификатора, нажмите кнопку ВПРАВО, чтобы войти в интерфейс настройки канала данных. Пользователь может установить канал данных микрофона с помощью кнопок ВВЕРХ и ВНИЗ, пожалуйста, нажмите МЕНЮ / НАЗАД после установки канала данных, микрофон сохранит настройки и перезапустится снова.</w:t>
      </w:r>
    </w:p>
    <w:p w:rsidR="0086204D" w:rsidRDefault="0086204D" w:rsidP="003C1CA7">
      <w:pPr>
        <w:pStyle w:val="a3"/>
        <w:ind w:left="284" w:hanging="284"/>
        <w:rPr>
          <w:rFonts w:ascii="Verdana" w:hAnsi="Verdana"/>
        </w:rPr>
      </w:pPr>
    </w:p>
    <w:p w:rsidR="003C1CA7" w:rsidRDefault="003C1CA7" w:rsidP="003C1CA7">
      <w:pPr>
        <w:pStyle w:val="a3"/>
        <w:ind w:left="284" w:hanging="284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105901D7">
            <wp:extent cx="3009265" cy="847725"/>
            <wp:effectExtent l="0" t="0" r="63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CA7" w:rsidRDefault="003C1CA7" w:rsidP="003C1CA7">
      <w:pPr>
        <w:pStyle w:val="a3"/>
        <w:ind w:left="284" w:hanging="284"/>
        <w:rPr>
          <w:rFonts w:ascii="Verdana" w:hAnsi="Verdana"/>
        </w:rPr>
      </w:pPr>
    </w:p>
    <w:p w:rsidR="0086204D" w:rsidRPr="0086204D" w:rsidRDefault="0086204D" w:rsidP="0086204D">
      <w:pPr>
        <w:pStyle w:val="a3"/>
        <w:ind w:left="284" w:hanging="284"/>
        <w:rPr>
          <w:rFonts w:ascii="Verdana" w:hAnsi="Verdana"/>
        </w:rPr>
      </w:pPr>
      <w:r w:rsidRPr="0086204D">
        <w:rPr>
          <w:rFonts w:ascii="Verdana" w:hAnsi="Verdana"/>
        </w:rPr>
        <w:lastRenderedPageBreak/>
        <w:t>е. DTX (потребление передаваемых данных): [MAX / MID / MIN]</w:t>
      </w:r>
    </w:p>
    <w:p w:rsidR="0086204D" w:rsidRPr="0086204D" w:rsidRDefault="0086204D" w:rsidP="0086204D">
      <w:pPr>
        <w:pStyle w:val="a3"/>
        <w:ind w:left="284" w:hanging="284"/>
        <w:rPr>
          <w:rFonts w:ascii="Verdana" w:hAnsi="Verdana"/>
        </w:rPr>
      </w:pPr>
      <w:r w:rsidRPr="0086204D">
        <w:rPr>
          <w:rFonts w:ascii="Verdana" w:hAnsi="Verdana"/>
        </w:rPr>
        <w:t>1) Перед настройкой DTX выключите микрофон.</w:t>
      </w:r>
    </w:p>
    <w:p w:rsidR="0086204D" w:rsidRPr="0086204D" w:rsidRDefault="0086204D" w:rsidP="0086204D">
      <w:pPr>
        <w:pStyle w:val="a3"/>
        <w:ind w:left="284" w:hanging="284"/>
        <w:rPr>
          <w:rFonts w:ascii="Verdana" w:hAnsi="Verdana"/>
        </w:rPr>
      </w:pPr>
      <w:r w:rsidRPr="0086204D">
        <w:rPr>
          <w:rFonts w:ascii="Verdana" w:hAnsi="Verdana"/>
        </w:rPr>
        <w:t xml:space="preserve">   2) DTX должен быть таким же, как DTX основного блока.</w:t>
      </w:r>
    </w:p>
    <w:p w:rsidR="0086204D" w:rsidRPr="0086204D" w:rsidRDefault="0086204D" w:rsidP="0086204D">
      <w:pPr>
        <w:pStyle w:val="a3"/>
        <w:ind w:left="284" w:hanging="284"/>
        <w:rPr>
          <w:rFonts w:ascii="Verdana" w:hAnsi="Verdana"/>
        </w:rPr>
      </w:pPr>
      <w:r w:rsidRPr="0086204D">
        <w:rPr>
          <w:rFonts w:ascii="Verdana" w:hAnsi="Verdana"/>
        </w:rPr>
        <w:t xml:space="preserve">   3) Настройка микрофона по умолчанию - МАКС.</w:t>
      </w:r>
    </w:p>
    <w:p w:rsidR="0086204D" w:rsidRPr="0086204D" w:rsidRDefault="0086204D" w:rsidP="0086204D">
      <w:pPr>
        <w:pStyle w:val="a3"/>
        <w:ind w:left="284" w:hanging="284"/>
        <w:rPr>
          <w:rFonts w:ascii="Verdana" w:hAnsi="Verdana"/>
        </w:rPr>
      </w:pPr>
      <w:r w:rsidRPr="0086204D">
        <w:rPr>
          <w:rFonts w:ascii="Verdana" w:hAnsi="Verdana"/>
        </w:rPr>
        <w:t xml:space="preserve">   4) Метод настройки:</w:t>
      </w:r>
    </w:p>
    <w:p w:rsidR="0086204D" w:rsidRPr="0086204D" w:rsidRDefault="0086204D" w:rsidP="0086204D">
      <w:pPr>
        <w:pStyle w:val="a3"/>
        <w:ind w:left="284" w:hanging="284"/>
        <w:rPr>
          <w:rFonts w:ascii="Verdana" w:hAnsi="Verdana"/>
        </w:rPr>
      </w:pPr>
      <w:r w:rsidRPr="0086204D">
        <w:rPr>
          <w:rFonts w:ascii="Verdana" w:hAnsi="Verdana"/>
        </w:rPr>
        <w:t>Нажмите MENU / BACK и одновременно включите микрофон кнопкой POWER,</w:t>
      </w:r>
    </w:p>
    <w:p w:rsidR="0086204D" w:rsidRDefault="0086204D" w:rsidP="0086204D">
      <w:pPr>
        <w:pStyle w:val="a3"/>
        <w:ind w:left="284" w:hanging="284"/>
        <w:rPr>
          <w:rFonts w:ascii="Verdana" w:hAnsi="Verdana"/>
        </w:rPr>
      </w:pPr>
      <w:r w:rsidRPr="0086204D">
        <w:rPr>
          <w:rFonts w:ascii="Verdana" w:hAnsi="Verdana"/>
        </w:rPr>
        <w:t>ЖК-дисплей микрофона отобразит интерфейс настройки идентификатора, нажмите кнопку ВПРАВО два раза, чтобы войти в интерфейс настройки DTX POWER. Пользователь может установить DTX микрофона с помощью кнопок ВВЕРХ и ВНИЗ, пожалуйста, нажмите MENU / BACK после установки DTX, микрофон сохранит настройки и перезапустится снова.</w:t>
      </w:r>
    </w:p>
    <w:p w:rsidR="0086204D" w:rsidRDefault="0086204D" w:rsidP="0086204D">
      <w:pPr>
        <w:pStyle w:val="a3"/>
        <w:ind w:left="284" w:hanging="284"/>
        <w:rPr>
          <w:rFonts w:ascii="Verdana" w:hAnsi="Verdana"/>
        </w:rPr>
      </w:pPr>
    </w:p>
    <w:p w:rsidR="0086204D" w:rsidRDefault="0086204D" w:rsidP="0086204D">
      <w:pPr>
        <w:pStyle w:val="a3"/>
        <w:ind w:left="284" w:hanging="284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0874B932">
            <wp:extent cx="3075940" cy="8667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04D" w:rsidRDefault="0086204D" w:rsidP="0086204D">
      <w:pPr>
        <w:pStyle w:val="a3"/>
        <w:ind w:left="284" w:hanging="284"/>
        <w:jc w:val="center"/>
        <w:rPr>
          <w:rFonts w:ascii="Verdana" w:hAnsi="Verdana"/>
        </w:rPr>
      </w:pPr>
    </w:p>
    <w:p w:rsidR="0086204D" w:rsidRPr="0086204D" w:rsidRDefault="0086204D" w:rsidP="0086204D">
      <w:pPr>
        <w:pStyle w:val="a3"/>
        <w:ind w:left="284" w:hanging="284"/>
        <w:rPr>
          <w:rFonts w:ascii="Verdana" w:hAnsi="Verdana"/>
        </w:rPr>
      </w:pPr>
      <w:r w:rsidRPr="0086204D">
        <w:rPr>
          <w:rFonts w:ascii="Verdana" w:hAnsi="Verdana"/>
        </w:rPr>
        <w:t>f. Настройка автоматического закрытия микрофона</w:t>
      </w:r>
    </w:p>
    <w:p w:rsidR="0086204D" w:rsidRPr="0086204D" w:rsidRDefault="0086204D" w:rsidP="0086204D">
      <w:pPr>
        <w:pStyle w:val="a3"/>
        <w:ind w:left="284" w:hanging="284"/>
        <w:rPr>
          <w:rFonts w:ascii="Verdana" w:hAnsi="Verdana"/>
        </w:rPr>
      </w:pPr>
      <w:r w:rsidRPr="0086204D">
        <w:rPr>
          <w:rFonts w:ascii="Verdana" w:hAnsi="Verdana"/>
        </w:rPr>
        <w:t>1) Перед настройкой выключите микрофон</w:t>
      </w:r>
    </w:p>
    <w:p w:rsidR="0086204D" w:rsidRPr="0086204D" w:rsidRDefault="0086204D" w:rsidP="0086204D">
      <w:pPr>
        <w:pStyle w:val="a3"/>
        <w:ind w:left="284" w:hanging="284"/>
        <w:rPr>
          <w:rFonts w:ascii="Verdana" w:hAnsi="Verdana"/>
        </w:rPr>
      </w:pPr>
      <w:r w:rsidRPr="0086204D">
        <w:rPr>
          <w:rFonts w:ascii="Verdana" w:hAnsi="Verdana"/>
        </w:rPr>
        <w:t xml:space="preserve">   2) Метод настройки:</w:t>
      </w:r>
    </w:p>
    <w:p w:rsidR="0086204D" w:rsidRPr="0086204D" w:rsidRDefault="0086204D" w:rsidP="0086204D">
      <w:pPr>
        <w:pStyle w:val="a3"/>
        <w:ind w:left="284" w:hanging="284"/>
        <w:rPr>
          <w:rFonts w:ascii="Verdana" w:hAnsi="Verdana"/>
        </w:rPr>
      </w:pPr>
      <w:r w:rsidRPr="0086204D">
        <w:rPr>
          <w:rFonts w:ascii="Verdana" w:hAnsi="Verdana"/>
        </w:rPr>
        <w:t>Нажмите MENU / BACK и одновременно включите микрофон кнопкой POWER,</w:t>
      </w:r>
    </w:p>
    <w:p w:rsidR="0086204D" w:rsidRDefault="0086204D" w:rsidP="0086204D">
      <w:pPr>
        <w:pStyle w:val="a3"/>
        <w:ind w:left="284" w:hanging="284"/>
        <w:rPr>
          <w:rFonts w:ascii="Verdana" w:hAnsi="Verdana"/>
        </w:rPr>
      </w:pPr>
      <w:r w:rsidRPr="0086204D">
        <w:rPr>
          <w:rFonts w:ascii="Verdana" w:hAnsi="Verdana"/>
        </w:rPr>
        <w:t>ЖК-дисплей микрофона отобразит интерфейс настройки идентификатора, нажмите кнопку ВПРАВО три раза, чтобы войти в интерфейс настройки автоматического закрытия. Пользователь может установить функцию автоматического закрытия микрофона с помощью кнопок ВВЕРХ и ВНИЗ, пожалуйста, нажмите MENU / BACK после настройки, микрофон сохранит настройки и перезапустится снова.</w:t>
      </w:r>
    </w:p>
    <w:p w:rsidR="00643C99" w:rsidRDefault="00643C99" w:rsidP="0086204D">
      <w:pPr>
        <w:pStyle w:val="a3"/>
        <w:ind w:left="284" w:hanging="284"/>
        <w:rPr>
          <w:rFonts w:ascii="Verdana" w:hAnsi="Verdana"/>
        </w:rPr>
      </w:pPr>
    </w:p>
    <w:p w:rsidR="00643C99" w:rsidRPr="00643C99" w:rsidRDefault="00643C99" w:rsidP="00643C99">
      <w:pPr>
        <w:pStyle w:val="a3"/>
        <w:ind w:left="284" w:hanging="284"/>
        <w:rPr>
          <w:rFonts w:ascii="Verdana" w:hAnsi="Verdana"/>
        </w:rPr>
      </w:pPr>
      <w:proofErr w:type="gramStart"/>
      <w:r>
        <w:rPr>
          <w:rFonts w:ascii="Verdana" w:hAnsi="Verdana"/>
          <w:lang w:val="en-US"/>
        </w:rPr>
        <w:t>g</w:t>
      </w:r>
      <w:proofErr w:type="gramEnd"/>
      <w:r w:rsidRPr="00643C99">
        <w:rPr>
          <w:rFonts w:ascii="Verdana" w:hAnsi="Verdana"/>
        </w:rPr>
        <w:t>. Версия микрофона</w:t>
      </w:r>
    </w:p>
    <w:p w:rsidR="00643C99" w:rsidRPr="00643C99" w:rsidRDefault="00643C99" w:rsidP="00643C99">
      <w:pPr>
        <w:pStyle w:val="a3"/>
        <w:ind w:left="284" w:hanging="284"/>
        <w:rPr>
          <w:rFonts w:ascii="Verdana" w:hAnsi="Verdana"/>
        </w:rPr>
      </w:pPr>
      <w:r w:rsidRPr="00643C99">
        <w:rPr>
          <w:rFonts w:ascii="Verdana" w:hAnsi="Verdana"/>
        </w:rPr>
        <w:t>1) Перед проверкой выключите микрофон</w:t>
      </w:r>
    </w:p>
    <w:p w:rsidR="00643C99" w:rsidRPr="00643C99" w:rsidRDefault="00643C99" w:rsidP="00643C99">
      <w:pPr>
        <w:pStyle w:val="a3"/>
        <w:ind w:left="284" w:hanging="284"/>
        <w:rPr>
          <w:rFonts w:ascii="Verdana" w:hAnsi="Verdana"/>
        </w:rPr>
      </w:pPr>
      <w:r w:rsidRPr="00643C99">
        <w:rPr>
          <w:rFonts w:ascii="Verdana" w:hAnsi="Verdana"/>
        </w:rPr>
        <w:t xml:space="preserve">   2) Метод настройки:</w:t>
      </w:r>
    </w:p>
    <w:p w:rsidR="00643C99" w:rsidRPr="00643C99" w:rsidRDefault="00643C99" w:rsidP="00643C99">
      <w:pPr>
        <w:pStyle w:val="a3"/>
        <w:ind w:left="284" w:hanging="284"/>
        <w:rPr>
          <w:rFonts w:ascii="Verdana" w:hAnsi="Verdana"/>
        </w:rPr>
      </w:pPr>
      <w:r w:rsidRPr="00643C99">
        <w:rPr>
          <w:rFonts w:ascii="Verdana" w:hAnsi="Verdana"/>
        </w:rPr>
        <w:t>Нажмите MENU / BACK и одновременно включите микрофон кнопкой POWER,</w:t>
      </w:r>
    </w:p>
    <w:p w:rsidR="00643C99" w:rsidRDefault="00643C99" w:rsidP="00643C99">
      <w:pPr>
        <w:pStyle w:val="a3"/>
        <w:ind w:left="284" w:hanging="284"/>
        <w:rPr>
          <w:rFonts w:ascii="Verdana" w:hAnsi="Verdana"/>
        </w:rPr>
      </w:pPr>
      <w:r w:rsidRPr="00643C99">
        <w:rPr>
          <w:rFonts w:ascii="Verdana" w:hAnsi="Verdana"/>
        </w:rPr>
        <w:t>На ЖК-дисплее микрофона отобразится интерфейс настройки идентификатора. Нажмите кнопку ВПРАВО четыре раза, пользователь может проверить версию микрофона.</w:t>
      </w:r>
    </w:p>
    <w:p w:rsidR="00643C99" w:rsidRDefault="00643C99" w:rsidP="00643C99">
      <w:pPr>
        <w:pStyle w:val="a3"/>
        <w:ind w:left="284" w:hanging="284"/>
        <w:rPr>
          <w:rFonts w:ascii="Verdana" w:hAnsi="Verdana"/>
        </w:rPr>
      </w:pPr>
    </w:p>
    <w:p w:rsidR="00643C99" w:rsidRPr="00643C99" w:rsidRDefault="00643C99" w:rsidP="00643C99">
      <w:pPr>
        <w:pStyle w:val="a3"/>
        <w:ind w:left="284" w:hanging="284"/>
        <w:rPr>
          <w:rFonts w:ascii="Verdana" w:hAnsi="Verdana"/>
          <w:b/>
        </w:rPr>
      </w:pPr>
      <w:r w:rsidRPr="00643C99">
        <w:rPr>
          <w:rFonts w:ascii="Verdana" w:hAnsi="Verdana"/>
          <w:b/>
        </w:rPr>
        <w:t>2.8</w:t>
      </w:r>
      <w:r w:rsidR="00BA1EA1">
        <w:rPr>
          <w:rFonts w:ascii="Verdana" w:hAnsi="Verdana"/>
          <w:b/>
        </w:rPr>
        <w:t>.</w:t>
      </w:r>
      <w:r w:rsidRPr="00643C99">
        <w:rPr>
          <w:rFonts w:ascii="Verdana" w:hAnsi="Verdana"/>
          <w:b/>
        </w:rPr>
        <w:t xml:space="preserve"> Системный ЖК-дисплей</w:t>
      </w:r>
    </w:p>
    <w:p w:rsidR="00643C99" w:rsidRDefault="00643C99" w:rsidP="00643C99">
      <w:pPr>
        <w:pStyle w:val="a3"/>
        <w:ind w:left="284" w:hanging="284"/>
        <w:rPr>
          <w:rFonts w:ascii="Verdana" w:hAnsi="Verdana"/>
          <w:b/>
        </w:rPr>
      </w:pPr>
      <w:r w:rsidRPr="00643C99">
        <w:rPr>
          <w:rFonts w:ascii="Verdana" w:hAnsi="Verdana"/>
          <w:b/>
        </w:rPr>
        <w:t>2.8.1</w:t>
      </w:r>
      <w:r w:rsidR="00BA1EA1">
        <w:rPr>
          <w:rFonts w:ascii="Verdana" w:hAnsi="Verdana"/>
          <w:b/>
        </w:rPr>
        <w:t>.</w:t>
      </w:r>
      <w:r w:rsidRPr="00643C99">
        <w:rPr>
          <w:rFonts w:ascii="Verdana" w:hAnsi="Verdana"/>
          <w:b/>
        </w:rPr>
        <w:t xml:space="preserve"> Принципиальная схема ЖК-дисплея основного блока</w:t>
      </w:r>
    </w:p>
    <w:p w:rsidR="00643C99" w:rsidRDefault="00643C99" w:rsidP="00643C99">
      <w:pPr>
        <w:pStyle w:val="a3"/>
        <w:ind w:left="284" w:hanging="284"/>
        <w:rPr>
          <w:rFonts w:ascii="Verdana" w:hAnsi="Verdana"/>
          <w:b/>
        </w:rPr>
      </w:pPr>
    </w:p>
    <w:p w:rsidR="00643C99" w:rsidRDefault="00643C99" w:rsidP="00643C99">
      <w:pPr>
        <w:pStyle w:val="a3"/>
        <w:ind w:left="284" w:hanging="284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35A17A5E">
            <wp:extent cx="3475990" cy="15335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C99" w:rsidRDefault="00643C99" w:rsidP="00643C99">
      <w:pPr>
        <w:pStyle w:val="a3"/>
        <w:ind w:left="284" w:hanging="284"/>
        <w:rPr>
          <w:rFonts w:ascii="Verdana" w:hAnsi="Verdana"/>
        </w:rPr>
      </w:pPr>
    </w:p>
    <w:p w:rsidR="00643C99" w:rsidRDefault="00643C99" w:rsidP="00643C99">
      <w:pPr>
        <w:pStyle w:val="a3"/>
        <w:ind w:left="284" w:hanging="284"/>
        <w:rPr>
          <w:rFonts w:ascii="Verdana" w:hAnsi="Verdana"/>
        </w:rPr>
      </w:pPr>
    </w:p>
    <w:p w:rsidR="00643C99" w:rsidRDefault="00643C99" w:rsidP="00643C99">
      <w:pPr>
        <w:pStyle w:val="a3"/>
        <w:ind w:left="284" w:hanging="284"/>
        <w:rPr>
          <w:rFonts w:ascii="Verdana" w:hAnsi="Verdana"/>
        </w:rPr>
      </w:pPr>
    </w:p>
    <w:p w:rsidR="00643C99" w:rsidRDefault="00643C99" w:rsidP="00643C99">
      <w:pPr>
        <w:pStyle w:val="a3"/>
        <w:ind w:left="284" w:hanging="284"/>
        <w:rPr>
          <w:rFonts w:ascii="Verdana" w:hAnsi="Verdana"/>
        </w:rPr>
      </w:pPr>
    </w:p>
    <w:p w:rsidR="00D16C13" w:rsidRPr="00D16C13" w:rsidRDefault="00D16C13" w:rsidP="00D16C13">
      <w:pPr>
        <w:pStyle w:val="a3"/>
        <w:ind w:left="284" w:hanging="284"/>
        <w:rPr>
          <w:rFonts w:ascii="Verdana" w:hAnsi="Verdana"/>
        </w:rPr>
      </w:pPr>
      <w:r w:rsidRPr="00D16C13">
        <w:rPr>
          <w:rFonts w:ascii="Verdana" w:hAnsi="Verdana"/>
        </w:rPr>
        <w:lastRenderedPageBreak/>
        <w:t>1) Отображение текущего режима работы системы</w:t>
      </w:r>
    </w:p>
    <w:p w:rsidR="00D16C13" w:rsidRPr="00D16C13" w:rsidRDefault="00D16C13" w:rsidP="00D16C13">
      <w:pPr>
        <w:pStyle w:val="a3"/>
        <w:ind w:left="284" w:hanging="284"/>
        <w:rPr>
          <w:rFonts w:ascii="Verdana" w:hAnsi="Verdana"/>
        </w:rPr>
      </w:pPr>
      <w:r w:rsidRPr="00D16C13">
        <w:rPr>
          <w:rFonts w:ascii="Verdana" w:hAnsi="Verdana"/>
        </w:rPr>
        <w:t>2) Отображение текущего канала системных данных</w:t>
      </w:r>
    </w:p>
    <w:p w:rsidR="00D16C13" w:rsidRPr="00D16C13" w:rsidRDefault="00D16C13" w:rsidP="00D16C13">
      <w:pPr>
        <w:pStyle w:val="a3"/>
        <w:ind w:left="284" w:hanging="284"/>
        <w:rPr>
          <w:rFonts w:ascii="Verdana" w:hAnsi="Verdana"/>
        </w:rPr>
      </w:pPr>
      <w:r w:rsidRPr="00D16C13">
        <w:rPr>
          <w:rFonts w:ascii="Verdana" w:hAnsi="Verdana"/>
        </w:rPr>
        <w:t>3) Онлайн-номер системного микрофона, если номер постоянно меняется, это означает, что сигнал приема плохой.</w:t>
      </w:r>
    </w:p>
    <w:p w:rsidR="00643C99" w:rsidRDefault="00D16C13" w:rsidP="00D16C13">
      <w:pPr>
        <w:pStyle w:val="a3"/>
        <w:ind w:left="284" w:hanging="284"/>
        <w:rPr>
          <w:rFonts w:ascii="Verdana" w:hAnsi="Verdana"/>
        </w:rPr>
      </w:pPr>
      <w:r w:rsidRPr="00D16C13">
        <w:rPr>
          <w:rFonts w:ascii="Verdana" w:hAnsi="Verdana"/>
        </w:rPr>
        <w:t>4) ИК-аудио сигнал для каналов 1 ~ 4</w:t>
      </w:r>
    </w:p>
    <w:p w:rsidR="00D16C13" w:rsidRPr="00D16C13" w:rsidRDefault="00D16C13" w:rsidP="00D16C13">
      <w:pPr>
        <w:pStyle w:val="a3"/>
        <w:numPr>
          <w:ilvl w:val="0"/>
          <w:numId w:val="8"/>
        </w:numPr>
        <w:rPr>
          <w:rFonts w:ascii="Verdana" w:hAnsi="Verdana"/>
        </w:rPr>
      </w:pPr>
      <w:r w:rsidRPr="00D16C13">
        <w:rPr>
          <w:rFonts w:ascii="Verdana" w:hAnsi="Verdana"/>
        </w:rPr>
        <w:t>= Отключение сигнала</w:t>
      </w:r>
    </w:p>
    <w:p w:rsidR="00D16C13" w:rsidRPr="00D16C13" w:rsidRDefault="00D16C13" w:rsidP="00D16C13">
      <w:pPr>
        <w:pStyle w:val="a3"/>
        <w:numPr>
          <w:ilvl w:val="0"/>
          <w:numId w:val="9"/>
        </w:numPr>
        <w:tabs>
          <w:tab w:val="clear" w:pos="720"/>
          <w:tab w:val="num" w:pos="360"/>
        </w:tabs>
        <w:ind w:left="426" w:hanging="426"/>
        <w:rPr>
          <w:rFonts w:ascii="Verdana" w:hAnsi="Verdana"/>
        </w:rPr>
      </w:pPr>
      <w:r w:rsidRPr="00D16C13">
        <w:rPr>
          <w:rFonts w:ascii="Verdana" w:hAnsi="Verdana"/>
        </w:rPr>
        <w:t>= Сигнал очень слабый</w:t>
      </w:r>
    </w:p>
    <w:p w:rsidR="00D16C13" w:rsidRPr="00D16C13" w:rsidRDefault="00D16C13" w:rsidP="00D16C13">
      <w:pPr>
        <w:pStyle w:val="a3"/>
        <w:ind w:left="284" w:hanging="284"/>
        <w:rPr>
          <w:rFonts w:ascii="Verdana" w:hAnsi="Verdana"/>
        </w:rPr>
      </w:pPr>
      <w:r w:rsidRPr="00155F34">
        <w:rPr>
          <w:rFonts w:ascii="Verdana" w:hAnsi="Verdana" w:hint="eastAsia"/>
          <w:noProof/>
          <w:szCs w:val="21"/>
          <w:lang w:eastAsia="ru-RU"/>
        </w:rPr>
        <w:drawing>
          <wp:inline distT="0" distB="0" distL="0" distR="0">
            <wp:extent cx="182880" cy="144780"/>
            <wp:effectExtent l="0" t="0" r="7620" b="762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szCs w:val="21"/>
        </w:rPr>
        <w:t xml:space="preserve"> </w:t>
      </w:r>
      <w:r w:rsidRPr="00D16C13">
        <w:rPr>
          <w:rFonts w:ascii="Verdana" w:hAnsi="Verdana"/>
        </w:rPr>
        <w:t>= Слабый сигнал</w:t>
      </w:r>
    </w:p>
    <w:p w:rsidR="00D16C13" w:rsidRPr="00D16C13" w:rsidRDefault="00D16C13" w:rsidP="00D16C13">
      <w:pPr>
        <w:pStyle w:val="a3"/>
        <w:ind w:left="284" w:hanging="284"/>
        <w:rPr>
          <w:rFonts w:ascii="Verdana" w:hAnsi="Verdana"/>
        </w:rPr>
      </w:pPr>
      <w:r w:rsidRPr="00155F34">
        <w:rPr>
          <w:rFonts w:ascii="Verdana" w:hAnsi="Verdana" w:hint="eastAsia"/>
          <w:noProof/>
          <w:szCs w:val="21"/>
          <w:lang w:eastAsia="ru-RU"/>
        </w:rPr>
        <w:drawing>
          <wp:inline distT="0" distB="0" distL="0" distR="0">
            <wp:extent cx="251460" cy="144780"/>
            <wp:effectExtent l="0" t="0" r="0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szCs w:val="21"/>
        </w:rPr>
        <w:t xml:space="preserve"> </w:t>
      </w:r>
      <w:r w:rsidRPr="00D16C13">
        <w:rPr>
          <w:rFonts w:ascii="Verdana" w:hAnsi="Verdana"/>
        </w:rPr>
        <w:t>= Сигнал хороший</w:t>
      </w:r>
    </w:p>
    <w:p w:rsidR="00D16C13" w:rsidRPr="00D16C13" w:rsidRDefault="00D16C13" w:rsidP="00D16C13">
      <w:pPr>
        <w:pStyle w:val="a3"/>
        <w:numPr>
          <w:ilvl w:val="0"/>
          <w:numId w:val="11"/>
        </w:numPr>
        <w:tabs>
          <w:tab w:val="clear" w:pos="786"/>
        </w:tabs>
        <w:ind w:left="142" w:hanging="142"/>
        <w:rPr>
          <w:rFonts w:ascii="Verdana" w:hAnsi="Verdana"/>
        </w:rPr>
      </w:pPr>
      <w:r w:rsidRPr="00D16C13">
        <w:rPr>
          <w:rFonts w:ascii="Verdana" w:hAnsi="Verdana"/>
        </w:rPr>
        <w:t>= Сигнал сильный</w:t>
      </w:r>
    </w:p>
    <w:p w:rsidR="00D16C13" w:rsidRDefault="00D16C13" w:rsidP="00D16C13">
      <w:pPr>
        <w:pStyle w:val="a3"/>
        <w:ind w:left="284" w:hanging="284"/>
        <w:rPr>
          <w:rFonts w:ascii="Verdana" w:hAnsi="Verdana"/>
        </w:rPr>
      </w:pPr>
      <w:r w:rsidRPr="00D16C13">
        <w:rPr>
          <w:rFonts w:ascii="Verdana" w:hAnsi="Verdana"/>
        </w:rPr>
        <w:t>5) Текущий номер активного микрофона</w:t>
      </w:r>
    </w:p>
    <w:p w:rsidR="00D16C13" w:rsidRDefault="00D16C13" w:rsidP="00D16C13">
      <w:pPr>
        <w:pStyle w:val="a3"/>
        <w:ind w:left="284" w:hanging="284"/>
        <w:rPr>
          <w:rFonts w:ascii="Verdana" w:hAnsi="Verdana"/>
        </w:rPr>
      </w:pPr>
    </w:p>
    <w:p w:rsidR="007602D1" w:rsidRDefault="007602D1" w:rsidP="00D16C13">
      <w:pPr>
        <w:pStyle w:val="a3"/>
        <w:ind w:left="284" w:hanging="284"/>
        <w:rPr>
          <w:rFonts w:ascii="Verdana" w:hAnsi="Verdana"/>
          <w:b/>
        </w:rPr>
      </w:pPr>
      <w:r w:rsidRPr="007602D1">
        <w:rPr>
          <w:rFonts w:ascii="Verdana" w:hAnsi="Verdana"/>
          <w:b/>
        </w:rPr>
        <w:t>2.8.2</w:t>
      </w:r>
      <w:r w:rsidR="00BA1EA1">
        <w:rPr>
          <w:rFonts w:ascii="Verdana" w:hAnsi="Verdana"/>
          <w:b/>
        </w:rPr>
        <w:t>.</w:t>
      </w:r>
      <w:r w:rsidRPr="007602D1">
        <w:rPr>
          <w:rFonts w:ascii="Verdana" w:hAnsi="Verdana"/>
          <w:b/>
        </w:rPr>
        <w:t xml:space="preserve"> Принципиальная схема ЖК-дисплея микрофона</w:t>
      </w:r>
    </w:p>
    <w:p w:rsidR="007602D1" w:rsidRDefault="007602D1" w:rsidP="007602D1">
      <w:pPr>
        <w:pStyle w:val="a3"/>
        <w:ind w:left="284" w:hanging="284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drawing>
          <wp:inline distT="0" distB="0" distL="0" distR="0" wp14:anchorId="5722D0DD">
            <wp:extent cx="3609340" cy="130492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2D1" w:rsidRDefault="007602D1" w:rsidP="007602D1">
      <w:pPr>
        <w:pStyle w:val="a3"/>
        <w:numPr>
          <w:ilvl w:val="0"/>
          <w:numId w:val="12"/>
        </w:numPr>
        <w:rPr>
          <w:rFonts w:ascii="Verdana" w:hAnsi="Verdana"/>
        </w:rPr>
      </w:pPr>
      <w:r w:rsidRPr="007602D1">
        <w:rPr>
          <w:rFonts w:ascii="Verdana" w:hAnsi="Verdana"/>
        </w:rPr>
        <w:t>Емкость аккумулятора</w:t>
      </w:r>
    </w:p>
    <w:p w:rsidR="007602D1" w:rsidRPr="00BA1EA1" w:rsidRDefault="007602D1" w:rsidP="007602D1">
      <w:pPr>
        <w:pStyle w:val="a3"/>
        <w:numPr>
          <w:ilvl w:val="0"/>
          <w:numId w:val="13"/>
        </w:numPr>
        <w:rPr>
          <w:rFonts w:ascii="Verdana" w:hAnsi="Verdana"/>
        </w:rPr>
      </w:pPr>
      <w:r w:rsidRPr="00BA1EA1">
        <w:rPr>
          <w:rFonts w:ascii="Verdana" w:hAnsi="Verdana"/>
        </w:rPr>
        <w:t>= Аккумулятор полностью заряжен.</w:t>
      </w:r>
    </w:p>
    <w:p w:rsidR="007602D1" w:rsidRPr="00BA1EA1" w:rsidRDefault="007602D1" w:rsidP="007602D1">
      <w:pPr>
        <w:pStyle w:val="a3"/>
        <w:numPr>
          <w:ilvl w:val="0"/>
          <w:numId w:val="14"/>
        </w:numPr>
        <w:rPr>
          <w:rFonts w:ascii="Verdana" w:hAnsi="Verdana"/>
        </w:rPr>
      </w:pPr>
      <w:r w:rsidRPr="00BA1EA1">
        <w:rPr>
          <w:rFonts w:ascii="Verdana" w:hAnsi="Verdana"/>
        </w:rPr>
        <w:t>= Емкость аккумулятора около 60%</w:t>
      </w:r>
    </w:p>
    <w:p w:rsidR="007602D1" w:rsidRPr="00BA1EA1" w:rsidRDefault="007602D1" w:rsidP="007602D1">
      <w:pPr>
        <w:pStyle w:val="a3"/>
        <w:numPr>
          <w:ilvl w:val="0"/>
          <w:numId w:val="15"/>
        </w:numPr>
        <w:rPr>
          <w:rFonts w:ascii="Verdana" w:hAnsi="Verdana"/>
        </w:rPr>
      </w:pPr>
      <w:r w:rsidRPr="00BA1EA1">
        <w:rPr>
          <w:rFonts w:ascii="Verdana" w:hAnsi="Verdana"/>
        </w:rPr>
        <w:t>= Емкость аккумулятора около 30%</w:t>
      </w:r>
    </w:p>
    <w:p w:rsidR="007602D1" w:rsidRDefault="001776F9" w:rsidP="001776F9">
      <w:pPr>
        <w:pStyle w:val="a3"/>
        <w:numPr>
          <w:ilvl w:val="0"/>
          <w:numId w:val="16"/>
        </w:numPr>
        <w:rPr>
          <w:rFonts w:ascii="Verdana" w:hAnsi="Verdana"/>
          <w:lang w:val="en-US"/>
        </w:rPr>
      </w:pPr>
      <w:r w:rsidRPr="00BA1EA1">
        <w:rPr>
          <w:rFonts w:ascii="Verdana" w:hAnsi="Verdana"/>
        </w:rPr>
        <w:t xml:space="preserve">= </w:t>
      </w:r>
      <w:proofErr w:type="spellStart"/>
      <w:r w:rsidRPr="00BA1EA1">
        <w:rPr>
          <w:rFonts w:ascii="Verdana" w:hAnsi="Verdana"/>
        </w:rPr>
        <w:t>Емк</w:t>
      </w:r>
      <w:r w:rsidRPr="001776F9">
        <w:rPr>
          <w:rFonts w:ascii="Verdana" w:hAnsi="Verdana"/>
          <w:lang w:val="en-US"/>
        </w:rPr>
        <w:t>ость</w:t>
      </w:r>
      <w:proofErr w:type="spellEnd"/>
      <w:r w:rsidRPr="001776F9">
        <w:rPr>
          <w:rFonts w:ascii="Verdana" w:hAnsi="Verdana"/>
          <w:lang w:val="en-US"/>
        </w:rPr>
        <w:t xml:space="preserve"> </w:t>
      </w:r>
      <w:proofErr w:type="spellStart"/>
      <w:r w:rsidRPr="001776F9">
        <w:rPr>
          <w:rFonts w:ascii="Verdana" w:hAnsi="Verdana"/>
          <w:lang w:val="en-US"/>
        </w:rPr>
        <w:t>аккумулятора</w:t>
      </w:r>
      <w:proofErr w:type="spellEnd"/>
      <w:r w:rsidRPr="001776F9">
        <w:rPr>
          <w:rFonts w:ascii="Verdana" w:hAnsi="Verdana"/>
          <w:lang w:val="en-US"/>
        </w:rPr>
        <w:t xml:space="preserve"> </w:t>
      </w:r>
      <w:proofErr w:type="spellStart"/>
      <w:r w:rsidRPr="001776F9">
        <w:rPr>
          <w:rFonts w:ascii="Verdana" w:hAnsi="Verdana"/>
          <w:lang w:val="en-US"/>
        </w:rPr>
        <w:t>менее</w:t>
      </w:r>
      <w:proofErr w:type="spellEnd"/>
      <w:r w:rsidRPr="001776F9">
        <w:rPr>
          <w:rFonts w:ascii="Verdana" w:hAnsi="Verdana"/>
          <w:lang w:val="en-US"/>
        </w:rPr>
        <w:t xml:space="preserve"> 10%</w:t>
      </w:r>
    </w:p>
    <w:p w:rsidR="001776F9" w:rsidRDefault="001776F9" w:rsidP="001776F9">
      <w:pPr>
        <w:pStyle w:val="a3"/>
        <w:numPr>
          <w:ilvl w:val="0"/>
          <w:numId w:val="17"/>
        </w:numPr>
        <w:rPr>
          <w:rFonts w:ascii="Verdana" w:hAnsi="Verdana"/>
        </w:rPr>
      </w:pPr>
      <w:r w:rsidRPr="001776F9">
        <w:rPr>
          <w:rFonts w:ascii="Verdana" w:hAnsi="Verdana"/>
        </w:rPr>
        <w:t>= Батарея заряжена от источника постоянного тока, а микрофон запитан от внешнего источника постоянного тока</w:t>
      </w:r>
    </w:p>
    <w:p w:rsidR="001776F9" w:rsidRDefault="001776F9" w:rsidP="001776F9">
      <w:pPr>
        <w:pStyle w:val="a3"/>
        <w:numPr>
          <w:ilvl w:val="0"/>
          <w:numId w:val="18"/>
        </w:numPr>
        <w:rPr>
          <w:rFonts w:ascii="Verdana" w:hAnsi="Verdana"/>
        </w:rPr>
      </w:pPr>
      <w:r w:rsidRPr="001776F9">
        <w:rPr>
          <w:rFonts w:ascii="Verdana" w:hAnsi="Verdana"/>
        </w:rPr>
        <w:t>= Батарея заряжена, микрофон запитан от внешнего источника постоянного тока.</w:t>
      </w:r>
    </w:p>
    <w:p w:rsidR="001776F9" w:rsidRDefault="001776F9" w:rsidP="001776F9">
      <w:pPr>
        <w:pStyle w:val="a3"/>
        <w:ind w:left="360"/>
        <w:rPr>
          <w:rFonts w:ascii="Verdana" w:hAnsi="Verdana"/>
        </w:rPr>
      </w:pPr>
    </w:p>
    <w:p w:rsidR="001776F9" w:rsidRDefault="001776F9" w:rsidP="001776F9">
      <w:pPr>
        <w:pStyle w:val="a3"/>
        <w:numPr>
          <w:ilvl w:val="0"/>
          <w:numId w:val="12"/>
        </w:numPr>
        <w:rPr>
          <w:rFonts w:ascii="Verdana" w:hAnsi="Verdana"/>
        </w:rPr>
      </w:pPr>
      <w:r w:rsidRPr="001776F9">
        <w:rPr>
          <w:rFonts w:ascii="Verdana" w:hAnsi="Verdana"/>
        </w:rPr>
        <w:t>Уровень сигнала.</w:t>
      </w:r>
    </w:p>
    <w:p w:rsidR="001776F9" w:rsidRDefault="001776F9" w:rsidP="001776F9">
      <w:pPr>
        <w:pStyle w:val="a3"/>
        <w:numPr>
          <w:ilvl w:val="0"/>
          <w:numId w:val="20"/>
        </w:numPr>
        <w:tabs>
          <w:tab w:val="clear" w:pos="720"/>
          <w:tab w:val="num" w:pos="851"/>
        </w:tabs>
        <w:ind w:hanging="578"/>
        <w:rPr>
          <w:rFonts w:ascii="Verdana" w:hAnsi="Verdana"/>
        </w:rPr>
      </w:pPr>
      <w:r w:rsidRPr="001776F9">
        <w:rPr>
          <w:rFonts w:ascii="Verdana" w:hAnsi="Verdana"/>
        </w:rPr>
        <w:t>= Отключение сигнала</w:t>
      </w:r>
    </w:p>
    <w:p w:rsidR="001776F9" w:rsidRPr="001776F9" w:rsidRDefault="001776F9" w:rsidP="001776F9">
      <w:pPr>
        <w:pStyle w:val="a3"/>
        <w:numPr>
          <w:ilvl w:val="0"/>
          <w:numId w:val="21"/>
        </w:numPr>
        <w:tabs>
          <w:tab w:val="clear" w:pos="720"/>
          <w:tab w:val="num" w:pos="851"/>
        </w:tabs>
        <w:ind w:hanging="578"/>
        <w:rPr>
          <w:rFonts w:ascii="Verdana" w:hAnsi="Verdana"/>
        </w:rPr>
      </w:pPr>
      <w:r w:rsidRPr="001776F9">
        <w:rPr>
          <w:rFonts w:ascii="Verdana" w:hAnsi="Verdana"/>
        </w:rPr>
        <w:t>= Сигнал очень слабый</w:t>
      </w:r>
    </w:p>
    <w:p w:rsidR="001776F9" w:rsidRPr="00D16C13" w:rsidRDefault="001776F9" w:rsidP="001776F9">
      <w:pPr>
        <w:pStyle w:val="a3"/>
        <w:numPr>
          <w:ilvl w:val="0"/>
          <w:numId w:val="22"/>
        </w:numPr>
        <w:tabs>
          <w:tab w:val="clear" w:pos="720"/>
          <w:tab w:val="num" w:pos="851"/>
        </w:tabs>
        <w:ind w:hanging="578"/>
        <w:rPr>
          <w:rFonts w:ascii="Verdana" w:hAnsi="Verdana"/>
        </w:rPr>
      </w:pPr>
      <w:r w:rsidRPr="00D16C13">
        <w:rPr>
          <w:rFonts w:ascii="Verdana" w:hAnsi="Verdana"/>
        </w:rPr>
        <w:t>= Слабый сигнал</w:t>
      </w:r>
    </w:p>
    <w:p w:rsidR="001776F9" w:rsidRPr="00D16C13" w:rsidRDefault="001776F9" w:rsidP="001776F9">
      <w:pPr>
        <w:pStyle w:val="a3"/>
        <w:numPr>
          <w:ilvl w:val="0"/>
          <w:numId w:val="23"/>
        </w:numPr>
        <w:tabs>
          <w:tab w:val="clear" w:pos="720"/>
          <w:tab w:val="num" w:pos="851"/>
        </w:tabs>
        <w:ind w:hanging="578"/>
        <w:rPr>
          <w:rFonts w:ascii="Verdana" w:hAnsi="Verdana"/>
        </w:rPr>
      </w:pPr>
      <w:r w:rsidRPr="00D16C13">
        <w:rPr>
          <w:rFonts w:ascii="Verdana" w:hAnsi="Verdana"/>
        </w:rPr>
        <w:t>= Сигнал хороший</w:t>
      </w:r>
    </w:p>
    <w:p w:rsidR="001776F9" w:rsidRDefault="001776F9" w:rsidP="00906514">
      <w:pPr>
        <w:pStyle w:val="a3"/>
        <w:numPr>
          <w:ilvl w:val="0"/>
          <w:numId w:val="24"/>
        </w:numPr>
        <w:tabs>
          <w:tab w:val="clear" w:pos="720"/>
          <w:tab w:val="num" w:pos="360"/>
          <w:tab w:val="num" w:pos="851"/>
        </w:tabs>
        <w:ind w:left="709" w:hanging="567"/>
        <w:rPr>
          <w:rFonts w:ascii="Verdana" w:hAnsi="Verdana"/>
        </w:rPr>
      </w:pPr>
      <w:r w:rsidRPr="00D16C13">
        <w:rPr>
          <w:rFonts w:ascii="Verdana" w:hAnsi="Verdana"/>
        </w:rPr>
        <w:t>= Сигнал сильный</w:t>
      </w:r>
    </w:p>
    <w:p w:rsidR="00906514" w:rsidRDefault="00906514" w:rsidP="00906514">
      <w:pPr>
        <w:pStyle w:val="a3"/>
        <w:tabs>
          <w:tab w:val="num" w:pos="851"/>
        </w:tabs>
        <w:rPr>
          <w:rFonts w:ascii="Verdana" w:hAnsi="Verdana"/>
        </w:rPr>
      </w:pPr>
    </w:p>
    <w:p w:rsidR="00906514" w:rsidRPr="00906514" w:rsidRDefault="00906514" w:rsidP="00906514">
      <w:pPr>
        <w:pStyle w:val="a3"/>
        <w:tabs>
          <w:tab w:val="num" w:pos="851"/>
        </w:tabs>
        <w:rPr>
          <w:rFonts w:ascii="Verdana" w:hAnsi="Verdana"/>
        </w:rPr>
      </w:pPr>
      <w:r w:rsidRPr="00906514">
        <w:rPr>
          <w:rFonts w:ascii="Verdana" w:hAnsi="Verdana"/>
        </w:rPr>
        <w:t>3) Состояние включения / выключения микрофона</w:t>
      </w:r>
    </w:p>
    <w:p w:rsidR="00906514" w:rsidRPr="00906514" w:rsidRDefault="00906514" w:rsidP="00906514">
      <w:pPr>
        <w:pStyle w:val="a3"/>
        <w:tabs>
          <w:tab w:val="num" w:pos="851"/>
        </w:tabs>
        <w:rPr>
          <w:rFonts w:ascii="Verdana" w:hAnsi="Verdana"/>
        </w:rPr>
      </w:pPr>
      <w:r w:rsidRPr="00906514">
        <w:rPr>
          <w:rFonts w:ascii="Verdana" w:hAnsi="Verdana"/>
        </w:rPr>
        <w:t>4) Текущий идентификационный номер микрофона</w:t>
      </w:r>
    </w:p>
    <w:p w:rsidR="00906514" w:rsidRPr="00906514" w:rsidRDefault="00906514" w:rsidP="00906514">
      <w:pPr>
        <w:pStyle w:val="a3"/>
        <w:tabs>
          <w:tab w:val="num" w:pos="851"/>
        </w:tabs>
        <w:rPr>
          <w:rFonts w:ascii="Verdana" w:hAnsi="Verdana"/>
        </w:rPr>
      </w:pPr>
      <w:r w:rsidRPr="00906514">
        <w:rPr>
          <w:rFonts w:ascii="Verdana" w:hAnsi="Verdana"/>
        </w:rPr>
        <w:t>5) Текущий канал данных микрофона (канал данных должен совпадать с каналом основного устройства)</w:t>
      </w:r>
    </w:p>
    <w:p w:rsidR="00906514" w:rsidRPr="00906514" w:rsidRDefault="00906514" w:rsidP="00906514">
      <w:pPr>
        <w:pStyle w:val="a3"/>
        <w:tabs>
          <w:tab w:val="num" w:pos="851"/>
        </w:tabs>
        <w:rPr>
          <w:rFonts w:ascii="Verdana" w:hAnsi="Verdana"/>
        </w:rPr>
      </w:pPr>
      <w:r w:rsidRPr="00906514">
        <w:rPr>
          <w:rFonts w:ascii="Verdana" w:hAnsi="Verdana"/>
        </w:rPr>
        <w:t>6) Микрофон автоматически закроется через 99 секунд, если после включения нет звука захвата (опция)</w:t>
      </w:r>
    </w:p>
    <w:p w:rsidR="00906514" w:rsidRDefault="00906514" w:rsidP="00906514">
      <w:pPr>
        <w:pStyle w:val="a3"/>
        <w:tabs>
          <w:tab w:val="num" w:pos="851"/>
        </w:tabs>
        <w:rPr>
          <w:rFonts w:ascii="Verdana" w:hAnsi="Verdana"/>
        </w:rPr>
      </w:pPr>
      <w:r w:rsidRPr="00906514">
        <w:rPr>
          <w:rFonts w:ascii="Verdana" w:hAnsi="Verdana"/>
        </w:rPr>
        <w:t>7) Меню настройки микрофона (настройка контрастности ЖК-дисплея, времени освещения и т. Д.)</w:t>
      </w:r>
    </w:p>
    <w:p w:rsidR="002A5031" w:rsidRDefault="002A5031" w:rsidP="00906514">
      <w:pPr>
        <w:pStyle w:val="a3"/>
        <w:tabs>
          <w:tab w:val="num" w:pos="851"/>
        </w:tabs>
        <w:rPr>
          <w:rFonts w:ascii="Verdana" w:hAnsi="Verdana"/>
        </w:rPr>
      </w:pPr>
    </w:p>
    <w:p w:rsidR="00C22D2A" w:rsidRDefault="00C22D2A" w:rsidP="00906514">
      <w:pPr>
        <w:pStyle w:val="a3"/>
        <w:tabs>
          <w:tab w:val="num" w:pos="851"/>
        </w:tabs>
        <w:rPr>
          <w:rFonts w:ascii="Verdana" w:hAnsi="Verdana"/>
        </w:rPr>
      </w:pPr>
    </w:p>
    <w:p w:rsidR="00C22D2A" w:rsidRDefault="00C22D2A" w:rsidP="00906514">
      <w:pPr>
        <w:pStyle w:val="a3"/>
        <w:tabs>
          <w:tab w:val="num" w:pos="851"/>
        </w:tabs>
        <w:rPr>
          <w:rFonts w:ascii="Verdana" w:hAnsi="Verdana"/>
        </w:rPr>
      </w:pPr>
    </w:p>
    <w:p w:rsidR="00C22D2A" w:rsidRDefault="00C22D2A" w:rsidP="00906514">
      <w:pPr>
        <w:pStyle w:val="a3"/>
        <w:tabs>
          <w:tab w:val="num" w:pos="851"/>
        </w:tabs>
        <w:rPr>
          <w:rFonts w:ascii="Verdana" w:hAnsi="Verdana"/>
        </w:rPr>
      </w:pPr>
    </w:p>
    <w:p w:rsidR="00C22D2A" w:rsidRDefault="00C22D2A" w:rsidP="00906514">
      <w:pPr>
        <w:pStyle w:val="a3"/>
        <w:tabs>
          <w:tab w:val="num" w:pos="851"/>
        </w:tabs>
        <w:rPr>
          <w:rFonts w:ascii="Verdana" w:hAnsi="Verdana"/>
        </w:rPr>
      </w:pPr>
    </w:p>
    <w:p w:rsidR="00C22D2A" w:rsidRDefault="00C22D2A" w:rsidP="00906514">
      <w:pPr>
        <w:pStyle w:val="a3"/>
        <w:tabs>
          <w:tab w:val="num" w:pos="851"/>
        </w:tabs>
        <w:rPr>
          <w:rFonts w:ascii="Verdana" w:hAnsi="Verdana"/>
        </w:rPr>
      </w:pPr>
    </w:p>
    <w:p w:rsidR="00C22D2A" w:rsidRDefault="00C22D2A" w:rsidP="00906514">
      <w:pPr>
        <w:pStyle w:val="a3"/>
        <w:tabs>
          <w:tab w:val="num" w:pos="851"/>
        </w:tabs>
        <w:rPr>
          <w:rFonts w:ascii="Verdana" w:hAnsi="Verdana"/>
        </w:rPr>
      </w:pPr>
    </w:p>
    <w:p w:rsidR="00C22D2A" w:rsidRDefault="00C22D2A" w:rsidP="00906514">
      <w:pPr>
        <w:pStyle w:val="a3"/>
        <w:tabs>
          <w:tab w:val="num" w:pos="851"/>
        </w:tabs>
        <w:rPr>
          <w:rFonts w:ascii="Verdana" w:hAnsi="Verdana"/>
        </w:rPr>
      </w:pPr>
    </w:p>
    <w:p w:rsidR="002A5031" w:rsidRPr="00C22D2A" w:rsidRDefault="002A5031" w:rsidP="002A5031">
      <w:pPr>
        <w:pStyle w:val="a3"/>
        <w:tabs>
          <w:tab w:val="num" w:pos="851"/>
        </w:tabs>
        <w:rPr>
          <w:rFonts w:ascii="Verdana" w:hAnsi="Verdana"/>
          <w:b/>
        </w:rPr>
      </w:pPr>
      <w:r w:rsidRPr="00C22D2A">
        <w:rPr>
          <w:rFonts w:ascii="Verdana" w:hAnsi="Verdana"/>
          <w:b/>
        </w:rPr>
        <w:lastRenderedPageBreak/>
        <w:t>2.9</w:t>
      </w:r>
      <w:r w:rsidR="00BA1EA1">
        <w:rPr>
          <w:rFonts w:ascii="Verdana" w:hAnsi="Verdana"/>
          <w:b/>
        </w:rPr>
        <w:t>.</w:t>
      </w:r>
      <w:r w:rsidRPr="00C22D2A">
        <w:rPr>
          <w:rFonts w:ascii="Verdana" w:hAnsi="Verdana"/>
          <w:b/>
        </w:rPr>
        <w:t xml:space="preserve"> Системный бюллетень</w:t>
      </w:r>
    </w:p>
    <w:p w:rsidR="002A5031" w:rsidRPr="00C22D2A" w:rsidRDefault="002A5031" w:rsidP="002A5031">
      <w:pPr>
        <w:pStyle w:val="a3"/>
        <w:tabs>
          <w:tab w:val="num" w:pos="851"/>
        </w:tabs>
        <w:rPr>
          <w:rFonts w:ascii="Verdana" w:hAnsi="Verdana"/>
          <w:b/>
        </w:rPr>
      </w:pPr>
      <w:r w:rsidRPr="00C22D2A">
        <w:rPr>
          <w:rFonts w:ascii="Verdana" w:hAnsi="Verdana"/>
          <w:b/>
        </w:rPr>
        <w:t>2.9.1</w:t>
      </w:r>
      <w:r w:rsidR="00BA1EA1">
        <w:rPr>
          <w:rFonts w:ascii="Verdana" w:hAnsi="Verdana"/>
          <w:b/>
        </w:rPr>
        <w:t>.</w:t>
      </w:r>
      <w:r w:rsidRPr="00C22D2A">
        <w:rPr>
          <w:rFonts w:ascii="Verdana" w:hAnsi="Verdana"/>
          <w:b/>
        </w:rPr>
        <w:t xml:space="preserve"> Войти</w:t>
      </w:r>
    </w:p>
    <w:p w:rsidR="002A5031" w:rsidRDefault="002A5031" w:rsidP="002A5031">
      <w:pPr>
        <w:pStyle w:val="a3"/>
        <w:tabs>
          <w:tab w:val="num" w:pos="851"/>
        </w:tabs>
        <w:rPr>
          <w:rFonts w:ascii="Verdana" w:hAnsi="Verdana"/>
        </w:rPr>
      </w:pPr>
      <w:r w:rsidRPr="002A5031">
        <w:rPr>
          <w:rFonts w:ascii="Verdana" w:hAnsi="Verdana"/>
        </w:rPr>
        <w:t>Когда оператор конференции начнет вход в систему, на ЖК-дисплее микрофона отобразится «PLZ INSERT IC CARD» или «PRESS SIGN IN KEY». Делегаты могут войти в систему с помощью карты IC или нажав клавишу входа; ЖК-дисплей микрофона отобразит «SIGN IN SUCESS», если делегаты вошли в систему правильно. Тогда микрофон может выполнять функцию голосования.</w:t>
      </w:r>
    </w:p>
    <w:p w:rsidR="00C22D2A" w:rsidRDefault="00C22D2A" w:rsidP="002A5031">
      <w:pPr>
        <w:pStyle w:val="a3"/>
        <w:tabs>
          <w:tab w:val="num" w:pos="851"/>
        </w:tabs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41BDCFEB">
            <wp:extent cx="1809750" cy="117157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      </w:t>
      </w:r>
      <w:r>
        <w:rPr>
          <w:rFonts w:ascii="Verdana" w:hAnsi="Verdana"/>
          <w:noProof/>
          <w:lang w:eastAsia="ru-RU"/>
        </w:rPr>
        <w:drawing>
          <wp:inline distT="0" distB="0" distL="0" distR="0" wp14:anchorId="1D51BEDE">
            <wp:extent cx="3028315" cy="857250"/>
            <wp:effectExtent l="0" t="0" r="63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D2A" w:rsidRDefault="00C22D2A" w:rsidP="002A5031">
      <w:pPr>
        <w:pStyle w:val="a3"/>
        <w:tabs>
          <w:tab w:val="num" w:pos="851"/>
        </w:tabs>
        <w:rPr>
          <w:rFonts w:ascii="Verdana" w:hAnsi="Verdana"/>
        </w:rPr>
      </w:pPr>
    </w:p>
    <w:p w:rsidR="00C22D2A" w:rsidRDefault="00C22D2A" w:rsidP="002A5031">
      <w:pPr>
        <w:pStyle w:val="a3"/>
        <w:tabs>
          <w:tab w:val="num" w:pos="851"/>
        </w:tabs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3AA70459">
            <wp:extent cx="2742565" cy="771525"/>
            <wp:effectExtent l="0" t="0" r="63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</w:t>
      </w:r>
      <w:r>
        <w:rPr>
          <w:rFonts w:ascii="Verdana" w:hAnsi="Verdana"/>
          <w:noProof/>
          <w:lang w:eastAsia="ru-RU"/>
        </w:rPr>
        <w:drawing>
          <wp:inline distT="0" distB="0" distL="0" distR="0" wp14:anchorId="1379B0FF">
            <wp:extent cx="2637790" cy="7429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D2A" w:rsidRPr="00C22D2A" w:rsidRDefault="00C22D2A" w:rsidP="002A5031">
      <w:pPr>
        <w:pStyle w:val="a3"/>
        <w:tabs>
          <w:tab w:val="num" w:pos="851"/>
        </w:tabs>
        <w:rPr>
          <w:rFonts w:ascii="Verdana" w:hAnsi="Verdana"/>
          <w:b/>
        </w:rPr>
      </w:pPr>
    </w:p>
    <w:p w:rsidR="00C22D2A" w:rsidRPr="00C22D2A" w:rsidRDefault="00C22D2A" w:rsidP="00C22D2A">
      <w:pPr>
        <w:pStyle w:val="a3"/>
        <w:tabs>
          <w:tab w:val="num" w:pos="851"/>
        </w:tabs>
        <w:rPr>
          <w:rFonts w:ascii="Verdana" w:hAnsi="Verdana"/>
          <w:b/>
        </w:rPr>
      </w:pPr>
      <w:r w:rsidRPr="00C22D2A">
        <w:rPr>
          <w:rFonts w:ascii="Verdana" w:hAnsi="Verdana"/>
          <w:b/>
        </w:rPr>
        <w:t>2.9.2</w:t>
      </w:r>
      <w:r w:rsidR="00BA1EA1">
        <w:rPr>
          <w:rFonts w:ascii="Verdana" w:hAnsi="Verdana"/>
          <w:b/>
        </w:rPr>
        <w:t>.</w:t>
      </w:r>
      <w:r w:rsidRPr="00C22D2A">
        <w:rPr>
          <w:rFonts w:ascii="Verdana" w:hAnsi="Verdana"/>
          <w:b/>
        </w:rPr>
        <w:t xml:space="preserve"> Голосование</w:t>
      </w:r>
    </w:p>
    <w:p w:rsidR="00C22D2A" w:rsidRPr="00C22D2A" w:rsidRDefault="00C22D2A" w:rsidP="00C22D2A">
      <w:pPr>
        <w:pStyle w:val="a3"/>
        <w:tabs>
          <w:tab w:val="num" w:pos="851"/>
        </w:tabs>
        <w:rPr>
          <w:rFonts w:ascii="Verdana" w:hAnsi="Verdana"/>
        </w:rPr>
      </w:pPr>
      <w:r w:rsidRPr="00C22D2A">
        <w:rPr>
          <w:rFonts w:ascii="Verdana" w:hAnsi="Verdana"/>
        </w:rPr>
        <w:t>На микрофонном блоке есть три кнопки для голосования: да / воздержаться / нет. После начала голосования делегат может нажать соответствующую кнопку по своему усмотрению. Делегат может повторно проголосовать до окончания голосования, если он хочет пересмотреть свой голос; результаты голосования подлежат последнему нажатию клавиши. Результаты голосования будут отображаться в программном обеспечении и на дополнительном экране.</w:t>
      </w:r>
    </w:p>
    <w:p w:rsidR="00C22D2A" w:rsidRDefault="00C22D2A" w:rsidP="00C22D2A">
      <w:pPr>
        <w:pStyle w:val="a3"/>
        <w:tabs>
          <w:tab w:val="num" w:pos="851"/>
        </w:tabs>
        <w:rPr>
          <w:rFonts w:ascii="Verdana" w:hAnsi="Verdana"/>
        </w:rPr>
      </w:pPr>
      <w:r w:rsidRPr="00C22D2A">
        <w:rPr>
          <w:rFonts w:ascii="Verdana" w:hAnsi="Verdana"/>
        </w:rPr>
        <w:t>* Оператор может установить в программном обеспечении результаты голосования по первому / последнему нажатию клавиши.</w:t>
      </w:r>
    </w:p>
    <w:p w:rsidR="00C22D2A" w:rsidRPr="00C22D2A" w:rsidRDefault="00C22D2A" w:rsidP="00C22D2A">
      <w:pPr>
        <w:pStyle w:val="a3"/>
        <w:tabs>
          <w:tab w:val="num" w:pos="851"/>
        </w:tabs>
        <w:rPr>
          <w:rFonts w:ascii="Verdana" w:hAnsi="Verdana"/>
          <w:b/>
        </w:rPr>
      </w:pPr>
      <w:r w:rsidRPr="00C22D2A">
        <w:rPr>
          <w:rFonts w:ascii="Verdana" w:hAnsi="Verdana"/>
          <w:b/>
        </w:rPr>
        <w:t>2.9.3</w:t>
      </w:r>
      <w:r w:rsidR="00BA1EA1">
        <w:rPr>
          <w:rFonts w:ascii="Verdana" w:hAnsi="Verdana"/>
          <w:b/>
        </w:rPr>
        <w:t>.</w:t>
      </w:r>
      <w:r w:rsidRPr="00C22D2A">
        <w:rPr>
          <w:rFonts w:ascii="Verdana" w:hAnsi="Verdana"/>
          <w:b/>
        </w:rPr>
        <w:t xml:space="preserve"> </w:t>
      </w:r>
      <w:r w:rsidR="00BA1EA1">
        <w:rPr>
          <w:rFonts w:ascii="Verdana" w:hAnsi="Verdana"/>
          <w:b/>
        </w:rPr>
        <w:t>Выбор</w:t>
      </w:r>
    </w:p>
    <w:p w:rsidR="00C22D2A" w:rsidRPr="00C22D2A" w:rsidRDefault="00C22D2A" w:rsidP="00C22D2A">
      <w:pPr>
        <w:pStyle w:val="a3"/>
        <w:tabs>
          <w:tab w:val="num" w:pos="851"/>
        </w:tabs>
        <w:rPr>
          <w:rFonts w:ascii="Verdana" w:hAnsi="Verdana"/>
        </w:rPr>
      </w:pPr>
      <w:r w:rsidRPr="00C22D2A">
        <w:rPr>
          <w:rFonts w:ascii="Verdana" w:hAnsi="Verdana"/>
        </w:rPr>
        <w:t>На микрофонном блоке есть пять кнопок для выбора: Кандидат 1/2/3/4/5. После начала выборов делегат может нажать соответствующую кнопку в соответствии со своим решением. Делегат может переизбрать до окончания выборов, если он хочет изменить своего избранника; результаты выборов подлежат последнему нажатию клавиши. Результаты выбора будут отображаться в программном обеспечении и на дополнительном экране.</w:t>
      </w:r>
    </w:p>
    <w:p w:rsidR="00C22D2A" w:rsidRPr="00C22D2A" w:rsidRDefault="00C22D2A" w:rsidP="00C22D2A">
      <w:pPr>
        <w:pStyle w:val="a3"/>
        <w:tabs>
          <w:tab w:val="num" w:pos="851"/>
        </w:tabs>
        <w:rPr>
          <w:rFonts w:ascii="Verdana" w:hAnsi="Verdana"/>
        </w:rPr>
      </w:pPr>
      <w:r w:rsidRPr="00C22D2A">
        <w:rPr>
          <w:rFonts w:ascii="Verdana" w:hAnsi="Verdana"/>
        </w:rPr>
        <w:t>* Оператор может установить в программном обеспечении результаты выбора первым нажатием клавиши / последним нажатием клавиши.</w:t>
      </w:r>
    </w:p>
    <w:p w:rsidR="00C22D2A" w:rsidRPr="00C22D2A" w:rsidRDefault="00C22D2A" w:rsidP="00C22D2A">
      <w:pPr>
        <w:pStyle w:val="a3"/>
        <w:tabs>
          <w:tab w:val="num" w:pos="851"/>
        </w:tabs>
        <w:rPr>
          <w:rFonts w:ascii="Verdana" w:hAnsi="Verdana"/>
          <w:b/>
        </w:rPr>
      </w:pPr>
      <w:r w:rsidRPr="00C22D2A">
        <w:rPr>
          <w:rFonts w:ascii="Verdana" w:hAnsi="Verdana"/>
          <w:b/>
        </w:rPr>
        <w:t>2.9.4</w:t>
      </w:r>
      <w:r w:rsidR="00BA1EA1">
        <w:rPr>
          <w:rFonts w:ascii="Verdana" w:hAnsi="Verdana"/>
          <w:b/>
        </w:rPr>
        <w:t>.</w:t>
      </w:r>
      <w:r w:rsidRPr="00C22D2A">
        <w:rPr>
          <w:rFonts w:ascii="Verdana" w:hAnsi="Verdana"/>
          <w:b/>
        </w:rPr>
        <w:t xml:space="preserve"> Подсчет очков</w:t>
      </w:r>
    </w:p>
    <w:p w:rsidR="00C22D2A" w:rsidRPr="00C22D2A" w:rsidRDefault="00C22D2A" w:rsidP="00C22D2A">
      <w:pPr>
        <w:pStyle w:val="a3"/>
        <w:tabs>
          <w:tab w:val="num" w:pos="851"/>
        </w:tabs>
        <w:rPr>
          <w:rFonts w:ascii="Verdana" w:hAnsi="Verdana"/>
        </w:rPr>
      </w:pPr>
      <w:r w:rsidRPr="00C22D2A">
        <w:rPr>
          <w:rFonts w:ascii="Verdana" w:hAnsi="Verdana"/>
        </w:rPr>
        <w:t>При подсчете очков в начале конференции пять кнопок на блоке голосования означают: «-» (0), «-» (25), «0» (50), «+» (75), «++» (100).</w:t>
      </w:r>
    </w:p>
    <w:p w:rsidR="00C22D2A" w:rsidRPr="00C22D2A" w:rsidRDefault="00C22D2A" w:rsidP="00C22D2A">
      <w:pPr>
        <w:pStyle w:val="a3"/>
        <w:tabs>
          <w:tab w:val="num" w:pos="851"/>
        </w:tabs>
        <w:rPr>
          <w:rFonts w:ascii="Verdana" w:hAnsi="Verdana"/>
          <w:b/>
        </w:rPr>
      </w:pPr>
      <w:r w:rsidRPr="00C22D2A">
        <w:rPr>
          <w:rFonts w:ascii="Verdana" w:hAnsi="Verdana"/>
          <w:b/>
        </w:rPr>
        <w:t>2.9.5</w:t>
      </w:r>
      <w:r w:rsidR="00BA1EA1">
        <w:rPr>
          <w:rFonts w:ascii="Verdana" w:hAnsi="Verdana"/>
          <w:b/>
        </w:rPr>
        <w:t>.</w:t>
      </w:r>
      <w:r w:rsidRPr="00C22D2A">
        <w:rPr>
          <w:rFonts w:ascii="Verdana" w:hAnsi="Verdana"/>
          <w:b/>
        </w:rPr>
        <w:t xml:space="preserve"> Программное обеспечение</w:t>
      </w:r>
    </w:p>
    <w:p w:rsidR="00C22D2A" w:rsidRDefault="00C22D2A" w:rsidP="00C22D2A">
      <w:pPr>
        <w:pStyle w:val="a3"/>
        <w:tabs>
          <w:tab w:val="num" w:pos="851"/>
        </w:tabs>
        <w:rPr>
          <w:rFonts w:ascii="Verdana" w:hAnsi="Verdana"/>
        </w:rPr>
      </w:pPr>
      <w:r w:rsidRPr="00C22D2A">
        <w:rPr>
          <w:rFonts w:ascii="Verdana" w:hAnsi="Verdana"/>
        </w:rPr>
        <w:t>Если пользователю необходимо управлять обсуждением конференции, видео, голосованием и т. Д. Используйте программное обеспечение инфракрасной конференции для достижения этих функций, пожалуйста, прочтите руководство пользователя программного обеспечения.</w:t>
      </w:r>
    </w:p>
    <w:p w:rsidR="006770D1" w:rsidRPr="00910416" w:rsidRDefault="006770D1" w:rsidP="00C22D2A">
      <w:pPr>
        <w:pStyle w:val="a3"/>
        <w:tabs>
          <w:tab w:val="num" w:pos="851"/>
        </w:tabs>
        <w:rPr>
          <w:rFonts w:ascii="Verdana" w:hAnsi="Verdana"/>
        </w:rPr>
      </w:pPr>
    </w:p>
    <w:p w:rsidR="00250550" w:rsidRPr="00910416" w:rsidRDefault="00250550" w:rsidP="00C22D2A">
      <w:pPr>
        <w:pStyle w:val="a3"/>
        <w:tabs>
          <w:tab w:val="num" w:pos="851"/>
        </w:tabs>
        <w:rPr>
          <w:rFonts w:ascii="Verdana" w:hAnsi="Verdana"/>
        </w:rPr>
      </w:pPr>
    </w:p>
    <w:p w:rsidR="00250550" w:rsidRPr="00910416" w:rsidRDefault="00250550" w:rsidP="00C22D2A">
      <w:pPr>
        <w:pStyle w:val="a3"/>
        <w:tabs>
          <w:tab w:val="num" w:pos="851"/>
        </w:tabs>
        <w:rPr>
          <w:rFonts w:ascii="Verdana" w:hAnsi="Verdana"/>
        </w:rPr>
      </w:pPr>
    </w:p>
    <w:p w:rsidR="00250550" w:rsidRPr="00910416" w:rsidRDefault="00250550" w:rsidP="00C22D2A">
      <w:pPr>
        <w:pStyle w:val="a3"/>
        <w:tabs>
          <w:tab w:val="num" w:pos="851"/>
        </w:tabs>
        <w:rPr>
          <w:rFonts w:ascii="Verdana" w:hAnsi="Verdana"/>
        </w:rPr>
      </w:pPr>
    </w:p>
    <w:p w:rsidR="00250550" w:rsidRPr="00910416" w:rsidRDefault="00250550" w:rsidP="00C22D2A">
      <w:pPr>
        <w:pStyle w:val="a3"/>
        <w:tabs>
          <w:tab w:val="num" w:pos="851"/>
        </w:tabs>
        <w:rPr>
          <w:rFonts w:ascii="Verdana" w:hAnsi="Verdana"/>
        </w:rPr>
      </w:pPr>
    </w:p>
    <w:p w:rsidR="00250550" w:rsidRPr="00910416" w:rsidRDefault="00250550" w:rsidP="00C22D2A">
      <w:pPr>
        <w:pStyle w:val="a3"/>
        <w:tabs>
          <w:tab w:val="num" w:pos="851"/>
        </w:tabs>
        <w:rPr>
          <w:rFonts w:ascii="Verdana" w:hAnsi="Verdana"/>
        </w:rPr>
      </w:pPr>
    </w:p>
    <w:p w:rsidR="00250550" w:rsidRPr="00910416" w:rsidRDefault="00250550" w:rsidP="00C22D2A">
      <w:pPr>
        <w:pStyle w:val="a3"/>
        <w:tabs>
          <w:tab w:val="num" w:pos="851"/>
        </w:tabs>
        <w:rPr>
          <w:rFonts w:ascii="Verdana" w:hAnsi="Verdana"/>
        </w:rPr>
      </w:pPr>
    </w:p>
    <w:p w:rsidR="00250550" w:rsidRPr="004B0304" w:rsidRDefault="00250550" w:rsidP="00C22D2A">
      <w:pPr>
        <w:pStyle w:val="a3"/>
        <w:tabs>
          <w:tab w:val="num" w:pos="851"/>
        </w:tabs>
        <w:rPr>
          <w:rFonts w:ascii="Verdana" w:hAnsi="Verdana"/>
          <w:b/>
        </w:rPr>
      </w:pPr>
      <w:r w:rsidRPr="004B0304">
        <w:rPr>
          <w:rFonts w:ascii="Verdana" w:hAnsi="Verdana"/>
          <w:b/>
        </w:rPr>
        <w:lastRenderedPageBreak/>
        <w:t>Часть 3</w:t>
      </w:r>
      <w:r w:rsidR="004B0304">
        <w:rPr>
          <w:rFonts w:ascii="Verdana" w:hAnsi="Verdana"/>
          <w:b/>
        </w:rPr>
        <w:t>.</w:t>
      </w:r>
      <w:r w:rsidRPr="004B0304">
        <w:rPr>
          <w:rFonts w:ascii="Verdana" w:hAnsi="Verdana"/>
          <w:b/>
        </w:rPr>
        <w:t xml:space="preserve"> Устранение неполадок</w:t>
      </w:r>
    </w:p>
    <w:p w:rsidR="00250550" w:rsidRPr="004B0304" w:rsidRDefault="00250550" w:rsidP="00C22D2A">
      <w:pPr>
        <w:pStyle w:val="a3"/>
        <w:tabs>
          <w:tab w:val="num" w:pos="851"/>
        </w:tabs>
        <w:rPr>
          <w:rFonts w:ascii="Verdana" w:hAnsi="Verdana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2"/>
        <w:gridCol w:w="3313"/>
        <w:gridCol w:w="3320"/>
      </w:tblGrid>
      <w:tr w:rsidR="00250550" w:rsidRPr="00250550" w:rsidTr="004B0304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550" w:rsidRPr="00250550" w:rsidRDefault="00250550" w:rsidP="004B0304">
            <w:pPr>
              <w:tabs>
                <w:tab w:val="left" w:pos="4935"/>
              </w:tabs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4B0304">
              <w:rPr>
                <w:rFonts w:ascii="Verdana" w:hAnsi="Verdana" w:cs="Arial"/>
                <w:b/>
                <w:sz w:val="20"/>
                <w:szCs w:val="20"/>
              </w:rPr>
              <w:t>Ситуация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0550" w:rsidRPr="004B0304" w:rsidRDefault="00250550" w:rsidP="004B0304">
            <w:pPr>
              <w:tabs>
                <w:tab w:val="left" w:pos="4935"/>
              </w:tabs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4B0304">
              <w:rPr>
                <w:rFonts w:ascii="Verdana" w:hAnsi="Verdana" w:cs="Arial"/>
                <w:b/>
                <w:sz w:val="20"/>
                <w:szCs w:val="20"/>
              </w:rPr>
              <w:t>Проверка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0550" w:rsidRPr="00250550" w:rsidRDefault="00250550" w:rsidP="004B0304">
            <w:pPr>
              <w:tabs>
                <w:tab w:val="left" w:pos="4935"/>
              </w:tabs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250550">
              <w:rPr>
                <w:rFonts w:ascii="Verdana" w:hAnsi="Verdana" w:cs="Arial"/>
                <w:b/>
                <w:sz w:val="20"/>
                <w:szCs w:val="20"/>
              </w:rPr>
              <w:t>Решение</w:t>
            </w:r>
          </w:p>
        </w:tc>
      </w:tr>
      <w:tr w:rsidR="00250550" w:rsidRPr="00250550" w:rsidTr="004B0304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550" w:rsidRPr="004B0304" w:rsidRDefault="00250550" w:rsidP="004B0304">
            <w:pPr>
              <w:tabs>
                <w:tab w:val="left" w:pos="4935"/>
              </w:tabs>
              <w:rPr>
                <w:rFonts w:ascii="Verdana" w:hAnsi="Verdana" w:cs="Arial"/>
                <w:sz w:val="20"/>
                <w:szCs w:val="20"/>
              </w:rPr>
            </w:pPr>
            <w:r w:rsidRPr="004B0304">
              <w:rPr>
                <w:rFonts w:ascii="Verdana" w:hAnsi="Verdana" w:cs="Arial"/>
                <w:sz w:val="20"/>
                <w:szCs w:val="20"/>
              </w:rPr>
              <w:t>Микрофон не включается.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0550" w:rsidRPr="00250550" w:rsidRDefault="00250550" w:rsidP="004B0304">
            <w:pPr>
              <w:tabs>
                <w:tab w:val="left" w:pos="4935"/>
              </w:tabs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Calibri"/>
                <w:sz w:val="20"/>
                <w:szCs w:val="20"/>
              </w:rPr>
              <w:t>Вставлена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Calibri"/>
                <w:sz w:val="20"/>
                <w:szCs w:val="20"/>
              </w:rPr>
              <w:t>ли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Calibri"/>
                <w:sz w:val="20"/>
                <w:szCs w:val="20"/>
              </w:rPr>
              <w:t>вилка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Calibri"/>
                <w:sz w:val="20"/>
                <w:szCs w:val="20"/>
              </w:rPr>
              <w:t>в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Calibri"/>
                <w:sz w:val="20"/>
                <w:szCs w:val="20"/>
              </w:rPr>
              <w:t>розетку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>?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0550" w:rsidRPr="00250550" w:rsidRDefault="00250550" w:rsidP="004B0304">
            <w:pPr>
              <w:tabs>
                <w:tab w:val="left" w:pos="4935"/>
              </w:tabs>
              <w:ind w:left="300" w:hangingChars="150" w:hanging="300"/>
              <w:rPr>
                <w:rFonts w:ascii="Verdana" w:hAnsi="Verdana" w:cs="Segoe UI Symbo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Calibri"/>
                <w:sz w:val="20"/>
                <w:szCs w:val="20"/>
              </w:rPr>
              <w:t>Батареи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Calibri"/>
                <w:sz w:val="20"/>
                <w:szCs w:val="20"/>
              </w:rPr>
              <w:t>необходимо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Calibri"/>
                <w:sz w:val="20"/>
                <w:szCs w:val="20"/>
              </w:rPr>
              <w:t>зарядить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Calibri"/>
                <w:sz w:val="20"/>
                <w:szCs w:val="20"/>
              </w:rPr>
              <w:t>перед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Calibri"/>
                <w:sz w:val="20"/>
                <w:szCs w:val="20"/>
              </w:rPr>
              <w:t>первым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Calibri"/>
                <w:sz w:val="20"/>
                <w:szCs w:val="20"/>
              </w:rPr>
              <w:t>использованием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>.</w:t>
            </w:r>
          </w:p>
          <w:p w:rsidR="00250550" w:rsidRPr="00250550" w:rsidRDefault="00250550" w:rsidP="004B0304">
            <w:pPr>
              <w:tabs>
                <w:tab w:val="left" w:pos="4935"/>
              </w:tabs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  <w:lang w:val="en-US"/>
              </w:rPr>
              <w:t>★</w:t>
            </w:r>
            <w:r w:rsidRPr="00250550">
              <w:rPr>
                <w:rFonts w:ascii="Verdana" w:hAnsi="Verdana" w:cs="Segoe UI Symbo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50550">
              <w:rPr>
                <w:rFonts w:ascii="Verdana" w:hAnsi="Verdana" w:cs="Calibri"/>
                <w:sz w:val="20"/>
                <w:szCs w:val="20"/>
                <w:lang w:val="en-US"/>
              </w:rPr>
              <w:t>Зарядите</w:t>
            </w:r>
            <w:proofErr w:type="spellEnd"/>
            <w:r w:rsidRPr="00250550">
              <w:rPr>
                <w:rFonts w:ascii="Verdana" w:hAnsi="Verdana" w:cs="Segoe UI Symbo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50550">
              <w:rPr>
                <w:rFonts w:ascii="Verdana" w:hAnsi="Verdana" w:cs="Calibri"/>
                <w:sz w:val="20"/>
                <w:szCs w:val="20"/>
                <w:lang w:val="en-US"/>
              </w:rPr>
              <w:t>перед</w:t>
            </w:r>
            <w:proofErr w:type="spellEnd"/>
            <w:r w:rsidRPr="00250550">
              <w:rPr>
                <w:rFonts w:ascii="Verdana" w:hAnsi="Verdana" w:cs="Segoe UI Symbo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50550">
              <w:rPr>
                <w:rFonts w:ascii="Verdana" w:hAnsi="Verdana" w:cs="Calibri"/>
                <w:sz w:val="20"/>
                <w:szCs w:val="20"/>
                <w:lang w:val="en-US"/>
              </w:rPr>
              <w:t>использованием</w:t>
            </w:r>
            <w:proofErr w:type="spellEnd"/>
          </w:p>
        </w:tc>
      </w:tr>
      <w:tr w:rsidR="00250550" w:rsidRPr="00250550" w:rsidTr="004B0304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550" w:rsidRPr="00250550" w:rsidRDefault="00250550" w:rsidP="004B0304">
            <w:pPr>
              <w:tabs>
                <w:tab w:val="left" w:pos="4935"/>
              </w:tabs>
              <w:rPr>
                <w:rFonts w:ascii="Verdana" w:hAnsi="Verdana" w:cs="Arial"/>
                <w:sz w:val="20"/>
                <w:szCs w:val="20"/>
                <w:lang w:val="en-US"/>
              </w:rPr>
            </w:pPr>
            <w:proofErr w:type="spellStart"/>
            <w:r w:rsidRPr="00250550">
              <w:rPr>
                <w:rFonts w:ascii="Verdana" w:hAnsi="Verdana" w:cs="Arial"/>
                <w:sz w:val="20"/>
                <w:szCs w:val="20"/>
                <w:lang w:val="en-US"/>
              </w:rPr>
              <w:t>Основной</w:t>
            </w:r>
            <w:proofErr w:type="spellEnd"/>
            <w:r w:rsidRPr="00250550">
              <w:rPr>
                <w:rFonts w:ascii="Verdana" w:hAnsi="Verdan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50550">
              <w:rPr>
                <w:rFonts w:ascii="Verdana" w:hAnsi="Verdana" w:cs="Arial"/>
                <w:sz w:val="20"/>
                <w:szCs w:val="20"/>
                <w:lang w:val="en-US"/>
              </w:rPr>
              <w:t>блок</w:t>
            </w:r>
            <w:proofErr w:type="spellEnd"/>
            <w:r w:rsidRPr="00250550">
              <w:rPr>
                <w:rFonts w:ascii="Verdana" w:hAnsi="Verdan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50550">
              <w:rPr>
                <w:rFonts w:ascii="Verdana" w:hAnsi="Verdana" w:cs="Arial"/>
                <w:sz w:val="20"/>
                <w:szCs w:val="20"/>
                <w:lang w:val="en-US"/>
              </w:rPr>
              <w:t>не</w:t>
            </w:r>
            <w:proofErr w:type="spellEnd"/>
            <w:r w:rsidRPr="00250550">
              <w:rPr>
                <w:rFonts w:ascii="Verdana" w:hAnsi="Verdan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50550">
              <w:rPr>
                <w:rFonts w:ascii="Verdana" w:hAnsi="Verdana" w:cs="Arial"/>
                <w:sz w:val="20"/>
                <w:szCs w:val="20"/>
                <w:lang w:val="en-US"/>
              </w:rPr>
              <w:t>включается</w:t>
            </w:r>
            <w:proofErr w:type="spellEnd"/>
            <w:r w:rsidRPr="00250550">
              <w:rPr>
                <w:rFonts w:ascii="Verdana" w:hAnsi="Verdana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0550" w:rsidRPr="00250550" w:rsidRDefault="00250550" w:rsidP="004B0304">
            <w:pPr>
              <w:tabs>
                <w:tab w:val="left" w:pos="4935"/>
              </w:tabs>
              <w:ind w:left="200" w:hangingChars="100" w:hanging="200"/>
              <w:rPr>
                <w:rFonts w:ascii="Verdana" w:hAnsi="Verdana" w:cs="Segoe UI Symbo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Calibri"/>
                <w:sz w:val="20"/>
                <w:szCs w:val="20"/>
              </w:rPr>
              <w:t>Вставлена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Calibri"/>
                <w:sz w:val="20"/>
                <w:szCs w:val="20"/>
              </w:rPr>
              <w:t>ли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Calibri"/>
                <w:sz w:val="20"/>
                <w:szCs w:val="20"/>
              </w:rPr>
              <w:t>вилка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Calibri"/>
                <w:sz w:val="20"/>
                <w:szCs w:val="20"/>
              </w:rPr>
              <w:t>в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Calibri"/>
                <w:sz w:val="20"/>
                <w:szCs w:val="20"/>
              </w:rPr>
              <w:t>розетку</w:t>
            </w:r>
            <w:r w:rsidRPr="00250550">
              <w:rPr>
                <w:rFonts w:ascii="Verdana" w:hAnsi="Verdana" w:cs="Segoe UI Symbol"/>
                <w:sz w:val="20"/>
                <w:szCs w:val="20"/>
              </w:rPr>
              <w:t>?</w:t>
            </w:r>
          </w:p>
          <w:p w:rsidR="00250550" w:rsidRPr="00250550" w:rsidRDefault="00250550" w:rsidP="004B0304">
            <w:pPr>
              <w:tabs>
                <w:tab w:val="left" w:pos="4935"/>
              </w:tabs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  <w:lang w:val="en-US"/>
              </w:rPr>
              <w:t>★</w:t>
            </w:r>
            <w:r w:rsidRPr="00250550">
              <w:rPr>
                <w:rFonts w:ascii="Verdana" w:hAnsi="Verdana" w:cs="Segoe UI Symbo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50550">
              <w:rPr>
                <w:rFonts w:ascii="Verdana" w:hAnsi="Verdana" w:cs="Calibri"/>
                <w:sz w:val="20"/>
                <w:szCs w:val="20"/>
                <w:lang w:val="en-US"/>
              </w:rPr>
              <w:t>Перегорел</w:t>
            </w:r>
            <w:proofErr w:type="spellEnd"/>
            <w:r w:rsidRPr="00250550">
              <w:rPr>
                <w:rFonts w:ascii="Verdana" w:hAnsi="Verdana" w:cs="Segoe UI Symbo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50550">
              <w:rPr>
                <w:rFonts w:ascii="Verdana" w:hAnsi="Verdana" w:cs="Calibri"/>
                <w:sz w:val="20"/>
                <w:szCs w:val="20"/>
                <w:lang w:val="en-US"/>
              </w:rPr>
              <w:t>предохранитель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250550" w:rsidRPr="00910416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Segoe UI Symbol"/>
                <w:sz w:val="20"/>
                <w:szCs w:val="20"/>
              </w:rPr>
            </w:pPr>
            <w:r w:rsidRPr="00910416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910416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910416">
              <w:rPr>
                <w:rFonts w:ascii="Verdana" w:hAnsi="Verdana" w:cs="Calibri"/>
                <w:sz w:val="20"/>
                <w:szCs w:val="20"/>
              </w:rPr>
              <w:t>Вставьте</w:t>
            </w:r>
            <w:r w:rsidRPr="00910416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910416">
              <w:rPr>
                <w:rFonts w:ascii="Verdana" w:hAnsi="Verdana" w:cs="Calibri"/>
                <w:sz w:val="20"/>
                <w:szCs w:val="20"/>
              </w:rPr>
              <w:t>вилку</w:t>
            </w:r>
            <w:r w:rsidRPr="00910416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910416">
              <w:rPr>
                <w:rFonts w:ascii="Verdana" w:hAnsi="Verdana" w:cs="Calibri"/>
                <w:sz w:val="20"/>
                <w:szCs w:val="20"/>
              </w:rPr>
              <w:t>в</w:t>
            </w:r>
            <w:r w:rsidRPr="00910416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910416">
              <w:rPr>
                <w:rFonts w:ascii="Verdana" w:hAnsi="Verdana" w:cs="Calibri"/>
                <w:sz w:val="20"/>
                <w:szCs w:val="20"/>
              </w:rPr>
              <w:t>розетку</w:t>
            </w:r>
            <w:r w:rsidRPr="00910416">
              <w:rPr>
                <w:rFonts w:ascii="Verdana" w:hAnsi="Verdana" w:cs="Segoe UI Symbol"/>
                <w:sz w:val="20"/>
                <w:szCs w:val="20"/>
              </w:rPr>
              <w:t>.</w:t>
            </w:r>
          </w:p>
          <w:p w:rsidR="00250550" w:rsidRPr="00250550" w:rsidRDefault="00250550" w:rsidP="004B0304">
            <w:pPr>
              <w:tabs>
                <w:tab w:val="left" w:pos="4935"/>
              </w:tabs>
              <w:rPr>
                <w:rFonts w:ascii="Verdana" w:hAnsi="Verdana" w:cs="Arial"/>
                <w:sz w:val="20"/>
                <w:szCs w:val="20"/>
              </w:rPr>
            </w:pPr>
            <w:r w:rsidRPr="00910416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910416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910416">
              <w:rPr>
                <w:rFonts w:ascii="Verdana" w:hAnsi="Verdana" w:cs="Calibri"/>
                <w:sz w:val="20"/>
                <w:szCs w:val="20"/>
              </w:rPr>
              <w:t>Заменить</w:t>
            </w:r>
            <w:r w:rsidRPr="00910416">
              <w:rPr>
                <w:rFonts w:ascii="Verdana" w:hAnsi="Verdana" w:cs="Segoe UI Symbol"/>
                <w:sz w:val="20"/>
                <w:szCs w:val="20"/>
              </w:rPr>
              <w:t xml:space="preserve"> </w:t>
            </w:r>
            <w:r w:rsidRPr="00910416">
              <w:rPr>
                <w:rFonts w:ascii="Verdana" w:hAnsi="Verdana" w:cs="Calibri"/>
                <w:sz w:val="20"/>
                <w:szCs w:val="20"/>
              </w:rPr>
              <w:t>предохранитель</w:t>
            </w:r>
          </w:p>
        </w:tc>
      </w:tr>
      <w:tr w:rsidR="00250550" w:rsidRPr="00250550" w:rsidTr="004B0304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550" w:rsidRPr="00250550" w:rsidRDefault="00250550" w:rsidP="004B0304">
            <w:pPr>
              <w:tabs>
                <w:tab w:val="left" w:pos="4935"/>
              </w:tabs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Verdana" w:hAnsi="Verdana" w:cs="Arial"/>
                <w:sz w:val="20"/>
                <w:szCs w:val="20"/>
              </w:rPr>
              <w:t>ЖК-дисплей микрофона «</w:t>
            </w:r>
            <w:r w:rsidRPr="00250550">
              <w:rPr>
                <w:rFonts w:ascii="Verdana" w:hAnsi="Verdana" w:cs="Arial"/>
                <w:sz w:val="20"/>
                <w:szCs w:val="20"/>
                <w:lang w:val="en-US"/>
              </w:rPr>
              <w:t>SIGNAL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Arial"/>
                <w:sz w:val="20"/>
                <w:szCs w:val="20"/>
                <w:lang w:val="en-US"/>
              </w:rPr>
              <w:t>WEAK</w:t>
            </w:r>
            <w:r w:rsidRPr="00250550">
              <w:rPr>
                <w:rFonts w:ascii="Verdana" w:hAnsi="Verdana" w:cs="Arial"/>
                <w:sz w:val="20"/>
                <w:szCs w:val="20"/>
              </w:rPr>
              <w:t>»; кнопка на блоке микрофона не работает.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0550" w:rsidRPr="00250550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Установлен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ли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правильный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идентификационный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номер</w:t>
            </w:r>
          </w:p>
          <w:p w:rsidR="00250550" w:rsidRPr="00250550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Не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подвергается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ли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устройство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воздействию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солнечного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света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или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прожекторов</w:t>
            </w:r>
          </w:p>
          <w:p w:rsidR="00250550" w:rsidRPr="00250550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Есть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ли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препятствия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между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микрофоном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и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ИК</w:t>
            </w:r>
            <w:r w:rsidRPr="00250550">
              <w:rPr>
                <w:rFonts w:ascii="Verdana" w:hAnsi="Verdana" w:cs="Arial"/>
                <w:sz w:val="20"/>
                <w:szCs w:val="20"/>
              </w:rPr>
              <w:t>-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приемником</w:t>
            </w:r>
            <w:r w:rsidRPr="00250550">
              <w:rPr>
                <w:rFonts w:ascii="Verdana" w:hAnsi="Verdana" w:cs="Arial"/>
                <w:sz w:val="20"/>
                <w:szCs w:val="20"/>
              </w:rPr>
              <w:t>?</w:t>
            </w:r>
          </w:p>
          <w:p w:rsidR="00250550" w:rsidRPr="00250550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Горит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ли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светодиод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питания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на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приемнике</w:t>
            </w:r>
            <w:r w:rsidRPr="00250550">
              <w:rPr>
                <w:rFonts w:ascii="Verdana" w:hAnsi="Verdana" w:cs="Arial"/>
                <w:sz w:val="20"/>
                <w:szCs w:val="20"/>
              </w:rPr>
              <w:t>?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0550" w:rsidRPr="00250550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Установите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идентификационный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номер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от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[001]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до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[128].</w:t>
            </w:r>
          </w:p>
          <w:p w:rsidR="00250550" w:rsidRPr="00250550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Установите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его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и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избегайте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воздействия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солнечных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лучей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или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прожекторов</w:t>
            </w:r>
            <w:r w:rsidRPr="00250550">
              <w:rPr>
                <w:rFonts w:ascii="Verdana" w:hAnsi="Verdana" w:cs="Arial"/>
                <w:sz w:val="20"/>
                <w:szCs w:val="20"/>
              </w:rPr>
              <w:t>.</w:t>
            </w:r>
          </w:p>
          <w:p w:rsidR="00250550" w:rsidRPr="00250550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Установите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их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,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чтобы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они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могли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видеть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друг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друга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напрямую</w:t>
            </w:r>
            <w:r w:rsidRPr="00250550">
              <w:rPr>
                <w:rFonts w:ascii="Verdana" w:hAnsi="Verdana" w:cs="Arial"/>
                <w:sz w:val="20"/>
                <w:szCs w:val="20"/>
              </w:rPr>
              <w:t>.</w:t>
            </w:r>
          </w:p>
          <w:p w:rsidR="00250550" w:rsidRPr="00250550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См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.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Схему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установки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.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Используйте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их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в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пределах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рабочего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диапазо</w:t>
            </w:r>
            <w:r w:rsidRPr="00250550">
              <w:rPr>
                <w:rFonts w:ascii="Verdana" w:hAnsi="Verdana" w:cs="Arial"/>
                <w:sz w:val="20"/>
                <w:szCs w:val="20"/>
              </w:rPr>
              <w:t>на.</w:t>
            </w:r>
          </w:p>
          <w:p w:rsidR="00250550" w:rsidRPr="00250550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Правильно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подключите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кабель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между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основным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устройством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и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ИК</w:t>
            </w:r>
            <w:r w:rsidRPr="00250550">
              <w:rPr>
                <w:rFonts w:ascii="Verdana" w:hAnsi="Verdana" w:cs="Arial"/>
                <w:sz w:val="20"/>
                <w:szCs w:val="20"/>
              </w:rPr>
              <w:t>-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приемниками</w:t>
            </w:r>
            <w:r w:rsidRPr="00250550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</w:tr>
      <w:tr w:rsidR="00250550" w:rsidRPr="004B0304" w:rsidTr="004B0304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550" w:rsidRPr="00250550" w:rsidRDefault="00250550" w:rsidP="004B0304">
            <w:pPr>
              <w:tabs>
                <w:tab w:val="left" w:pos="4935"/>
              </w:tabs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Verdana" w:hAnsi="Verdana" w:cs="Arial"/>
                <w:sz w:val="20"/>
                <w:szCs w:val="20"/>
              </w:rPr>
              <w:t>Малое время работы аккумулятора микрофонного блока.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0550" w:rsidRPr="00250550" w:rsidRDefault="004B0304" w:rsidP="004B0304">
            <w:pPr>
              <w:tabs>
                <w:tab w:val="left" w:pos="4935"/>
              </w:tabs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************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0550" w:rsidRPr="004B0304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4B0304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4B0304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4B0304">
              <w:rPr>
                <w:rFonts w:ascii="Verdana" w:hAnsi="Verdana" w:cs="Verdana"/>
                <w:sz w:val="20"/>
                <w:szCs w:val="20"/>
              </w:rPr>
              <w:t>Батарея</w:t>
            </w:r>
            <w:r w:rsidRPr="004B0304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4B0304">
              <w:rPr>
                <w:rFonts w:ascii="Verdana" w:hAnsi="Verdana" w:cs="Verdana"/>
                <w:sz w:val="20"/>
                <w:szCs w:val="20"/>
              </w:rPr>
              <w:t>умирает</w:t>
            </w:r>
            <w:r w:rsidRPr="004B0304">
              <w:rPr>
                <w:rFonts w:ascii="Verdana" w:hAnsi="Verdana" w:cs="Arial"/>
                <w:sz w:val="20"/>
                <w:szCs w:val="20"/>
              </w:rPr>
              <w:t xml:space="preserve"> (* 1)</w:t>
            </w:r>
          </w:p>
          <w:p w:rsidR="00250550" w:rsidRPr="004B0304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4B0304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4B0304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4B0304">
              <w:rPr>
                <w:rFonts w:ascii="Verdana" w:hAnsi="Verdana" w:cs="Verdana"/>
                <w:sz w:val="20"/>
                <w:szCs w:val="20"/>
              </w:rPr>
              <w:t>Купите</w:t>
            </w:r>
            <w:r w:rsidRPr="004B0304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4B0304">
              <w:rPr>
                <w:rFonts w:ascii="Verdana" w:hAnsi="Verdana" w:cs="Verdana"/>
                <w:sz w:val="20"/>
                <w:szCs w:val="20"/>
              </w:rPr>
              <w:t>новый</w:t>
            </w:r>
            <w:r w:rsidRPr="004B0304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4B0304">
              <w:rPr>
                <w:rFonts w:ascii="Verdana" w:hAnsi="Verdana" w:cs="Verdana"/>
                <w:sz w:val="20"/>
                <w:szCs w:val="20"/>
              </w:rPr>
              <w:t>аккумулятор</w:t>
            </w:r>
          </w:p>
        </w:tc>
      </w:tr>
      <w:tr w:rsidR="00250550" w:rsidRPr="00250550" w:rsidTr="004B0304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550" w:rsidRPr="00250550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Verdana" w:hAnsi="Verdana" w:cs="Arial"/>
                <w:sz w:val="20"/>
                <w:szCs w:val="20"/>
              </w:rPr>
              <w:t>Аккумулятор микрофонного блока не заряжается.</w:t>
            </w:r>
          </w:p>
          <w:p w:rsidR="00250550" w:rsidRPr="00250550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Лампа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зарядки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не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горит</w:t>
            </w:r>
          </w:p>
          <w:p w:rsidR="00250550" w:rsidRPr="00250550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Инди</w:t>
            </w:r>
            <w:r w:rsidRPr="00250550">
              <w:rPr>
                <w:rFonts w:ascii="Verdana" w:hAnsi="Verdana" w:cs="Arial"/>
                <w:sz w:val="20"/>
                <w:szCs w:val="20"/>
              </w:rPr>
              <w:t>катор зарядки мигает.</w:t>
            </w:r>
          </w:p>
          <w:p w:rsidR="00250550" w:rsidRPr="00250550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Зарядка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не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завершается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через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12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часов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0550" w:rsidRPr="00250550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Зарядные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терминалы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загрязнены</w:t>
            </w:r>
            <w:r w:rsidRPr="00250550">
              <w:rPr>
                <w:rFonts w:ascii="Verdana" w:hAnsi="Verdana" w:cs="Arial"/>
                <w:sz w:val="20"/>
                <w:szCs w:val="20"/>
              </w:rPr>
              <w:t>?</w:t>
            </w:r>
          </w:p>
          <w:p w:rsidR="00250550" w:rsidRPr="00250550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Батарея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оставалась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на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долгое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время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после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зарядки</w:t>
            </w:r>
            <w:r w:rsidRPr="00250550">
              <w:rPr>
                <w:rFonts w:ascii="Verdana" w:hAnsi="Verdana" w:cs="Arial"/>
                <w:sz w:val="20"/>
                <w:szCs w:val="20"/>
              </w:rPr>
              <w:t>?</w:t>
            </w:r>
          </w:p>
          <w:p w:rsidR="00250550" w:rsidRPr="00250550" w:rsidRDefault="00250550" w:rsidP="004B0304">
            <w:pPr>
              <w:tabs>
                <w:tab w:val="left" w:pos="4935"/>
              </w:tabs>
              <w:ind w:left="400" w:hangingChars="200" w:hanging="400"/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Можно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ли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заряжать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другие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батареи</w:t>
            </w:r>
            <w:r w:rsidRPr="00250550">
              <w:rPr>
                <w:rFonts w:ascii="Verdana" w:hAnsi="Verdana" w:cs="Arial"/>
                <w:sz w:val="20"/>
                <w:szCs w:val="20"/>
              </w:rPr>
              <w:t>?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0550" w:rsidRPr="00250550" w:rsidRDefault="00250550" w:rsidP="004B0304">
            <w:pPr>
              <w:tabs>
                <w:tab w:val="left" w:pos="4935"/>
              </w:tabs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Очистите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зарядные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клеммы</w:t>
            </w:r>
          </w:p>
          <w:p w:rsidR="00250550" w:rsidRPr="00250550" w:rsidRDefault="00250550" w:rsidP="004B0304">
            <w:pPr>
              <w:tabs>
                <w:tab w:val="left" w:pos="4935"/>
              </w:tabs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Используйте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аккумулятор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,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а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затем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зарядите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его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снова. (* 2)</w:t>
            </w:r>
          </w:p>
          <w:p w:rsidR="00250550" w:rsidRPr="00250550" w:rsidRDefault="00250550" w:rsidP="004B0304">
            <w:pPr>
              <w:tabs>
                <w:tab w:val="left" w:pos="4935"/>
              </w:tabs>
              <w:rPr>
                <w:rFonts w:ascii="Verdana" w:hAnsi="Verdana" w:cs="Arial"/>
                <w:sz w:val="20"/>
                <w:szCs w:val="20"/>
              </w:rPr>
            </w:pPr>
            <w:r w:rsidRPr="00250550">
              <w:rPr>
                <w:rFonts w:ascii="Segoe UI Symbol" w:hAnsi="Segoe UI Symbol" w:cs="Segoe UI Symbol"/>
                <w:sz w:val="20"/>
                <w:szCs w:val="20"/>
              </w:rPr>
              <w:t>★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Замените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его</w:t>
            </w:r>
            <w:r w:rsidRPr="0025055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250550">
              <w:rPr>
                <w:rFonts w:ascii="Verdana" w:hAnsi="Verdana" w:cs="Verdana"/>
                <w:sz w:val="20"/>
                <w:szCs w:val="20"/>
              </w:rPr>
              <w:t>новым</w:t>
            </w:r>
          </w:p>
        </w:tc>
      </w:tr>
    </w:tbl>
    <w:p w:rsidR="004B0304" w:rsidRDefault="004B0304" w:rsidP="00250550">
      <w:pPr>
        <w:pStyle w:val="a3"/>
        <w:tabs>
          <w:tab w:val="num" w:pos="851"/>
        </w:tabs>
        <w:rPr>
          <w:rFonts w:ascii="Verdana" w:hAnsi="Verdana"/>
        </w:rPr>
      </w:pPr>
    </w:p>
    <w:p w:rsidR="00250550" w:rsidRPr="00250550" w:rsidRDefault="00250550" w:rsidP="00250550">
      <w:pPr>
        <w:pStyle w:val="a3"/>
        <w:tabs>
          <w:tab w:val="num" w:pos="851"/>
        </w:tabs>
        <w:rPr>
          <w:rFonts w:ascii="Verdana" w:hAnsi="Verdana"/>
        </w:rPr>
      </w:pPr>
      <w:r w:rsidRPr="00250550">
        <w:rPr>
          <w:rFonts w:ascii="Verdana" w:hAnsi="Verdana"/>
        </w:rPr>
        <w:lastRenderedPageBreak/>
        <w:t>* 1. Срок службы батареи обычно составляет около 300 циклов зарядки.</w:t>
      </w:r>
    </w:p>
    <w:p w:rsidR="00250550" w:rsidRPr="00250550" w:rsidRDefault="00250550" w:rsidP="00250550">
      <w:pPr>
        <w:pStyle w:val="a3"/>
        <w:tabs>
          <w:tab w:val="num" w:pos="851"/>
        </w:tabs>
        <w:rPr>
          <w:rFonts w:ascii="Verdana" w:hAnsi="Verdana"/>
        </w:rPr>
      </w:pPr>
      <w:r w:rsidRPr="00250550">
        <w:rPr>
          <w:rFonts w:ascii="Verdana" w:hAnsi="Verdana"/>
        </w:rPr>
        <w:t>* 2. Если напряжение питания аккумулятора меньше 7 В, функция зарядки аккумулятора не будет активна с зарядным устройством, пожалуйста, зарядите аккумулятор с микрофоном непосредственно через адаптер переменного тока около 5 минут, чтобы снова активировать аккумулятор, затем аккумулятор может заряжаться с помощью зарядная коробка снова.</w:t>
      </w:r>
    </w:p>
    <w:p w:rsidR="00250550" w:rsidRPr="00250550" w:rsidRDefault="00250550" w:rsidP="00250550">
      <w:pPr>
        <w:pStyle w:val="a3"/>
        <w:tabs>
          <w:tab w:val="num" w:pos="851"/>
        </w:tabs>
        <w:rPr>
          <w:rFonts w:ascii="Verdana" w:hAnsi="Verdana"/>
        </w:rPr>
      </w:pPr>
      <w:r w:rsidRPr="00250550">
        <w:rPr>
          <w:rFonts w:ascii="Verdana" w:hAnsi="Verdana"/>
        </w:rPr>
        <w:t>* 3. Если система предупреждает о низком уровне заряда аккумулятора, пользователь должен выключить микрофон и зарядить аккумулятор.</w:t>
      </w:r>
    </w:p>
    <w:p w:rsidR="00250550" w:rsidRPr="00250550" w:rsidRDefault="00250550" w:rsidP="00250550">
      <w:pPr>
        <w:pStyle w:val="a3"/>
        <w:tabs>
          <w:tab w:val="num" w:pos="851"/>
        </w:tabs>
        <w:rPr>
          <w:rFonts w:ascii="Verdana" w:hAnsi="Verdana"/>
        </w:rPr>
      </w:pPr>
      <w:r w:rsidRPr="00250550">
        <w:rPr>
          <w:rFonts w:ascii="Verdana" w:hAnsi="Verdana"/>
        </w:rPr>
        <w:t>* 4. Выньте аккумулятор, если микрофон не будет использоваться долгое время.</w:t>
      </w:r>
    </w:p>
    <w:sectPr w:rsidR="00250550" w:rsidRPr="00250550" w:rsidSect="003E0569">
      <w:footerReference w:type="default" r:id="rId6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0C7" w:rsidRDefault="00D850C7" w:rsidP="003E0569">
      <w:pPr>
        <w:spacing w:after="0" w:line="240" w:lineRule="auto"/>
      </w:pPr>
      <w:r>
        <w:separator/>
      </w:r>
    </w:p>
  </w:endnote>
  <w:endnote w:type="continuationSeparator" w:id="0">
    <w:p w:rsidR="00D850C7" w:rsidRDefault="00D850C7" w:rsidP="003E0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4624397"/>
      <w:docPartObj>
        <w:docPartGallery w:val="Page Numbers (Bottom of Page)"/>
        <w:docPartUnique/>
      </w:docPartObj>
    </w:sdtPr>
    <w:sdtContent>
      <w:p w:rsidR="00AF0980" w:rsidRDefault="00AF098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D89">
          <w:rPr>
            <w:noProof/>
          </w:rPr>
          <w:t>23</w:t>
        </w:r>
        <w:r>
          <w:fldChar w:fldCharType="end"/>
        </w:r>
      </w:p>
    </w:sdtContent>
  </w:sdt>
  <w:p w:rsidR="00AF0980" w:rsidRDefault="00AF098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0C7" w:rsidRDefault="00D850C7" w:rsidP="003E0569">
      <w:pPr>
        <w:spacing w:after="0" w:line="240" w:lineRule="auto"/>
      </w:pPr>
      <w:r>
        <w:separator/>
      </w:r>
    </w:p>
  </w:footnote>
  <w:footnote w:type="continuationSeparator" w:id="0">
    <w:p w:rsidR="00D850C7" w:rsidRDefault="00D850C7" w:rsidP="003E0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17.25pt;height:23.25pt;visibility:visible;mso-wrap-style:square" o:bullet="t">
        <v:imagedata r:id="rId1" o:title=""/>
      </v:shape>
    </w:pict>
  </w:numPicBullet>
  <w:numPicBullet w:numPicBulletId="1">
    <w:pict>
      <v:shape id="_x0000_i1137" type="#_x0000_t75" style="width:20.25pt;height:23.25pt;visibility:visible;mso-wrap-style:square" o:bullet="t">
        <v:imagedata r:id="rId2" o:title=""/>
      </v:shape>
    </w:pict>
  </w:numPicBullet>
  <w:numPicBullet w:numPicBulletId="2">
    <w:pict>
      <v:shape id="_x0000_i1138" type="#_x0000_t75" style="width:50.25pt;height:23.25pt;visibility:visible;mso-wrap-style:square" o:bullet="t">
        <v:imagedata r:id="rId3" o:title=""/>
      </v:shape>
    </w:pict>
  </w:numPicBullet>
  <w:numPicBullet w:numPicBulletId="3">
    <w:pict>
      <v:shape id="_x0000_i1139" type="#_x0000_t75" alt="电池4" style="width:53.25pt;height:19.5pt;visibility:visible;mso-wrap-style:square" o:bullet="t">
        <v:imagedata r:id="rId4" o:title="电池4"/>
      </v:shape>
    </w:pict>
  </w:numPicBullet>
  <w:numPicBullet w:numPicBulletId="4">
    <w:pict>
      <v:shape id="_x0000_i1140" type="#_x0000_t75" style="width:54pt;height:19.5pt;visibility:visible;mso-wrap-style:square" o:bullet="t">
        <v:imagedata r:id="rId5" o:title=""/>
      </v:shape>
    </w:pict>
  </w:numPicBullet>
  <w:numPicBullet w:numPicBulletId="5">
    <w:pict>
      <v:shape id="_x0000_i1141" type="#_x0000_t75" style="width:54pt;height:19.5pt;visibility:visible;mso-wrap-style:square" o:bullet="t">
        <v:imagedata r:id="rId6" o:title=""/>
      </v:shape>
    </w:pict>
  </w:numPicBullet>
  <w:numPicBullet w:numPicBulletId="6">
    <w:pict>
      <v:shape id="_x0000_i1142" type="#_x0000_t75" alt="空电池" style="width:53.25pt;height:19.5pt;visibility:visible;mso-wrap-style:square" o:bullet="t">
        <v:imagedata r:id="rId7" o:title="空电池"/>
      </v:shape>
    </w:pict>
  </w:numPicBullet>
  <w:numPicBullet w:numPicBulletId="7">
    <w:pict>
      <v:shape id="_x0000_i1143" type="#_x0000_t75" alt="电池2" style="width:59.25pt;height:34.5pt;visibility:visible;mso-wrap-style:square" o:bullet="t">
        <v:imagedata r:id="rId8" o:title="电池2"/>
      </v:shape>
    </w:pict>
  </w:numPicBullet>
  <w:numPicBullet w:numPicBulletId="8">
    <w:pict>
      <v:shape id="_x0000_i1144" type="#_x0000_t75" alt="电池3" style="width:54pt;height:30.75pt;visibility:visible;mso-wrap-style:square" o:bullet="t">
        <v:imagedata r:id="rId9" o:title="电池3"/>
      </v:shape>
    </w:pict>
  </w:numPicBullet>
  <w:numPicBullet w:numPicBulletId="9">
    <w:pict>
      <v:shape id="_x0000_i1145" type="#_x0000_t75" style="width:30pt;height:23.25pt;visibility:visible;mso-wrap-style:square" o:bullet="t">
        <v:imagedata r:id="rId10" o:title=""/>
      </v:shape>
    </w:pict>
  </w:numPicBullet>
  <w:numPicBullet w:numPicBulletId="10">
    <w:pict>
      <v:shape id="_x0000_i1146" type="#_x0000_t75" style="width:39.75pt;height:23.25pt;visibility:visible;mso-wrap-style:square" o:bullet="t">
        <v:imagedata r:id="rId11" o:title=""/>
      </v:shape>
    </w:pict>
  </w:numPicBullet>
  <w:abstractNum w:abstractNumId="0" w15:restartNumberingAfterBreak="0">
    <w:nsid w:val="04253589"/>
    <w:multiLevelType w:val="hybridMultilevel"/>
    <w:tmpl w:val="23E69C08"/>
    <w:lvl w:ilvl="0" w:tplc="5EEAC124">
      <w:start w:val="1"/>
      <w:numFmt w:val="bullet"/>
      <w:lvlText w:val=""/>
      <w:lvlPicBulletId w:val="2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2604F0E4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F81AAE46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5B564676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950EE644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4274E2A0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A17A659E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B5C60F32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63EA6BA0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" w15:restartNumberingAfterBreak="0">
    <w:nsid w:val="086E1A44"/>
    <w:multiLevelType w:val="hybridMultilevel"/>
    <w:tmpl w:val="B93CBFD6"/>
    <w:lvl w:ilvl="0" w:tplc="E734536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C6035F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94F86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72A131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22E587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4F2E23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13A6E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D16EA8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28876F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10D02D7F"/>
    <w:multiLevelType w:val="hybridMultilevel"/>
    <w:tmpl w:val="28CED7D6"/>
    <w:lvl w:ilvl="0" w:tplc="B6AECCD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161B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069F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EE8E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7AE8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1E5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1493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6034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0C7E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4A5A0C"/>
    <w:multiLevelType w:val="hybridMultilevel"/>
    <w:tmpl w:val="83B08D68"/>
    <w:lvl w:ilvl="0" w:tplc="41AE00A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9835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DA14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0025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E42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447E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8659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2AD3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02A1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8AA79EA"/>
    <w:multiLevelType w:val="hybridMultilevel"/>
    <w:tmpl w:val="A64677D0"/>
    <w:lvl w:ilvl="0" w:tplc="C82A7B1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C8DE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D4AE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3A3D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4EE2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A2E0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8FE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48C7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1A27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25834FE"/>
    <w:multiLevelType w:val="hybridMultilevel"/>
    <w:tmpl w:val="6FCC6384"/>
    <w:lvl w:ilvl="0" w:tplc="176CD3BE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8819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782C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1236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5CF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A828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8B5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CA2B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AA8D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A246A91"/>
    <w:multiLevelType w:val="hybridMultilevel"/>
    <w:tmpl w:val="113213FA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F0D3A65"/>
    <w:multiLevelType w:val="hybridMultilevel"/>
    <w:tmpl w:val="EA5EB7BA"/>
    <w:lvl w:ilvl="0" w:tplc="FFE6BFC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0028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40C3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1A27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2440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8281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C207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90FA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4C5E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04E5175"/>
    <w:multiLevelType w:val="hybridMultilevel"/>
    <w:tmpl w:val="9418F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20004"/>
    <w:multiLevelType w:val="hybridMultilevel"/>
    <w:tmpl w:val="911EB136"/>
    <w:lvl w:ilvl="0" w:tplc="D01C397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EA2A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226C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84FF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3CEE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FA7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14A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D6EF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5ABC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D261AE0"/>
    <w:multiLevelType w:val="hybridMultilevel"/>
    <w:tmpl w:val="63901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A1E16"/>
    <w:multiLevelType w:val="hybridMultilevel"/>
    <w:tmpl w:val="B37C0A72"/>
    <w:lvl w:ilvl="0" w:tplc="F7EA73C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DA8F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EE54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08BA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4274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AAD1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5EDC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24D1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18E9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DA744A"/>
    <w:multiLevelType w:val="hybridMultilevel"/>
    <w:tmpl w:val="3230C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F13B4A"/>
    <w:multiLevelType w:val="hybridMultilevel"/>
    <w:tmpl w:val="A126DC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6A7B13"/>
    <w:multiLevelType w:val="hybridMultilevel"/>
    <w:tmpl w:val="C27CC0F4"/>
    <w:lvl w:ilvl="0" w:tplc="02003C3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074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A62F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D4D1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F014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B2CE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6685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7EE5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7044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8A52C36"/>
    <w:multiLevelType w:val="hybridMultilevel"/>
    <w:tmpl w:val="9A565AAE"/>
    <w:lvl w:ilvl="0" w:tplc="488A472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2CCB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604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3C02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AEA8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EC85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BE96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B2F9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629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49D41A9"/>
    <w:multiLevelType w:val="hybridMultilevel"/>
    <w:tmpl w:val="6B288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F0AE9"/>
    <w:multiLevelType w:val="hybridMultilevel"/>
    <w:tmpl w:val="C80861FC"/>
    <w:lvl w:ilvl="0" w:tplc="8B7C97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52AF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A06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90F5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D0F2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3E15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3AA1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4494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3AEE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FF63245"/>
    <w:multiLevelType w:val="hybridMultilevel"/>
    <w:tmpl w:val="8EBEA44A"/>
    <w:lvl w:ilvl="0" w:tplc="3946B76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D4EA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360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8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0EA1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8073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F6B7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5C12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56D7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E6742F3"/>
    <w:multiLevelType w:val="hybridMultilevel"/>
    <w:tmpl w:val="2A3A5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195195"/>
    <w:multiLevelType w:val="hybridMultilevel"/>
    <w:tmpl w:val="0150C69A"/>
    <w:lvl w:ilvl="0" w:tplc="AE7C67CE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0273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6CF4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7C53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9E8A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AA2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7EE1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0CCC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8601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65150F5"/>
    <w:multiLevelType w:val="hybridMultilevel"/>
    <w:tmpl w:val="F86CF54E"/>
    <w:lvl w:ilvl="0" w:tplc="65F85E8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8CAB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AE04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A867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0C1F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1272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043F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D8D4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8A3E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7C057F5"/>
    <w:multiLevelType w:val="hybridMultilevel"/>
    <w:tmpl w:val="1C846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754A4"/>
    <w:multiLevelType w:val="hybridMultilevel"/>
    <w:tmpl w:val="995CEC7A"/>
    <w:lvl w:ilvl="0" w:tplc="9820900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4CC1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00E8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AC2E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CA1E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76DC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0442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14F3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AA75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8"/>
  </w:num>
  <w:num w:numId="3">
    <w:abstractNumId w:val="12"/>
  </w:num>
  <w:num w:numId="4">
    <w:abstractNumId w:val="22"/>
  </w:num>
  <w:num w:numId="5">
    <w:abstractNumId w:val="19"/>
  </w:num>
  <w:num w:numId="6">
    <w:abstractNumId w:val="10"/>
  </w:num>
  <w:num w:numId="7">
    <w:abstractNumId w:val="13"/>
  </w:num>
  <w:num w:numId="8">
    <w:abstractNumId w:val="1"/>
  </w:num>
  <w:num w:numId="9">
    <w:abstractNumId w:val="2"/>
  </w:num>
  <w:num w:numId="10">
    <w:abstractNumId w:val="15"/>
  </w:num>
  <w:num w:numId="11">
    <w:abstractNumId w:val="0"/>
  </w:num>
  <w:num w:numId="12">
    <w:abstractNumId w:val="6"/>
  </w:num>
  <w:num w:numId="13">
    <w:abstractNumId w:val="18"/>
  </w:num>
  <w:num w:numId="14">
    <w:abstractNumId w:val="21"/>
  </w:num>
  <w:num w:numId="15">
    <w:abstractNumId w:val="3"/>
  </w:num>
  <w:num w:numId="16">
    <w:abstractNumId w:val="4"/>
  </w:num>
  <w:num w:numId="17">
    <w:abstractNumId w:val="11"/>
  </w:num>
  <w:num w:numId="18">
    <w:abstractNumId w:val="7"/>
  </w:num>
  <w:num w:numId="19">
    <w:abstractNumId w:val="9"/>
  </w:num>
  <w:num w:numId="20">
    <w:abstractNumId w:val="17"/>
  </w:num>
  <w:num w:numId="21">
    <w:abstractNumId w:val="23"/>
  </w:num>
  <w:num w:numId="22">
    <w:abstractNumId w:val="5"/>
  </w:num>
  <w:num w:numId="23">
    <w:abstractNumId w:val="20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85A"/>
    <w:rsid w:val="0005271B"/>
    <w:rsid w:val="000764F1"/>
    <w:rsid w:val="000913A7"/>
    <w:rsid w:val="00092822"/>
    <w:rsid w:val="00096D67"/>
    <w:rsid w:val="000A17CB"/>
    <w:rsid w:val="000E0975"/>
    <w:rsid w:val="000F080E"/>
    <w:rsid w:val="0010451C"/>
    <w:rsid w:val="001776F9"/>
    <w:rsid w:val="001B3161"/>
    <w:rsid w:val="00215532"/>
    <w:rsid w:val="00215D34"/>
    <w:rsid w:val="0023685A"/>
    <w:rsid w:val="00250550"/>
    <w:rsid w:val="002A5031"/>
    <w:rsid w:val="002D013E"/>
    <w:rsid w:val="00396F4F"/>
    <w:rsid w:val="003A30F4"/>
    <w:rsid w:val="003C1CA7"/>
    <w:rsid w:val="003E0569"/>
    <w:rsid w:val="003E6AE7"/>
    <w:rsid w:val="003F258C"/>
    <w:rsid w:val="00435C45"/>
    <w:rsid w:val="0044412F"/>
    <w:rsid w:val="004B0304"/>
    <w:rsid w:val="004E75A2"/>
    <w:rsid w:val="004F39E8"/>
    <w:rsid w:val="00502FF0"/>
    <w:rsid w:val="0052101A"/>
    <w:rsid w:val="005C7784"/>
    <w:rsid w:val="00610A45"/>
    <w:rsid w:val="00630912"/>
    <w:rsid w:val="006319CB"/>
    <w:rsid w:val="0063516E"/>
    <w:rsid w:val="00643C99"/>
    <w:rsid w:val="00647B23"/>
    <w:rsid w:val="006770D1"/>
    <w:rsid w:val="00723EF9"/>
    <w:rsid w:val="007602D1"/>
    <w:rsid w:val="00765E7D"/>
    <w:rsid w:val="007B3927"/>
    <w:rsid w:val="00820AB1"/>
    <w:rsid w:val="00832F16"/>
    <w:rsid w:val="0083787B"/>
    <w:rsid w:val="0086204D"/>
    <w:rsid w:val="008A5CA2"/>
    <w:rsid w:val="00906514"/>
    <w:rsid w:val="00910416"/>
    <w:rsid w:val="00975B60"/>
    <w:rsid w:val="009776D7"/>
    <w:rsid w:val="00A052DC"/>
    <w:rsid w:val="00A22C56"/>
    <w:rsid w:val="00A71D14"/>
    <w:rsid w:val="00AF0980"/>
    <w:rsid w:val="00B40178"/>
    <w:rsid w:val="00B72B1C"/>
    <w:rsid w:val="00B83101"/>
    <w:rsid w:val="00B955FD"/>
    <w:rsid w:val="00BA1EA1"/>
    <w:rsid w:val="00C22D2A"/>
    <w:rsid w:val="00C24F6D"/>
    <w:rsid w:val="00C63CB1"/>
    <w:rsid w:val="00C90F88"/>
    <w:rsid w:val="00CB49FC"/>
    <w:rsid w:val="00CF6612"/>
    <w:rsid w:val="00D15226"/>
    <w:rsid w:val="00D16C13"/>
    <w:rsid w:val="00D16EC5"/>
    <w:rsid w:val="00D850C7"/>
    <w:rsid w:val="00DE0FBB"/>
    <w:rsid w:val="00DF452F"/>
    <w:rsid w:val="00E01930"/>
    <w:rsid w:val="00E51B01"/>
    <w:rsid w:val="00E746CA"/>
    <w:rsid w:val="00EB34C8"/>
    <w:rsid w:val="00EE3565"/>
    <w:rsid w:val="00F277B6"/>
    <w:rsid w:val="00F4754D"/>
    <w:rsid w:val="00F74456"/>
    <w:rsid w:val="00FC2D89"/>
    <w:rsid w:val="00FD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D8933-8900-4857-82EC-C74349C23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316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3E0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0569"/>
  </w:style>
  <w:style w:type="paragraph" w:styleId="a6">
    <w:name w:val="footer"/>
    <w:basedOn w:val="a"/>
    <w:link w:val="a7"/>
    <w:uiPriority w:val="99"/>
    <w:unhideWhenUsed/>
    <w:rsid w:val="003E0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05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7.png"/><Relationship Id="rId18" Type="http://schemas.openxmlformats.org/officeDocument/2006/relationships/image" Target="media/image22.png"/><Relationship Id="rId26" Type="http://schemas.openxmlformats.org/officeDocument/2006/relationships/image" Target="media/image30.png"/><Relationship Id="rId39" Type="http://schemas.openxmlformats.org/officeDocument/2006/relationships/image" Target="media/image43.png"/><Relationship Id="rId21" Type="http://schemas.openxmlformats.org/officeDocument/2006/relationships/image" Target="media/image25.jpeg"/><Relationship Id="rId34" Type="http://schemas.openxmlformats.org/officeDocument/2006/relationships/image" Target="media/image38.png"/><Relationship Id="rId42" Type="http://schemas.openxmlformats.org/officeDocument/2006/relationships/image" Target="media/image46.png"/><Relationship Id="rId47" Type="http://schemas.openxmlformats.org/officeDocument/2006/relationships/image" Target="media/image51.png"/><Relationship Id="rId50" Type="http://schemas.openxmlformats.org/officeDocument/2006/relationships/image" Target="media/image54.png"/><Relationship Id="rId55" Type="http://schemas.openxmlformats.org/officeDocument/2006/relationships/image" Target="media/image59.png"/><Relationship Id="rId63" Type="http://schemas.openxmlformats.org/officeDocument/2006/relationships/image" Target="media/image67.png"/><Relationship Id="rId68" Type="http://schemas.openxmlformats.org/officeDocument/2006/relationships/image" Target="media/image72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9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5.png"/><Relationship Id="rId24" Type="http://schemas.openxmlformats.org/officeDocument/2006/relationships/image" Target="media/image28.png"/><Relationship Id="rId32" Type="http://schemas.openxmlformats.org/officeDocument/2006/relationships/image" Target="media/image36.png"/><Relationship Id="rId37" Type="http://schemas.openxmlformats.org/officeDocument/2006/relationships/image" Target="media/image41.png"/><Relationship Id="rId40" Type="http://schemas.openxmlformats.org/officeDocument/2006/relationships/image" Target="media/image44.png"/><Relationship Id="rId45" Type="http://schemas.openxmlformats.org/officeDocument/2006/relationships/image" Target="media/image49.jpeg"/><Relationship Id="rId53" Type="http://schemas.openxmlformats.org/officeDocument/2006/relationships/image" Target="media/image57.png"/><Relationship Id="rId58" Type="http://schemas.openxmlformats.org/officeDocument/2006/relationships/image" Target="media/image62.png"/><Relationship Id="rId66" Type="http://schemas.openxmlformats.org/officeDocument/2006/relationships/image" Target="media/image70.png"/><Relationship Id="rId5" Type="http://schemas.openxmlformats.org/officeDocument/2006/relationships/webSettings" Target="webSettings.xml"/><Relationship Id="rId15" Type="http://schemas.openxmlformats.org/officeDocument/2006/relationships/image" Target="media/image19.jpeg"/><Relationship Id="rId23" Type="http://schemas.openxmlformats.org/officeDocument/2006/relationships/image" Target="media/image27.png"/><Relationship Id="rId28" Type="http://schemas.openxmlformats.org/officeDocument/2006/relationships/image" Target="media/image32.png"/><Relationship Id="rId36" Type="http://schemas.openxmlformats.org/officeDocument/2006/relationships/image" Target="media/image40.png"/><Relationship Id="rId49" Type="http://schemas.openxmlformats.org/officeDocument/2006/relationships/image" Target="media/image53.png"/><Relationship Id="rId57" Type="http://schemas.openxmlformats.org/officeDocument/2006/relationships/image" Target="media/image61.png"/><Relationship Id="rId61" Type="http://schemas.openxmlformats.org/officeDocument/2006/relationships/image" Target="media/image65.png"/><Relationship Id="rId10" Type="http://schemas.openxmlformats.org/officeDocument/2006/relationships/image" Target="media/image14.jpeg"/><Relationship Id="rId19" Type="http://schemas.openxmlformats.org/officeDocument/2006/relationships/image" Target="media/image23.png"/><Relationship Id="rId31" Type="http://schemas.openxmlformats.org/officeDocument/2006/relationships/image" Target="media/image35.png"/><Relationship Id="rId44" Type="http://schemas.openxmlformats.org/officeDocument/2006/relationships/image" Target="media/image48.png"/><Relationship Id="rId52" Type="http://schemas.openxmlformats.org/officeDocument/2006/relationships/image" Target="media/image56.png"/><Relationship Id="rId60" Type="http://schemas.openxmlformats.org/officeDocument/2006/relationships/image" Target="media/image64.png"/><Relationship Id="rId65" Type="http://schemas.openxmlformats.org/officeDocument/2006/relationships/image" Target="media/image69.png"/><Relationship Id="rId4" Type="http://schemas.openxmlformats.org/officeDocument/2006/relationships/settings" Target="settings.xml"/><Relationship Id="rId9" Type="http://schemas.openxmlformats.org/officeDocument/2006/relationships/image" Target="media/image13.jpeg"/><Relationship Id="rId14" Type="http://schemas.openxmlformats.org/officeDocument/2006/relationships/image" Target="media/image18.png"/><Relationship Id="rId22" Type="http://schemas.openxmlformats.org/officeDocument/2006/relationships/image" Target="media/image26.png"/><Relationship Id="rId27" Type="http://schemas.openxmlformats.org/officeDocument/2006/relationships/image" Target="media/image31.png"/><Relationship Id="rId30" Type="http://schemas.openxmlformats.org/officeDocument/2006/relationships/image" Target="media/image34.png"/><Relationship Id="rId35" Type="http://schemas.openxmlformats.org/officeDocument/2006/relationships/image" Target="media/image39.png"/><Relationship Id="rId43" Type="http://schemas.openxmlformats.org/officeDocument/2006/relationships/image" Target="media/image47.png"/><Relationship Id="rId48" Type="http://schemas.openxmlformats.org/officeDocument/2006/relationships/image" Target="media/image52.png"/><Relationship Id="rId56" Type="http://schemas.openxmlformats.org/officeDocument/2006/relationships/image" Target="media/image60.png"/><Relationship Id="rId64" Type="http://schemas.openxmlformats.org/officeDocument/2006/relationships/image" Target="media/image68.png"/><Relationship Id="rId69" Type="http://schemas.openxmlformats.org/officeDocument/2006/relationships/footer" Target="footer1.xml"/><Relationship Id="rId8" Type="http://schemas.openxmlformats.org/officeDocument/2006/relationships/image" Target="media/image12.jpeg"/><Relationship Id="rId51" Type="http://schemas.openxmlformats.org/officeDocument/2006/relationships/image" Target="media/image55.png"/><Relationship Id="rId3" Type="http://schemas.openxmlformats.org/officeDocument/2006/relationships/styles" Target="styles.xml"/><Relationship Id="rId12" Type="http://schemas.openxmlformats.org/officeDocument/2006/relationships/image" Target="media/image16.png"/><Relationship Id="rId17" Type="http://schemas.openxmlformats.org/officeDocument/2006/relationships/image" Target="media/image21.png"/><Relationship Id="rId25" Type="http://schemas.openxmlformats.org/officeDocument/2006/relationships/image" Target="media/image29.png"/><Relationship Id="rId33" Type="http://schemas.openxmlformats.org/officeDocument/2006/relationships/image" Target="media/image37.png"/><Relationship Id="rId38" Type="http://schemas.openxmlformats.org/officeDocument/2006/relationships/image" Target="media/image42.png"/><Relationship Id="rId46" Type="http://schemas.openxmlformats.org/officeDocument/2006/relationships/image" Target="media/image50.png"/><Relationship Id="rId59" Type="http://schemas.openxmlformats.org/officeDocument/2006/relationships/image" Target="media/image63.png"/><Relationship Id="rId67" Type="http://schemas.openxmlformats.org/officeDocument/2006/relationships/image" Target="media/image71.png"/><Relationship Id="rId20" Type="http://schemas.openxmlformats.org/officeDocument/2006/relationships/image" Target="media/image24.png"/><Relationship Id="rId41" Type="http://schemas.openxmlformats.org/officeDocument/2006/relationships/image" Target="media/image45.png"/><Relationship Id="rId54" Type="http://schemas.openxmlformats.org/officeDocument/2006/relationships/image" Target="media/image58.png"/><Relationship Id="rId62" Type="http://schemas.openxmlformats.org/officeDocument/2006/relationships/image" Target="media/image66.pn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EF64E-2BBB-404B-A7AB-C59920DA0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34</Pages>
  <Words>5977</Words>
  <Characters>34074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STEPLine 25</cp:lastModifiedBy>
  <cp:revision>14</cp:revision>
  <dcterms:created xsi:type="dcterms:W3CDTF">2021-01-13T08:37:00Z</dcterms:created>
  <dcterms:modified xsi:type="dcterms:W3CDTF">2021-02-03T05:22:00Z</dcterms:modified>
</cp:coreProperties>
</file>