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3F57EBBB" w:rsidR="00064BB4" w:rsidRPr="00E411D9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E411D9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428FB21F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P2.5 (</w:t>
      </w:r>
      <w:r w:rsidR="00AC36BB">
        <w:rPr>
          <w:rFonts w:eastAsia="Times New Roman"/>
          <w:b/>
          <w:bCs/>
          <w:color w:val="000000" w:themeColor="text1"/>
          <w:sz w:val="24"/>
          <w:lang w:val="ru-RU"/>
        </w:rPr>
        <w:t>640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AC36BB">
        <w:rPr>
          <w:rFonts w:eastAsia="Times New Roman"/>
          <w:b/>
          <w:bCs/>
          <w:color w:val="000000" w:themeColor="text1"/>
          <w:sz w:val="24"/>
          <w:lang w:val="ru-RU"/>
        </w:rPr>
        <w:t>36</w:t>
      </w:r>
      <w:r w:rsidR="00CC1677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397313C2" w14:textId="5D1839BD" w:rsidR="00E411D9" w:rsidRPr="00E411D9" w:rsidRDefault="00A933E2" w:rsidP="00E411D9">
      <w:pPr>
        <w:ind w:left="851" w:right="567"/>
        <w:rPr>
          <w:color w:val="000000" w:themeColor="text1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</w:t>
      </w:r>
      <w:r w:rsidRPr="00E205EB">
        <w:rPr>
          <w:rFonts w:eastAsia="Times New Roman"/>
          <w:b/>
          <w:bCs/>
          <w:color w:val="333333"/>
          <w:sz w:val="24"/>
          <w:lang w:val="ru-RU"/>
        </w:rPr>
        <w:t xml:space="preserve"> </w:t>
      </w:r>
      <w:r w:rsidR="00E411D9" w:rsidRPr="00E205EB">
        <w:rPr>
          <w:rFonts w:eastAsia="Times New Roman"/>
          <w:b/>
          <w:bCs/>
          <w:color w:val="000000" w:themeColor="text1"/>
          <w:sz w:val="24"/>
        </w:rPr>
        <w:t>MAXON</w:t>
      </w:r>
      <w:r w:rsidRPr="00E205EB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P2.5 (</w:t>
      </w:r>
      <w:r w:rsidR="00AC36BB" w:rsidRPr="00E205EB">
        <w:rPr>
          <w:rFonts w:eastAsia="Times New Roman"/>
          <w:b/>
          <w:bCs/>
          <w:color w:val="000000" w:themeColor="text1"/>
          <w:sz w:val="24"/>
          <w:lang w:val="ru-RU"/>
        </w:rPr>
        <w:t>640-36</w:t>
      </w:r>
      <w:r w:rsidR="00CC1677" w:rsidRPr="00E205EB">
        <w:rPr>
          <w:rFonts w:eastAsia="Times New Roman"/>
          <w:b/>
          <w:bCs/>
          <w:color w:val="000000" w:themeColor="text1"/>
          <w:sz w:val="24"/>
          <w:lang w:val="ru-RU"/>
        </w:rPr>
        <w:t>8</w:t>
      </w:r>
      <w:r w:rsidRPr="00E205EB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E411D9" w:rsidRPr="00E411D9">
        <w:rPr>
          <w:color w:val="000000" w:themeColor="text1"/>
          <w:sz w:val="24"/>
          <w:lang w:val="ru-KZ"/>
        </w:rPr>
        <w:t xml:space="preserve">это светодиодный экран с шагом пикселя </w:t>
      </w:r>
      <w:r w:rsidR="00E411D9">
        <w:rPr>
          <w:color w:val="000000" w:themeColor="text1"/>
          <w:sz w:val="24"/>
          <w:lang w:val="ru-KZ"/>
        </w:rPr>
        <w:t>2.5</w:t>
      </w:r>
      <w:r w:rsidR="00E411D9" w:rsidRPr="00E411D9">
        <w:rPr>
          <w:color w:val="000000" w:themeColor="text1"/>
          <w:sz w:val="24"/>
          <w:lang w:val="ru-KZ"/>
        </w:rPr>
        <w:t xml:space="preserve"> мм и разрешением 640×368,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503FDE21" w14:textId="77777777" w:rsidR="00E411D9" w:rsidRPr="00E411D9" w:rsidRDefault="00E411D9" w:rsidP="00E411D9">
      <w:pPr>
        <w:ind w:left="851" w:right="567"/>
        <w:rPr>
          <w:rFonts w:eastAsia="Times New Roman"/>
          <w:b/>
          <w:bCs/>
          <w:color w:val="000000" w:themeColor="text1"/>
          <w:sz w:val="24"/>
          <w:lang w:val="ru-RU"/>
        </w:rPr>
      </w:pPr>
    </w:p>
    <w:p w14:paraId="63A1F7B7" w14:textId="77777777" w:rsidR="00E411D9" w:rsidRPr="00E205EB" w:rsidRDefault="00E411D9" w:rsidP="00E411D9">
      <w:pPr>
        <w:ind w:left="851" w:right="567"/>
        <w:rPr>
          <w:rFonts w:eastAsia="Times New Roman"/>
          <w:b/>
          <w:bCs/>
          <w:color w:val="000000" w:themeColor="text1"/>
          <w:sz w:val="24"/>
          <w:lang w:val="ru-RU"/>
        </w:rPr>
      </w:pPr>
    </w:p>
    <w:p w14:paraId="62BD18C8" w14:textId="3D398B4E" w:rsidR="00A933E2" w:rsidRDefault="006D21FE" w:rsidP="00E411D9">
      <w:pPr>
        <w:ind w:left="851" w:right="567"/>
        <w:rPr>
          <w:rFonts w:eastAsia="Times New Roman"/>
          <w:color w:val="000000" w:themeColor="text1"/>
          <w:sz w:val="24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0C5099AF" w14:textId="77777777" w:rsidR="00E411D9" w:rsidRPr="00A933E2" w:rsidRDefault="00E411D9" w:rsidP="00E411D9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</w:p>
    <w:p w14:paraId="0B6CA6AC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SMD2020</w:t>
      </w:r>
    </w:p>
    <w:p w14:paraId="6242CB2E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Шаг пикселя 2.5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Разрешение модуля (Ш×В) 128×64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0B02103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Размер дисплея </w:t>
      </w:r>
      <w:r w:rsidR="00AC36BB">
        <w:rPr>
          <w:sz w:val="24"/>
          <w:lang w:val="ru-KZ"/>
        </w:rPr>
        <w:t>640</w:t>
      </w:r>
      <w:r w:rsidRPr="00A933E2">
        <w:rPr>
          <w:sz w:val="24"/>
          <w:lang w:val="ru-KZ"/>
        </w:rPr>
        <w:t xml:space="preserve"> см (Ш) × </w:t>
      </w:r>
      <w:r w:rsidR="00AC36BB">
        <w:rPr>
          <w:sz w:val="24"/>
          <w:lang w:val="ru-KZ"/>
        </w:rPr>
        <w:t>368</w:t>
      </w:r>
      <w:r w:rsidRPr="00A933E2">
        <w:rPr>
          <w:sz w:val="24"/>
          <w:lang w:val="ru-KZ"/>
        </w:rPr>
        <w:t xml:space="preserve"> см (В) = </w:t>
      </w:r>
      <w:r w:rsidR="00AC36BB">
        <w:rPr>
          <w:sz w:val="24"/>
          <w:lang w:val="ru-KZ"/>
        </w:rPr>
        <w:t>2355</w:t>
      </w:r>
      <w:r w:rsidRPr="00A933E2">
        <w:rPr>
          <w:sz w:val="24"/>
          <w:lang w:val="ru-KZ"/>
        </w:rPr>
        <w:t xml:space="preserve"> см²</w:t>
      </w:r>
    </w:p>
    <w:p w14:paraId="6868F8B9" w14:textId="16DB1D4D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Разрешение дисплея </w:t>
      </w:r>
      <w:r w:rsidR="00CC1677">
        <w:rPr>
          <w:sz w:val="24"/>
          <w:lang w:val="ru-KZ"/>
        </w:rPr>
        <w:t>2</w:t>
      </w:r>
      <w:r w:rsidR="00AC36BB">
        <w:rPr>
          <w:sz w:val="24"/>
          <w:lang w:val="ru-KZ"/>
        </w:rPr>
        <w:t>560</w:t>
      </w:r>
      <w:r w:rsidRPr="00A933E2">
        <w:rPr>
          <w:sz w:val="24"/>
          <w:lang w:val="ru-KZ"/>
        </w:rPr>
        <w:t xml:space="preserve"> × </w:t>
      </w:r>
      <w:r w:rsidR="002C30FC">
        <w:rPr>
          <w:sz w:val="24"/>
          <w:lang w:val="ru-KZ"/>
        </w:rPr>
        <w:t>1</w:t>
      </w:r>
      <w:r w:rsidR="00AC36BB">
        <w:rPr>
          <w:sz w:val="24"/>
          <w:lang w:val="ru-KZ"/>
        </w:rPr>
        <w:t>472</w:t>
      </w:r>
      <w:r w:rsidRPr="00A933E2">
        <w:rPr>
          <w:sz w:val="24"/>
          <w:lang w:val="ru-KZ"/>
        </w:rPr>
        <w:t xml:space="preserve"> = </w:t>
      </w:r>
      <w:r w:rsidR="00AC36BB" w:rsidRPr="00AC36BB">
        <w:rPr>
          <w:sz w:val="24"/>
          <w:lang w:val="ru-KZ"/>
        </w:rPr>
        <w:t>3768320</w:t>
      </w:r>
      <w:r w:rsidR="00CC1677">
        <w:rPr>
          <w:sz w:val="24"/>
          <w:lang w:val="ru-KZ"/>
        </w:rPr>
        <w:t xml:space="preserve"> </w:t>
      </w:r>
      <w:r w:rsidRPr="00A933E2">
        <w:rPr>
          <w:sz w:val="24"/>
          <w:lang w:val="ru-KZ"/>
        </w:rPr>
        <w:t>точек</w:t>
      </w:r>
    </w:p>
    <w:p w14:paraId="1E1AB5EA" w14:textId="33D51A76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Кол-во модулей </w:t>
      </w:r>
      <w:r w:rsidR="00AC36BB">
        <w:rPr>
          <w:sz w:val="24"/>
          <w:lang w:val="ru-KZ"/>
        </w:rPr>
        <w:t>20</w:t>
      </w:r>
      <w:r w:rsidRPr="00A933E2">
        <w:rPr>
          <w:sz w:val="24"/>
          <w:lang w:val="ru-KZ"/>
        </w:rPr>
        <w:t xml:space="preserve"> × </w:t>
      </w:r>
      <w:r w:rsidR="00AC36BB">
        <w:rPr>
          <w:sz w:val="24"/>
          <w:lang w:val="ru-KZ"/>
        </w:rPr>
        <w:t>23</w:t>
      </w:r>
      <w:r w:rsidRPr="00A933E2">
        <w:rPr>
          <w:sz w:val="24"/>
          <w:lang w:val="ru-KZ"/>
        </w:rPr>
        <w:t xml:space="preserve"> = </w:t>
      </w:r>
      <w:r w:rsidR="00AC36BB">
        <w:rPr>
          <w:sz w:val="24"/>
          <w:lang w:val="ru-KZ"/>
        </w:rPr>
        <w:t>460</w:t>
      </w:r>
      <w:r w:rsidRPr="00A933E2">
        <w:rPr>
          <w:sz w:val="24"/>
          <w:lang w:val="ru-KZ"/>
        </w:rPr>
        <w:t xml:space="preserve"> шт.</w:t>
      </w:r>
    </w:p>
    <w:p w14:paraId="01C18A4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Драйверный чип 16380</w:t>
      </w:r>
    </w:p>
    <w:p w14:paraId="78E2AF7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Плотность пикселей 160000 пикселей/м²</w:t>
      </w:r>
    </w:p>
    <w:p w14:paraId="2B71603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&gt;600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1/32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экрана 3840 Гц</w:t>
      </w:r>
    </w:p>
    <w:p w14:paraId="770A8FE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&lt;500 Вт/м²</w:t>
      </w:r>
    </w:p>
    <w:p w14:paraId="6B40C85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&lt;250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12EB7FD2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E205EB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E205EB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E205EB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6E4A3A0E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AC36BB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771A8581" w14:textId="77777777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Модуль P2.5 для использования в помещении 460 шт.</w:t>
      </w:r>
    </w:p>
    <w:p w14:paraId="4F80A9F6" w14:textId="7F1E18C9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Видеопроцессор 1 шт.</w:t>
      </w:r>
    </w:p>
    <w:p w14:paraId="16052533" w14:textId="362D5216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Приемная карта 40 шт.</w:t>
      </w:r>
    </w:p>
    <w:p w14:paraId="5E70DF68" w14:textId="230694A1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Блок питания 60 шт.</w:t>
      </w:r>
    </w:p>
    <w:p w14:paraId="2B37765E" w14:textId="2C832156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Трехжильный силовой кабель 60 шт.</w:t>
      </w:r>
    </w:p>
    <w:p w14:paraId="09C4C8F9" w14:textId="6E338BB4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Дата-кабель 16P 160 шт.</w:t>
      </w:r>
    </w:p>
    <w:p w14:paraId="5D5E9D3F" w14:textId="2F4ACA87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Дата-кабель 16P 160 шт.</w:t>
      </w:r>
    </w:p>
    <w:p w14:paraId="11C35AD9" w14:textId="6CA11783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Дата-кабель 16P 80 шт.</w:t>
      </w:r>
    </w:p>
    <w:p w14:paraId="0E80EBF6" w14:textId="684EF268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Сетевой кабель 40 шт.</w:t>
      </w:r>
    </w:p>
    <w:p w14:paraId="02E8E788" w14:textId="16893693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Кабель питания 5В 40 шт.</w:t>
      </w:r>
    </w:p>
    <w:p w14:paraId="3C06F17F" w14:textId="5B9EC48F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Крепежная плата для приемной карты 40 шт.</w:t>
      </w:r>
    </w:p>
    <w:p w14:paraId="716B6B9B" w14:textId="2184E6B5" w:rsidR="00AC36BB" w:rsidRPr="00AC36BB" w:rsidRDefault="00AC36BB" w:rsidP="00AC36BB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AC36BB">
        <w:rPr>
          <w:sz w:val="24"/>
          <w:lang w:val="ru-KZ"/>
        </w:rPr>
        <w:t>Магнит 1840 шт.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79439" w14:textId="77777777" w:rsidR="008A7BFA" w:rsidRDefault="008A7BFA">
      <w:r>
        <w:separator/>
      </w:r>
    </w:p>
  </w:endnote>
  <w:endnote w:type="continuationSeparator" w:id="0">
    <w:p w14:paraId="546302AF" w14:textId="77777777" w:rsidR="008A7BFA" w:rsidRDefault="008A7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AD9C6" w14:textId="77777777" w:rsidR="008A7BFA" w:rsidRDefault="008A7BFA">
      <w:r>
        <w:separator/>
      </w:r>
    </w:p>
  </w:footnote>
  <w:footnote w:type="continuationSeparator" w:id="0">
    <w:p w14:paraId="205BDFEE" w14:textId="77777777" w:rsidR="008A7BFA" w:rsidRDefault="008A7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09B27FF2" w:rsidR="00064BB4" w:rsidRDefault="00E411D9">
    <w:pPr>
      <w:ind w:right="567"/>
      <w:rPr>
        <w:sz w:val="28"/>
        <w:szCs w:val="28"/>
        <w:lang w:val="ru-RU"/>
      </w:rPr>
    </w:pP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4E883FDF">
          <wp:simplePos x="0" y="0"/>
          <wp:positionH relativeFrom="margin">
            <wp:posOffset>0</wp:posOffset>
          </wp:positionH>
          <wp:positionV relativeFrom="margin">
            <wp:posOffset>-990600</wp:posOffset>
          </wp:positionV>
          <wp:extent cx="7562215" cy="10931525"/>
          <wp:effectExtent l="0" t="0" r="635" b="3175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62215" cy="1093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2BF23789" wp14:editId="7ED036C9">
          <wp:simplePos x="0" y="0"/>
          <wp:positionH relativeFrom="column">
            <wp:posOffset>5829300</wp:posOffset>
          </wp:positionH>
          <wp:positionV relativeFrom="paragraph">
            <wp:posOffset>199390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2C9BAE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</w:t>
    </w:r>
    <w:r>
      <w:br/>
    </w:r>
    <w:r>
      <w:br/>
      <w:t xml:space="preserve">       </w:t>
    </w:r>
    <w:r w:rsidR="00A933E2">
      <w:rPr>
        <w:lang w:val="kk-KZ"/>
      </w:rPr>
      <w:t xml:space="preserve">   </w:t>
    </w:r>
    <w:r>
      <w:t xml:space="preserve">     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Дисплей P2.5 (</w:t>
    </w:r>
    <w:r w:rsidR="00AC36BB">
      <w:rPr>
        <w:sz w:val="28"/>
        <w:szCs w:val="28"/>
        <w:lang w:val="ru-RU"/>
      </w:rPr>
      <w:t>640-368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</w:t>
    </w:r>
  </w:p>
  <w:p w14:paraId="1747480E" w14:textId="567A1B3B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0236C1B9" w:rsidR="00064BB4" w:rsidRDefault="00064BB4">
    <w:pPr>
      <w:pStyle w:val="af5"/>
      <w:tabs>
        <w:tab w:val="clear" w:pos="4677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40415"/>
    <w:rsid w:val="0023487A"/>
    <w:rsid w:val="002C30FC"/>
    <w:rsid w:val="002D7FBC"/>
    <w:rsid w:val="00322384"/>
    <w:rsid w:val="003834CD"/>
    <w:rsid w:val="00527E43"/>
    <w:rsid w:val="006D21FE"/>
    <w:rsid w:val="00760E1A"/>
    <w:rsid w:val="00765F1A"/>
    <w:rsid w:val="008652DD"/>
    <w:rsid w:val="008A7BFA"/>
    <w:rsid w:val="00972557"/>
    <w:rsid w:val="009A62E5"/>
    <w:rsid w:val="00A53E21"/>
    <w:rsid w:val="00A933E2"/>
    <w:rsid w:val="00AC36BB"/>
    <w:rsid w:val="00B30422"/>
    <w:rsid w:val="00B61CA3"/>
    <w:rsid w:val="00C45ADF"/>
    <w:rsid w:val="00C90301"/>
    <w:rsid w:val="00CC1677"/>
    <w:rsid w:val="00D02349"/>
    <w:rsid w:val="00E03B1F"/>
    <w:rsid w:val="00E205EB"/>
    <w:rsid w:val="00E411D9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38</cp:revision>
  <dcterms:created xsi:type="dcterms:W3CDTF">2022-03-29T03:48:00Z</dcterms:created>
  <dcterms:modified xsi:type="dcterms:W3CDTF">2025-09-11T06:38:00Z</dcterms:modified>
</cp:coreProperties>
</file>