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A3529" w14:textId="1DB519B7" w:rsidR="009036E3" w:rsidRDefault="009036E3" w:rsidP="00E80071">
      <w:pPr>
        <w:ind w:left="227" w:right="227"/>
      </w:pPr>
    </w:p>
    <w:p w14:paraId="69EB2A7F" w14:textId="47A83A5A" w:rsidR="000B059D" w:rsidRPr="00D70393" w:rsidRDefault="00D217F3" w:rsidP="00E80071">
      <w:pPr>
        <w:ind w:left="227" w:right="227"/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4ED6D8" wp14:editId="3C52B049">
            <wp:simplePos x="0" y="0"/>
            <wp:positionH relativeFrom="column">
              <wp:posOffset>152400</wp:posOffset>
            </wp:positionH>
            <wp:positionV relativeFrom="paragraph">
              <wp:posOffset>16510</wp:posOffset>
            </wp:positionV>
            <wp:extent cx="2752725" cy="2760345"/>
            <wp:effectExtent l="0" t="0" r="9525" b="1905"/>
            <wp:wrapSquare wrapText="bothSides"/>
            <wp:docPr id="85969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928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"/>
                    <a:stretch/>
                  </pic:blipFill>
                  <pic:spPr bwMode="auto">
                    <a:xfrm>
                      <a:off x="0" y="0"/>
                      <a:ext cx="2752725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4A2" w:rsidRPr="002664A2">
        <w:rPr>
          <w:noProof/>
        </w:rPr>
        <w:t xml:space="preserve"> </w:t>
      </w:r>
      <w:r w:rsidR="00D70393">
        <w:rPr>
          <w:noProof/>
        </w:rPr>
        <w:t xml:space="preserve">  </w:t>
      </w:r>
      <w:r w:rsidR="000B059D" w:rsidRPr="00D70393">
        <w:rPr>
          <w:sz w:val="28"/>
          <w:szCs w:val="36"/>
        </w:rPr>
        <w:t>Это устройство способно принимать видео сигнал с вашего компьютера на WINDOWS/macOS/ Linux и передавать изображение на беспроводной трансмиттер через HDMI подключенный в ваше устройство вывода, будто монитор, телевизор, проектор и тд.</w:t>
      </w:r>
    </w:p>
    <w:p w14:paraId="4DF22B3A" w14:textId="7773C570" w:rsidR="000B059D" w:rsidRPr="00D70393" w:rsidRDefault="000B059D" w:rsidP="000B059D">
      <w:pPr>
        <w:ind w:left="227" w:right="227"/>
        <w:rPr>
          <w:sz w:val="28"/>
          <w:szCs w:val="36"/>
        </w:rPr>
      </w:pPr>
      <w:r w:rsidRPr="00D70393">
        <w:rPr>
          <w:sz w:val="28"/>
          <w:szCs w:val="36"/>
        </w:rPr>
        <w:t xml:space="preserve"> </w:t>
      </w:r>
      <w:r w:rsidR="00D70393">
        <w:rPr>
          <w:sz w:val="28"/>
          <w:szCs w:val="36"/>
        </w:rPr>
        <w:t xml:space="preserve"> </w:t>
      </w:r>
      <w:r w:rsidRPr="00D70393">
        <w:rPr>
          <w:sz w:val="28"/>
          <w:szCs w:val="36"/>
        </w:rPr>
        <w:t xml:space="preserve"> </w:t>
      </w:r>
      <w:r w:rsidRPr="00D70393">
        <w:rPr>
          <w:sz w:val="28"/>
          <w:szCs w:val="36"/>
        </w:rPr>
        <w:t xml:space="preserve">Нет необходимости в программном обеспечении, подключи и играй. Передача контента на расстояние до </w:t>
      </w:r>
      <w:r w:rsidRPr="00D70393">
        <w:rPr>
          <w:sz w:val="28"/>
          <w:szCs w:val="36"/>
        </w:rPr>
        <w:t>20</w:t>
      </w:r>
      <w:r w:rsidRPr="00D70393">
        <w:rPr>
          <w:sz w:val="28"/>
          <w:szCs w:val="36"/>
        </w:rPr>
        <w:t>0 м по WiFi, поддерживает 1080p@60 Гц</w:t>
      </w:r>
      <w:r w:rsidRPr="00D70393">
        <w:rPr>
          <w:sz w:val="28"/>
          <w:szCs w:val="36"/>
        </w:rPr>
        <w:t xml:space="preserve">. </w:t>
      </w:r>
    </w:p>
    <w:p w14:paraId="09C64221" w14:textId="535B7A68" w:rsidR="000B059D" w:rsidRPr="00D70393" w:rsidRDefault="000B059D" w:rsidP="000B059D">
      <w:pPr>
        <w:ind w:left="227" w:right="227"/>
        <w:rPr>
          <w:sz w:val="28"/>
          <w:szCs w:val="36"/>
        </w:rPr>
      </w:pPr>
      <w:r w:rsidRPr="00D70393">
        <w:rPr>
          <w:sz w:val="28"/>
          <w:szCs w:val="36"/>
        </w:rPr>
        <w:t xml:space="preserve">  </w:t>
      </w:r>
      <w:r w:rsidR="00D70393">
        <w:rPr>
          <w:sz w:val="28"/>
          <w:szCs w:val="36"/>
        </w:rPr>
        <w:t xml:space="preserve"> </w:t>
      </w:r>
      <w:r w:rsidRPr="00D70393">
        <w:rPr>
          <w:sz w:val="28"/>
          <w:szCs w:val="36"/>
        </w:rPr>
        <w:t>Устройство обладает отличными возможностями обработки и передачи изображения, что делает передачу сигнала более плавной и стабильной.</w:t>
      </w:r>
    </w:p>
    <w:p w14:paraId="23A5655E" w14:textId="77777777" w:rsidR="000B059D" w:rsidRPr="00D70393" w:rsidRDefault="000B059D" w:rsidP="000B059D">
      <w:pPr>
        <w:ind w:left="227" w:right="227"/>
        <w:rPr>
          <w:sz w:val="28"/>
          <w:szCs w:val="36"/>
        </w:rPr>
      </w:pPr>
    </w:p>
    <w:p w14:paraId="4DD970E8" w14:textId="4FD76ECE" w:rsidR="00D70393" w:rsidRDefault="000B059D" w:rsidP="00D70393">
      <w:pPr>
        <w:ind w:left="227" w:right="227"/>
        <w:rPr>
          <w:sz w:val="28"/>
          <w:szCs w:val="36"/>
        </w:rPr>
      </w:pPr>
      <w:r w:rsidRPr="00D70393">
        <w:rPr>
          <w:sz w:val="28"/>
          <w:szCs w:val="36"/>
        </w:rPr>
        <w:t xml:space="preserve">  В комплекте: 1 * приемник; 1 * передатчик; 2 * </w:t>
      </w:r>
      <w:r w:rsidR="00D70393" w:rsidRPr="00D70393">
        <w:rPr>
          <w:sz w:val="28"/>
          <w:szCs w:val="36"/>
        </w:rPr>
        <w:t>кабеля питания; 2 * Кабеля ИК; 1 * аудио кабель;</w:t>
      </w:r>
    </w:p>
    <w:p w14:paraId="44858992" w14:textId="25287561" w:rsidR="00D70393" w:rsidRDefault="00D70393" w:rsidP="00D70393">
      <w:pPr>
        <w:ind w:right="227"/>
        <w:rPr>
          <w:sz w:val="28"/>
          <w:szCs w:val="36"/>
        </w:rPr>
      </w:pPr>
    </w:p>
    <w:p w14:paraId="021DCA85" w14:textId="7A8C9853" w:rsidR="005A36A1" w:rsidRDefault="005A36A1" w:rsidP="005A36A1">
      <w:pPr>
        <w:ind w:left="227" w:right="227"/>
        <w:rPr>
          <w:b/>
          <w:bCs/>
          <w:sz w:val="28"/>
          <w:szCs w:val="36"/>
        </w:rPr>
      </w:pPr>
      <w:r w:rsidRPr="00D70393">
        <w:rPr>
          <w:b/>
          <w:bCs/>
          <w:sz w:val="28"/>
          <w:szCs w:val="36"/>
        </w:rPr>
        <w:t>Особенности:</w:t>
      </w:r>
      <w:r w:rsidR="00D217F3" w:rsidRPr="00D217F3">
        <w:rPr>
          <w:noProof/>
        </w:rPr>
        <w:t xml:space="preserve"> </w:t>
      </w:r>
    </w:p>
    <w:p w14:paraId="0E122FC3" w14:textId="1B4BC45B" w:rsidR="00D217F3" w:rsidRPr="00D70393" w:rsidRDefault="00D217F3" w:rsidP="00D217F3">
      <w:pPr>
        <w:ind w:right="227"/>
        <w:rPr>
          <w:b/>
          <w:bCs/>
          <w:sz w:val="28"/>
          <w:szCs w:val="36"/>
        </w:rPr>
      </w:pPr>
    </w:p>
    <w:p w14:paraId="79EB7054" w14:textId="44B8A309" w:rsidR="00D70393" w:rsidRDefault="00D217F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D06E3D" wp14:editId="015A80FD">
            <wp:simplePos x="0" y="0"/>
            <wp:positionH relativeFrom="column">
              <wp:posOffset>87630</wp:posOffset>
            </wp:positionH>
            <wp:positionV relativeFrom="paragraph">
              <wp:posOffset>75516</wp:posOffset>
            </wp:positionV>
            <wp:extent cx="4120515" cy="603250"/>
            <wp:effectExtent l="0" t="0" r="0" b="6350"/>
            <wp:wrapSquare wrapText="bothSides"/>
            <wp:docPr id="423182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825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93" w:rsidRPr="00D70393">
        <w:rPr>
          <w:sz w:val="28"/>
          <w:szCs w:val="36"/>
        </w:rPr>
        <w:t>Передача видео и аудио</w:t>
      </w:r>
      <w:r w:rsidR="00D70393">
        <w:rPr>
          <w:sz w:val="28"/>
          <w:szCs w:val="36"/>
        </w:rPr>
        <w:t xml:space="preserve"> </w:t>
      </w:r>
      <w:r w:rsidR="00D70393" w:rsidRPr="00D70393">
        <w:rPr>
          <w:sz w:val="28"/>
          <w:szCs w:val="36"/>
        </w:rPr>
        <w:t xml:space="preserve">сигналов HDMI на большие расстояния через WiFi </w:t>
      </w:r>
      <w:r w:rsidR="00D70393">
        <w:rPr>
          <w:sz w:val="28"/>
          <w:szCs w:val="36"/>
        </w:rPr>
        <w:t>(</w:t>
      </w:r>
      <w:r w:rsidR="00D70393" w:rsidRPr="00D70393">
        <w:rPr>
          <w:sz w:val="28"/>
          <w:szCs w:val="36"/>
        </w:rPr>
        <w:t>до 200 метров</w:t>
      </w:r>
      <w:r w:rsidR="00D70393">
        <w:rPr>
          <w:sz w:val="28"/>
          <w:szCs w:val="36"/>
        </w:rPr>
        <w:t>)</w:t>
      </w:r>
    </w:p>
    <w:p w14:paraId="7E8E3ED4" w14:textId="41124E7D" w:rsidR="00D70393" w:rsidRDefault="00D217F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217F3">
        <w:rPr>
          <w:b/>
          <w:bCs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 wp14:anchorId="59D06BF3" wp14:editId="043BB2AF">
            <wp:simplePos x="0" y="0"/>
            <wp:positionH relativeFrom="column">
              <wp:posOffset>46355</wp:posOffset>
            </wp:positionH>
            <wp:positionV relativeFrom="paragraph">
              <wp:posOffset>63598</wp:posOffset>
            </wp:positionV>
            <wp:extent cx="4204335" cy="3399155"/>
            <wp:effectExtent l="0" t="0" r="5715" b="0"/>
            <wp:wrapSquare wrapText="bothSides"/>
            <wp:docPr id="2079567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7" b="9838"/>
                    <a:stretch/>
                  </pic:blipFill>
                  <pic:spPr bwMode="auto">
                    <a:xfrm>
                      <a:off x="0" y="0"/>
                      <a:ext cx="420433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93" w:rsidRPr="00D70393">
        <w:rPr>
          <w:sz w:val="28"/>
          <w:szCs w:val="36"/>
        </w:rPr>
        <w:t>Поддержка одностороннего инфракрасного ИК-расширения</w:t>
      </w:r>
    </w:p>
    <w:p w14:paraId="52A6E160" w14:textId="2B7EEB43" w:rsidR="00D70393" w:rsidRDefault="00D7039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70393">
        <w:rPr>
          <w:sz w:val="28"/>
          <w:szCs w:val="36"/>
        </w:rPr>
        <w:t xml:space="preserve">Поддержка </w:t>
      </w:r>
      <w:r>
        <w:rPr>
          <w:sz w:val="28"/>
          <w:szCs w:val="36"/>
        </w:rPr>
        <w:t>подключить несколько приемников к 1 передатчику</w:t>
      </w:r>
      <w:r w:rsidRPr="00D70393">
        <w:rPr>
          <w:sz w:val="28"/>
          <w:szCs w:val="36"/>
        </w:rPr>
        <w:t xml:space="preserve"> </w:t>
      </w:r>
      <w:r>
        <w:rPr>
          <w:sz w:val="28"/>
          <w:szCs w:val="36"/>
        </w:rPr>
        <w:t>(</w:t>
      </w:r>
      <w:r w:rsidRPr="00D70393">
        <w:rPr>
          <w:sz w:val="28"/>
          <w:szCs w:val="36"/>
        </w:rPr>
        <w:t>до 4 приемников</w:t>
      </w:r>
      <w:r>
        <w:rPr>
          <w:sz w:val="28"/>
          <w:szCs w:val="36"/>
        </w:rPr>
        <w:t>)</w:t>
      </w:r>
    </w:p>
    <w:p w14:paraId="57CDAAF5" w14:textId="77777777" w:rsidR="00D70393" w:rsidRDefault="00D7039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70393">
        <w:rPr>
          <w:sz w:val="28"/>
          <w:szCs w:val="36"/>
        </w:rPr>
        <w:t>Совместимость со стандартом HDMI1.4, 1.3</w:t>
      </w:r>
    </w:p>
    <w:p w14:paraId="164CAA01" w14:textId="233B9B00" w:rsidR="00D70393" w:rsidRPr="00D70393" w:rsidRDefault="00D70393" w:rsidP="00D70393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70393">
        <w:rPr>
          <w:sz w:val="28"/>
          <w:szCs w:val="36"/>
        </w:rPr>
        <w:t>Соответствие стандарту HDCP 1.4 - технология защиты цифрового контента с высокой пропускной способностью</w:t>
      </w:r>
    </w:p>
    <w:p w14:paraId="21841441" w14:textId="1EE9BB90" w:rsidR="00D70393" w:rsidRDefault="00D7039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70393">
        <w:rPr>
          <w:sz w:val="28"/>
          <w:szCs w:val="36"/>
        </w:rPr>
        <w:t>Возможность автоматического определения и настройки различных режимов отображения</w:t>
      </w:r>
    </w:p>
    <w:p w14:paraId="6AD4E5D9" w14:textId="211ECDF2" w:rsidR="00D70393" w:rsidRDefault="00D7039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 w:rsidRPr="00D70393">
        <w:rPr>
          <w:sz w:val="28"/>
          <w:szCs w:val="36"/>
        </w:rPr>
        <w:t>Встроенная система автоматическо</w:t>
      </w:r>
      <w:r>
        <w:rPr>
          <w:sz w:val="28"/>
          <w:szCs w:val="36"/>
        </w:rPr>
        <w:t>й</w:t>
      </w:r>
      <w:r w:rsidRPr="00D70393">
        <w:rPr>
          <w:sz w:val="28"/>
          <w:szCs w:val="36"/>
        </w:rPr>
        <w:t xml:space="preserve"> </w:t>
      </w:r>
      <w:r>
        <w:rPr>
          <w:sz w:val="28"/>
          <w:szCs w:val="36"/>
        </w:rPr>
        <w:t>«</w:t>
      </w:r>
      <w:proofErr w:type="spellStart"/>
      <w:r>
        <w:rPr>
          <w:sz w:val="28"/>
          <w:szCs w:val="36"/>
        </w:rPr>
        <w:t>эквализации</w:t>
      </w:r>
      <w:proofErr w:type="spellEnd"/>
      <w:r>
        <w:rPr>
          <w:sz w:val="28"/>
          <w:szCs w:val="36"/>
        </w:rPr>
        <w:t>»</w:t>
      </w:r>
    </w:p>
    <w:p w14:paraId="2626E9BB" w14:textId="6A213A71" w:rsidR="00D70393" w:rsidRDefault="00D70393" w:rsidP="00665DB7">
      <w:pPr>
        <w:pStyle w:val="a9"/>
        <w:numPr>
          <w:ilvl w:val="0"/>
          <w:numId w:val="10"/>
        </w:numPr>
        <w:ind w:right="227"/>
        <w:rPr>
          <w:sz w:val="28"/>
          <w:szCs w:val="36"/>
        </w:rPr>
      </w:pPr>
      <w:r>
        <w:rPr>
          <w:sz w:val="28"/>
          <w:szCs w:val="36"/>
          <w:lang w:val="en-US"/>
        </w:rPr>
        <w:t>Plug and Play</w:t>
      </w:r>
    </w:p>
    <w:p w14:paraId="2A448CEB" w14:textId="77777777" w:rsidR="002307D0" w:rsidRDefault="002307D0" w:rsidP="00E80071">
      <w:pPr>
        <w:ind w:left="227" w:right="227"/>
        <w:rPr>
          <w:sz w:val="24"/>
          <w:szCs w:val="32"/>
        </w:rPr>
      </w:pPr>
    </w:p>
    <w:p w14:paraId="5108571C" w14:textId="77777777" w:rsidR="00D217F3" w:rsidRDefault="00D217F3" w:rsidP="00E80071">
      <w:pPr>
        <w:ind w:left="227" w:right="227"/>
        <w:rPr>
          <w:b/>
          <w:bCs/>
          <w:sz w:val="28"/>
          <w:szCs w:val="36"/>
        </w:rPr>
      </w:pPr>
    </w:p>
    <w:p w14:paraId="2A467ED2" w14:textId="77777777" w:rsidR="00D217F3" w:rsidRDefault="00D217F3" w:rsidP="00E80071">
      <w:pPr>
        <w:ind w:left="227" w:right="227"/>
        <w:rPr>
          <w:b/>
          <w:bCs/>
          <w:sz w:val="28"/>
          <w:szCs w:val="36"/>
        </w:rPr>
      </w:pPr>
    </w:p>
    <w:p w14:paraId="451908B6" w14:textId="4802B0D4" w:rsidR="005D6EC5" w:rsidRDefault="006A4A47" w:rsidP="00E80071">
      <w:pPr>
        <w:ind w:left="227" w:right="227"/>
        <w:rPr>
          <w:b/>
          <w:bCs/>
          <w:sz w:val="28"/>
          <w:szCs w:val="36"/>
        </w:rPr>
      </w:pPr>
      <w:r w:rsidRPr="00D70393">
        <w:rPr>
          <w:b/>
          <w:bCs/>
          <w:sz w:val="28"/>
          <w:szCs w:val="36"/>
        </w:rPr>
        <w:t>Характеристики:</w:t>
      </w:r>
    </w:p>
    <w:p w14:paraId="6E28B9AF" w14:textId="77777777" w:rsidR="00D217F3" w:rsidRDefault="00D217F3" w:rsidP="00E80071">
      <w:pPr>
        <w:ind w:left="227" w:right="227"/>
        <w:rPr>
          <w:b/>
          <w:bCs/>
          <w:sz w:val="28"/>
          <w:szCs w:val="36"/>
        </w:rPr>
      </w:pPr>
    </w:p>
    <w:p w14:paraId="3EE6D4C1" w14:textId="77777777" w:rsidR="00743DFE" w:rsidRPr="00164C63" w:rsidRDefault="00743DFE" w:rsidP="00E80071">
      <w:pPr>
        <w:ind w:left="227" w:right="227"/>
        <w:rPr>
          <w:sz w:val="24"/>
          <w:szCs w:val="32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7648"/>
      </w:tblGrid>
      <w:tr w:rsidR="00D70393" w14:paraId="1868D080" w14:textId="77777777" w:rsidTr="00B068A5">
        <w:tc>
          <w:tcPr>
            <w:tcW w:w="1838" w:type="dxa"/>
            <w:vMerge w:val="restart"/>
            <w:vAlign w:val="center"/>
          </w:tcPr>
          <w:p w14:paraId="7DB234BA" w14:textId="57069C00" w:rsidR="00D70393" w:rsidRPr="00D217F3" w:rsidRDefault="00D7039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  <w:r w:rsidRPr="00D217F3">
              <w:rPr>
                <w:b/>
                <w:bCs/>
                <w:sz w:val="24"/>
                <w:szCs w:val="32"/>
              </w:rPr>
              <w:t>Интерфейсы</w:t>
            </w:r>
          </w:p>
        </w:tc>
        <w:tc>
          <w:tcPr>
            <w:tcW w:w="2410" w:type="dxa"/>
          </w:tcPr>
          <w:p w14:paraId="389DC2CD" w14:textId="7F7D68A3" w:rsidR="00D70393" w:rsidRDefault="00D70393" w:rsidP="00D70393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Передатчик</w:t>
            </w:r>
          </w:p>
        </w:tc>
        <w:tc>
          <w:tcPr>
            <w:tcW w:w="7648" w:type="dxa"/>
            <w:vAlign w:val="center"/>
          </w:tcPr>
          <w:p w14:paraId="1746F66F" w14:textId="5B0C6F89" w:rsidR="00D70393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 xml:space="preserve">1* HDMI </w:t>
            </w:r>
            <w:r>
              <w:rPr>
                <w:sz w:val="24"/>
                <w:szCs w:val="32"/>
              </w:rPr>
              <w:t>вход</w:t>
            </w:r>
            <w:r w:rsidRPr="00743DFE">
              <w:rPr>
                <w:sz w:val="24"/>
                <w:szCs w:val="32"/>
              </w:rPr>
              <w:t xml:space="preserve">, 1*HDMI </w:t>
            </w:r>
            <w:r>
              <w:rPr>
                <w:sz w:val="24"/>
                <w:szCs w:val="32"/>
              </w:rPr>
              <w:t>выход</w:t>
            </w:r>
            <w:r w:rsidRPr="00743DFE">
              <w:rPr>
                <w:sz w:val="24"/>
                <w:szCs w:val="32"/>
              </w:rPr>
              <w:t xml:space="preserve">, 1*IR </w:t>
            </w:r>
            <w:r>
              <w:rPr>
                <w:sz w:val="24"/>
                <w:szCs w:val="32"/>
              </w:rPr>
              <w:t>выход</w:t>
            </w:r>
            <w:r w:rsidRPr="00743DFE">
              <w:rPr>
                <w:sz w:val="24"/>
                <w:szCs w:val="32"/>
              </w:rPr>
              <w:t xml:space="preserve">, 1* </w:t>
            </w:r>
            <w:r>
              <w:rPr>
                <w:sz w:val="24"/>
                <w:szCs w:val="32"/>
              </w:rPr>
              <w:t>Аудио вход</w:t>
            </w:r>
            <w:r w:rsidRPr="00743DFE">
              <w:rPr>
                <w:sz w:val="24"/>
                <w:szCs w:val="32"/>
              </w:rPr>
              <w:t>t,1*</w:t>
            </w:r>
            <w:r>
              <w:rPr>
                <w:sz w:val="24"/>
                <w:szCs w:val="32"/>
              </w:rPr>
              <w:t>питание</w:t>
            </w:r>
          </w:p>
        </w:tc>
      </w:tr>
      <w:tr w:rsidR="00743DFE" w14:paraId="30E8CA76" w14:textId="77777777" w:rsidTr="00B068A5">
        <w:tc>
          <w:tcPr>
            <w:tcW w:w="1838" w:type="dxa"/>
            <w:vMerge/>
            <w:vAlign w:val="center"/>
          </w:tcPr>
          <w:p w14:paraId="08137F9E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6F137DF4" w14:textId="7A67A7E8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Приемник </w:t>
            </w:r>
          </w:p>
        </w:tc>
        <w:tc>
          <w:tcPr>
            <w:tcW w:w="7648" w:type="dxa"/>
            <w:vAlign w:val="center"/>
          </w:tcPr>
          <w:p w14:paraId="59D3E443" w14:textId="19F63945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 xml:space="preserve">1*HDMI </w:t>
            </w:r>
            <w:r>
              <w:rPr>
                <w:sz w:val="24"/>
                <w:szCs w:val="32"/>
              </w:rPr>
              <w:t>выход</w:t>
            </w:r>
            <w:r w:rsidRPr="00743DFE">
              <w:rPr>
                <w:sz w:val="24"/>
                <w:szCs w:val="32"/>
              </w:rPr>
              <w:t xml:space="preserve">, 1*IR </w:t>
            </w:r>
            <w:r>
              <w:rPr>
                <w:sz w:val="24"/>
                <w:szCs w:val="32"/>
              </w:rPr>
              <w:t>вход</w:t>
            </w:r>
            <w:r w:rsidRPr="00743DFE">
              <w:rPr>
                <w:sz w:val="24"/>
                <w:szCs w:val="32"/>
              </w:rPr>
              <w:t xml:space="preserve">, 1* </w:t>
            </w:r>
            <w:r>
              <w:rPr>
                <w:sz w:val="24"/>
                <w:szCs w:val="32"/>
              </w:rPr>
              <w:t>Аудио в</w:t>
            </w:r>
            <w:r>
              <w:rPr>
                <w:sz w:val="24"/>
                <w:szCs w:val="32"/>
              </w:rPr>
              <w:t>ы</w:t>
            </w:r>
            <w:r>
              <w:rPr>
                <w:sz w:val="24"/>
                <w:szCs w:val="32"/>
              </w:rPr>
              <w:t>ход</w:t>
            </w:r>
            <w:r w:rsidRPr="00743DFE">
              <w:rPr>
                <w:sz w:val="24"/>
                <w:szCs w:val="32"/>
              </w:rPr>
              <w:t xml:space="preserve">t,1* </w:t>
            </w:r>
            <w:r>
              <w:rPr>
                <w:sz w:val="24"/>
                <w:szCs w:val="32"/>
              </w:rPr>
              <w:t>питание</w:t>
            </w:r>
          </w:p>
        </w:tc>
      </w:tr>
      <w:tr w:rsidR="00743DFE" w14:paraId="6E7D543B" w14:textId="77777777" w:rsidTr="00B068A5">
        <w:tc>
          <w:tcPr>
            <w:tcW w:w="1838" w:type="dxa"/>
            <w:vMerge w:val="restart"/>
            <w:vAlign w:val="center"/>
          </w:tcPr>
          <w:p w14:paraId="6DABEED3" w14:textId="001275EC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  <w:r w:rsidRPr="00D217F3">
              <w:rPr>
                <w:b/>
                <w:bCs/>
                <w:sz w:val="24"/>
                <w:szCs w:val="32"/>
              </w:rPr>
              <w:lastRenderedPageBreak/>
              <w:t>Видео</w:t>
            </w:r>
          </w:p>
        </w:tc>
        <w:tc>
          <w:tcPr>
            <w:tcW w:w="2410" w:type="dxa"/>
          </w:tcPr>
          <w:p w14:paraId="77F60C4F" w14:textId="7BC59548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Протокол сигнала</w:t>
            </w:r>
          </w:p>
        </w:tc>
        <w:tc>
          <w:tcPr>
            <w:tcW w:w="7648" w:type="dxa"/>
            <w:vAlign w:val="center"/>
          </w:tcPr>
          <w:p w14:paraId="3543360D" w14:textId="24E0A6A3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HDCP</w:t>
            </w:r>
            <w:r>
              <w:rPr>
                <w:sz w:val="24"/>
                <w:szCs w:val="32"/>
              </w:rPr>
              <w:t xml:space="preserve"> </w:t>
            </w:r>
            <w:r w:rsidRPr="00743DFE">
              <w:rPr>
                <w:sz w:val="24"/>
                <w:szCs w:val="32"/>
              </w:rPr>
              <w:t>1.4</w:t>
            </w:r>
          </w:p>
        </w:tc>
      </w:tr>
      <w:tr w:rsidR="00743DFE" w14:paraId="2D5D8A4D" w14:textId="77777777" w:rsidTr="00B068A5">
        <w:tc>
          <w:tcPr>
            <w:tcW w:w="1838" w:type="dxa"/>
            <w:vMerge/>
            <w:vAlign w:val="center"/>
          </w:tcPr>
          <w:p w14:paraId="59154E86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21724485" w14:textId="36CB6D03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Формат обработки</w:t>
            </w:r>
          </w:p>
        </w:tc>
        <w:tc>
          <w:tcPr>
            <w:tcW w:w="7648" w:type="dxa"/>
            <w:vAlign w:val="center"/>
          </w:tcPr>
          <w:p w14:paraId="37BB73FD" w14:textId="4C1574B4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H.264</w:t>
            </w:r>
          </w:p>
        </w:tc>
      </w:tr>
      <w:tr w:rsidR="00743DFE" w14:paraId="5CC3A91A" w14:textId="77777777" w:rsidTr="00B068A5">
        <w:tc>
          <w:tcPr>
            <w:tcW w:w="1838" w:type="dxa"/>
            <w:vMerge/>
            <w:vAlign w:val="center"/>
          </w:tcPr>
          <w:p w14:paraId="788F7A32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334FC248" w14:textId="5ABA6845" w:rsidR="00743DFE" w:rsidRDefault="00743DFE" w:rsidP="00743DFE">
            <w:pPr>
              <w:ind w:right="227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Пропускная способность пикселя</w:t>
            </w:r>
          </w:p>
        </w:tc>
        <w:tc>
          <w:tcPr>
            <w:tcW w:w="7648" w:type="dxa"/>
            <w:vAlign w:val="center"/>
          </w:tcPr>
          <w:p w14:paraId="15DD1036" w14:textId="728B0E85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10Mpbs</w:t>
            </w:r>
          </w:p>
        </w:tc>
      </w:tr>
      <w:tr w:rsidR="00743DFE" w14:paraId="15E9E74C" w14:textId="77777777" w:rsidTr="00B068A5">
        <w:tc>
          <w:tcPr>
            <w:tcW w:w="1838" w:type="dxa"/>
            <w:vMerge/>
            <w:vAlign w:val="center"/>
          </w:tcPr>
          <w:p w14:paraId="593B4135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51416445" w14:textId="2AC27C5B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Интерфейс</w:t>
            </w:r>
          </w:p>
        </w:tc>
        <w:tc>
          <w:tcPr>
            <w:tcW w:w="7648" w:type="dxa"/>
            <w:vAlign w:val="center"/>
          </w:tcPr>
          <w:p w14:paraId="54B098FC" w14:textId="330252D4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HDMI-A</w:t>
            </w:r>
          </w:p>
        </w:tc>
      </w:tr>
      <w:tr w:rsidR="00743DFE" w14:paraId="6F1F6AB6" w14:textId="77777777" w:rsidTr="00B068A5">
        <w:tc>
          <w:tcPr>
            <w:tcW w:w="1838" w:type="dxa"/>
            <w:vMerge/>
            <w:vAlign w:val="center"/>
          </w:tcPr>
          <w:p w14:paraId="495B09BA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44910A79" w14:textId="50F89BDF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</w:t>
            </w:r>
            <w:r w:rsidRPr="00743DFE">
              <w:rPr>
                <w:sz w:val="24"/>
                <w:szCs w:val="32"/>
              </w:rPr>
              <w:t>ропуск способность интерфейса</w:t>
            </w:r>
          </w:p>
        </w:tc>
        <w:tc>
          <w:tcPr>
            <w:tcW w:w="7648" w:type="dxa"/>
            <w:vAlign w:val="center"/>
          </w:tcPr>
          <w:p w14:paraId="0B4B9F00" w14:textId="476CA88B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3.2Gbps</w:t>
            </w:r>
          </w:p>
        </w:tc>
      </w:tr>
      <w:tr w:rsidR="00743DFE" w14:paraId="5B917342" w14:textId="77777777" w:rsidTr="00B068A5">
        <w:tc>
          <w:tcPr>
            <w:tcW w:w="1838" w:type="dxa"/>
            <w:vMerge/>
            <w:vAlign w:val="center"/>
          </w:tcPr>
          <w:p w14:paraId="234DAC4C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75D7B3E7" w14:textId="698F029A" w:rsidR="00743DFE" w:rsidRDefault="00743DFE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Разрешение</w:t>
            </w:r>
          </w:p>
        </w:tc>
        <w:tc>
          <w:tcPr>
            <w:tcW w:w="7648" w:type="dxa"/>
            <w:vAlign w:val="center"/>
          </w:tcPr>
          <w:p w14:paraId="6F1D8C04" w14:textId="49E5A351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1920*1080@60Hz</w:t>
            </w:r>
          </w:p>
        </w:tc>
      </w:tr>
      <w:tr w:rsidR="00743DFE" w14:paraId="195849B2" w14:textId="77777777" w:rsidTr="00B068A5">
        <w:tc>
          <w:tcPr>
            <w:tcW w:w="1838" w:type="dxa"/>
            <w:vMerge/>
            <w:vAlign w:val="center"/>
          </w:tcPr>
          <w:p w14:paraId="53E6C9B4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57D4ED22" w14:textId="0956206B" w:rsidR="00743DFE" w:rsidRDefault="00743DFE" w:rsidP="00743DFE">
            <w:pPr>
              <w:ind w:right="227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Сопротивление</w:t>
            </w:r>
          </w:p>
        </w:tc>
        <w:tc>
          <w:tcPr>
            <w:tcW w:w="7648" w:type="dxa"/>
            <w:vAlign w:val="center"/>
          </w:tcPr>
          <w:p w14:paraId="1E9A1D07" w14:textId="4CCEF0B8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100Ω</w:t>
            </w:r>
          </w:p>
        </w:tc>
      </w:tr>
      <w:tr w:rsidR="00743DFE" w14:paraId="2D0578DD" w14:textId="77777777" w:rsidTr="00B068A5">
        <w:tc>
          <w:tcPr>
            <w:tcW w:w="1838" w:type="dxa"/>
            <w:vMerge/>
            <w:vAlign w:val="center"/>
          </w:tcPr>
          <w:p w14:paraId="2D9640D8" w14:textId="77777777" w:rsidR="00743DFE" w:rsidRPr="00D217F3" w:rsidRDefault="00743DFE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78426892" w14:textId="48055BCC" w:rsidR="00743DFE" w:rsidRDefault="00743DFE" w:rsidP="00743DFE">
            <w:pPr>
              <w:ind w:right="227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Самая большая длина HDMI</w:t>
            </w:r>
          </w:p>
        </w:tc>
        <w:tc>
          <w:tcPr>
            <w:tcW w:w="7648" w:type="dxa"/>
            <w:vAlign w:val="center"/>
          </w:tcPr>
          <w:p w14:paraId="26B29B88" w14:textId="67F7BB82" w:rsidR="00743DFE" w:rsidRDefault="00743DFE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менее 5 м</w:t>
            </w:r>
          </w:p>
        </w:tc>
      </w:tr>
      <w:tr w:rsidR="00D217F3" w14:paraId="5F9FA974" w14:textId="77777777" w:rsidTr="00B068A5">
        <w:tc>
          <w:tcPr>
            <w:tcW w:w="1838" w:type="dxa"/>
            <w:vMerge w:val="restart"/>
            <w:vAlign w:val="center"/>
          </w:tcPr>
          <w:p w14:paraId="6A165786" w14:textId="4F117C10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  <w:proofErr w:type="spellStart"/>
            <w:r w:rsidRPr="00D217F3">
              <w:rPr>
                <w:b/>
                <w:bCs/>
                <w:sz w:val="24"/>
                <w:szCs w:val="32"/>
              </w:rPr>
              <w:t>Wi</w:t>
            </w:r>
            <w:proofErr w:type="spellEnd"/>
            <w:r w:rsidRPr="00D217F3">
              <w:rPr>
                <w:b/>
                <w:bCs/>
                <w:sz w:val="24"/>
                <w:szCs w:val="32"/>
              </w:rPr>
              <w:t>-</w:t>
            </w:r>
            <w:r w:rsidRPr="00D217F3">
              <w:rPr>
                <w:b/>
                <w:bCs/>
                <w:sz w:val="24"/>
                <w:szCs w:val="32"/>
              </w:rPr>
              <w:t>Fi</w:t>
            </w:r>
          </w:p>
        </w:tc>
        <w:tc>
          <w:tcPr>
            <w:tcW w:w="2410" w:type="dxa"/>
          </w:tcPr>
          <w:p w14:paraId="7628931B" w14:textId="3ABEC6F3" w:rsidR="00D217F3" w:rsidRDefault="00D217F3" w:rsidP="00743DFE">
            <w:pPr>
              <w:ind w:right="227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Сигнал</w:t>
            </w:r>
          </w:p>
        </w:tc>
        <w:tc>
          <w:tcPr>
            <w:tcW w:w="7648" w:type="dxa"/>
            <w:vAlign w:val="center"/>
          </w:tcPr>
          <w:p w14:paraId="0DA07470" w14:textId="00FDC4AD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Двойной</w:t>
            </w:r>
          </w:p>
        </w:tc>
      </w:tr>
      <w:tr w:rsidR="00D217F3" w14:paraId="48F6D253" w14:textId="77777777" w:rsidTr="00B068A5">
        <w:tc>
          <w:tcPr>
            <w:tcW w:w="1838" w:type="dxa"/>
            <w:vMerge/>
            <w:vAlign w:val="center"/>
          </w:tcPr>
          <w:p w14:paraId="53893825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523BD602" w14:textId="59D8A7A6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Стандарт</w:t>
            </w:r>
          </w:p>
        </w:tc>
        <w:tc>
          <w:tcPr>
            <w:tcW w:w="7648" w:type="dxa"/>
            <w:vAlign w:val="center"/>
          </w:tcPr>
          <w:p w14:paraId="5C8DDA26" w14:textId="53210F15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743DFE">
              <w:rPr>
                <w:sz w:val="24"/>
                <w:szCs w:val="32"/>
              </w:rPr>
              <w:t>802.11b/g/n/a/</w:t>
            </w:r>
            <w:proofErr w:type="spellStart"/>
            <w:r w:rsidRPr="00743DFE">
              <w:rPr>
                <w:sz w:val="24"/>
                <w:szCs w:val="32"/>
              </w:rPr>
              <w:t>ac</w:t>
            </w:r>
            <w:proofErr w:type="spellEnd"/>
          </w:p>
        </w:tc>
      </w:tr>
      <w:tr w:rsidR="00D217F3" w14:paraId="271A15CB" w14:textId="77777777" w:rsidTr="00B068A5">
        <w:tc>
          <w:tcPr>
            <w:tcW w:w="1838" w:type="dxa"/>
            <w:vMerge/>
            <w:vAlign w:val="center"/>
          </w:tcPr>
          <w:p w14:paraId="1C9AB740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7674D4EF" w14:textId="03CAFDDB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Рабочие частоты</w:t>
            </w:r>
          </w:p>
        </w:tc>
        <w:tc>
          <w:tcPr>
            <w:tcW w:w="7648" w:type="dxa"/>
            <w:vAlign w:val="center"/>
          </w:tcPr>
          <w:p w14:paraId="7B19C7FC" w14:textId="05C6879E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2.4G, 5.1G, 5.8G</w:t>
            </w:r>
          </w:p>
        </w:tc>
      </w:tr>
      <w:tr w:rsidR="00D217F3" w14:paraId="4476E215" w14:textId="77777777" w:rsidTr="00B068A5">
        <w:tc>
          <w:tcPr>
            <w:tcW w:w="1838" w:type="dxa"/>
            <w:vMerge/>
            <w:vAlign w:val="center"/>
          </w:tcPr>
          <w:p w14:paraId="32E4FE56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15FE0555" w14:textId="30B79B3E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Дистанция приема - передачи</w:t>
            </w:r>
          </w:p>
        </w:tc>
        <w:tc>
          <w:tcPr>
            <w:tcW w:w="7648" w:type="dxa"/>
            <w:vAlign w:val="center"/>
          </w:tcPr>
          <w:p w14:paraId="4D1F4A6C" w14:textId="104D56C9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200 (открытой видимости)</w:t>
            </w:r>
          </w:p>
        </w:tc>
      </w:tr>
      <w:tr w:rsidR="00D217F3" w14:paraId="0F6903F0" w14:textId="77777777" w:rsidTr="00B068A5">
        <w:tc>
          <w:tcPr>
            <w:tcW w:w="1838" w:type="dxa"/>
            <w:vMerge w:val="restart"/>
            <w:vAlign w:val="center"/>
          </w:tcPr>
          <w:p w14:paraId="7679E9ED" w14:textId="220CC9BD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  <w:r w:rsidRPr="00D217F3">
              <w:rPr>
                <w:b/>
                <w:bCs/>
                <w:sz w:val="24"/>
                <w:szCs w:val="32"/>
              </w:rPr>
              <w:t>ИК сигнал</w:t>
            </w:r>
          </w:p>
        </w:tc>
        <w:tc>
          <w:tcPr>
            <w:tcW w:w="2410" w:type="dxa"/>
          </w:tcPr>
          <w:p w14:paraId="3E102CD2" w14:textId="485652A4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Интерфейс</w:t>
            </w:r>
          </w:p>
        </w:tc>
        <w:tc>
          <w:tcPr>
            <w:tcW w:w="7648" w:type="dxa"/>
            <w:vAlign w:val="center"/>
          </w:tcPr>
          <w:p w14:paraId="0D945AB8" w14:textId="2458AF7B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3,5мм аудио порт</w:t>
            </w:r>
          </w:p>
        </w:tc>
      </w:tr>
      <w:tr w:rsidR="00D217F3" w14:paraId="3FAB8D37" w14:textId="77777777" w:rsidTr="00B068A5">
        <w:tc>
          <w:tcPr>
            <w:tcW w:w="1838" w:type="dxa"/>
            <w:vMerge/>
            <w:vAlign w:val="center"/>
          </w:tcPr>
          <w:p w14:paraId="57926DD6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278C936B" w14:textId="0D55882B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Сигнал</w:t>
            </w:r>
          </w:p>
        </w:tc>
        <w:tc>
          <w:tcPr>
            <w:tcW w:w="7648" w:type="dxa"/>
            <w:vAlign w:val="center"/>
          </w:tcPr>
          <w:p w14:paraId="57004031" w14:textId="449258B3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Одиночный</w:t>
            </w:r>
          </w:p>
        </w:tc>
      </w:tr>
      <w:tr w:rsidR="00D217F3" w14:paraId="779AAF8F" w14:textId="77777777" w:rsidTr="00B068A5">
        <w:tc>
          <w:tcPr>
            <w:tcW w:w="1838" w:type="dxa"/>
            <w:vMerge/>
            <w:vAlign w:val="center"/>
          </w:tcPr>
          <w:p w14:paraId="03BAA962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2B00C768" w14:textId="37AED4F3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Тип сигнала</w:t>
            </w:r>
          </w:p>
        </w:tc>
        <w:tc>
          <w:tcPr>
            <w:tcW w:w="7648" w:type="dxa"/>
            <w:vAlign w:val="center"/>
          </w:tcPr>
          <w:p w14:paraId="57EE9A1A" w14:textId="636471E0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Широкополосная связь</w:t>
            </w:r>
          </w:p>
        </w:tc>
      </w:tr>
      <w:tr w:rsidR="00D217F3" w14:paraId="45D3F912" w14:textId="77777777" w:rsidTr="00B068A5">
        <w:tc>
          <w:tcPr>
            <w:tcW w:w="1838" w:type="dxa"/>
            <w:vMerge/>
            <w:vAlign w:val="center"/>
          </w:tcPr>
          <w:p w14:paraId="7E667AB2" w14:textId="77777777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410" w:type="dxa"/>
          </w:tcPr>
          <w:p w14:paraId="3C7DFEF1" w14:textId="4F8EC5E6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Н</w:t>
            </w:r>
            <w:r w:rsidRPr="00D217F3">
              <w:rPr>
                <w:sz w:val="24"/>
                <w:szCs w:val="32"/>
              </w:rPr>
              <w:t>есущая частота</w:t>
            </w:r>
          </w:p>
        </w:tc>
        <w:tc>
          <w:tcPr>
            <w:tcW w:w="7648" w:type="dxa"/>
            <w:vAlign w:val="center"/>
          </w:tcPr>
          <w:p w14:paraId="48AA3C31" w14:textId="2D6F547F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20k-60k</w:t>
            </w:r>
          </w:p>
        </w:tc>
      </w:tr>
      <w:tr w:rsidR="00D217F3" w14:paraId="32DD638D" w14:textId="77777777" w:rsidTr="00B068A5">
        <w:tc>
          <w:tcPr>
            <w:tcW w:w="1838" w:type="dxa"/>
            <w:vMerge w:val="restart"/>
            <w:vAlign w:val="center"/>
          </w:tcPr>
          <w:p w14:paraId="3FA00C14" w14:textId="1059B761" w:rsidR="00D217F3" w:rsidRPr="00D217F3" w:rsidRDefault="00D217F3" w:rsidP="00D217F3">
            <w:pPr>
              <w:ind w:right="227"/>
              <w:jc w:val="center"/>
              <w:rPr>
                <w:b/>
                <w:bCs/>
                <w:sz w:val="24"/>
                <w:szCs w:val="32"/>
              </w:rPr>
            </w:pPr>
            <w:r w:rsidRPr="00D217F3">
              <w:rPr>
                <w:b/>
                <w:bCs/>
                <w:sz w:val="24"/>
                <w:szCs w:val="32"/>
              </w:rPr>
              <w:t>Прочее</w:t>
            </w:r>
          </w:p>
        </w:tc>
        <w:tc>
          <w:tcPr>
            <w:tcW w:w="2410" w:type="dxa"/>
          </w:tcPr>
          <w:p w14:paraId="79FC4489" w14:textId="5F9ADF30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Материал</w:t>
            </w:r>
          </w:p>
        </w:tc>
        <w:tc>
          <w:tcPr>
            <w:tcW w:w="7648" w:type="dxa"/>
            <w:vAlign w:val="center"/>
          </w:tcPr>
          <w:p w14:paraId="5DDE43D6" w14:textId="6D8CEEC5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Алюминий</w:t>
            </w:r>
          </w:p>
        </w:tc>
      </w:tr>
      <w:tr w:rsidR="00D217F3" w14:paraId="3B52FB10" w14:textId="77777777" w:rsidTr="00B068A5">
        <w:tc>
          <w:tcPr>
            <w:tcW w:w="1838" w:type="dxa"/>
            <w:vMerge/>
          </w:tcPr>
          <w:p w14:paraId="3F4F5C10" w14:textId="77777777" w:rsidR="00D217F3" w:rsidRPr="00743DFE" w:rsidRDefault="00D217F3" w:rsidP="00743DFE">
            <w:pPr>
              <w:ind w:right="227"/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14:paraId="628BB324" w14:textId="6C2079AF" w:rsidR="00D217F3" w:rsidRDefault="00D217F3" w:rsidP="00743DFE">
            <w:pPr>
              <w:ind w:right="227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Максимальное потребление</w:t>
            </w:r>
          </w:p>
        </w:tc>
        <w:tc>
          <w:tcPr>
            <w:tcW w:w="7648" w:type="dxa"/>
            <w:vAlign w:val="center"/>
          </w:tcPr>
          <w:p w14:paraId="24646A69" w14:textId="50D67E1A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7W</w:t>
            </w:r>
          </w:p>
        </w:tc>
      </w:tr>
      <w:tr w:rsidR="00D217F3" w14:paraId="0F260422" w14:textId="77777777" w:rsidTr="00B068A5">
        <w:tc>
          <w:tcPr>
            <w:tcW w:w="1838" w:type="dxa"/>
            <w:vMerge/>
          </w:tcPr>
          <w:p w14:paraId="1CCF6ADF" w14:textId="77777777" w:rsidR="00D217F3" w:rsidRPr="00743DFE" w:rsidRDefault="00D217F3" w:rsidP="00743DFE">
            <w:pPr>
              <w:ind w:right="227"/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14:paraId="5C43C14E" w14:textId="6CFE2180" w:rsidR="00D217F3" w:rsidRDefault="00D217F3" w:rsidP="00743DFE">
            <w:pPr>
              <w:ind w:right="227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Температура эксплуатации</w:t>
            </w:r>
          </w:p>
        </w:tc>
        <w:tc>
          <w:tcPr>
            <w:tcW w:w="7648" w:type="dxa"/>
            <w:vAlign w:val="center"/>
          </w:tcPr>
          <w:p w14:paraId="2E5BB470" w14:textId="47C19CB2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rFonts w:hint="eastAsia"/>
                <w:sz w:val="24"/>
                <w:szCs w:val="32"/>
              </w:rPr>
              <w:t xml:space="preserve">0 </w:t>
            </w:r>
            <w:proofErr w:type="spellStart"/>
            <w:r w:rsidRPr="00D217F3">
              <w:rPr>
                <w:rFonts w:hint="eastAsia"/>
                <w:sz w:val="24"/>
                <w:szCs w:val="32"/>
              </w:rPr>
              <w:t>to</w:t>
            </w:r>
            <w:proofErr w:type="spellEnd"/>
            <w:r w:rsidRPr="00D217F3">
              <w:rPr>
                <w:rFonts w:hint="eastAsia"/>
                <w:sz w:val="24"/>
                <w:szCs w:val="32"/>
              </w:rPr>
              <w:t xml:space="preserve"> 45 </w:t>
            </w:r>
            <w:r w:rsidRPr="00D217F3">
              <w:rPr>
                <w:rFonts w:hint="eastAsia"/>
                <w:sz w:val="24"/>
                <w:szCs w:val="32"/>
              </w:rPr>
              <w:t>℃</w:t>
            </w:r>
          </w:p>
        </w:tc>
      </w:tr>
      <w:tr w:rsidR="00D217F3" w14:paraId="549CC204" w14:textId="77777777" w:rsidTr="00B068A5">
        <w:tc>
          <w:tcPr>
            <w:tcW w:w="1838" w:type="dxa"/>
            <w:vMerge/>
          </w:tcPr>
          <w:p w14:paraId="3345081B" w14:textId="77777777" w:rsidR="00D217F3" w:rsidRPr="00743DFE" w:rsidRDefault="00D217F3" w:rsidP="00743DFE">
            <w:pPr>
              <w:ind w:right="227"/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14:paraId="7A54C6FA" w14:textId="02225D6C" w:rsidR="00D217F3" w:rsidRDefault="00D217F3" w:rsidP="00743DFE">
            <w:pPr>
              <w:ind w:right="227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Эксплуатационная влажность</w:t>
            </w:r>
          </w:p>
        </w:tc>
        <w:tc>
          <w:tcPr>
            <w:tcW w:w="7648" w:type="dxa"/>
            <w:vAlign w:val="center"/>
          </w:tcPr>
          <w:p w14:paraId="2162567D" w14:textId="32E7B7EA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От 10% до 80% (без конденсата)</w:t>
            </w:r>
          </w:p>
        </w:tc>
      </w:tr>
      <w:tr w:rsidR="00D217F3" w14:paraId="1FE8E558" w14:textId="77777777" w:rsidTr="00B068A5">
        <w:tc>
          <w:tcPr>
            <w:tcW w:w="1838" w:type="dxa"/>
            <w:vMerge/>
          </w:tcPr>
          <w:p w14:paraId="60DA0714" w14:textId="77777777" w:rsidR="00D217F3" w:rsidRPr="00743DFE" w:rsidRDefault="00D217F3" w:rsidP="00743DFE">
            <w:pPr>
              <w:ind w:right="227"/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14:paraId="274E6AC6" w14:textId="1830BB6C" w:rsidR="00D217F3" w:rsidRDefault="00D217F3" w:rsidP="00743DFE">
            <w:pPr>
              <w:ind w:right="227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Размер</w:t>
            </w:r>
          </w:p>
        </w:tc>
        <w:tc>
          <w:tcPr>
            <w:tcW w:w="7648" w:type="dxa"/>
            <w:vAlign w:val="center"/>
          </w:tcPr>
          <w:p w14:paraId="066305F9" w14:textId="208EDD9E" w:rsidR="00D217F3" w:rsidRDefault="00D217F3" w:rsidP="00B068A5">
            <w:pPr>
              <w:ind w:right="227"/>
              <w:jc w:val="left"/>
              <w:rPr>
                <w:sz w:val="24"/>
                <w:szCs w:val="32"/>
              </w:rPr>
            </w:pPr>
            <w:r w:rsidRPr="00D217F3">
              <w:rPr>
                <w:sz w:val="24"/>
                <w:szCs w:val="32"/>
              </w:rPr>
              <w:t>90*92*33mm</w:t>
            </w:r>
          </w:p>
        </w:tc>
      </w:tr>
    </w:tbl>
    <w:p w14:paraId="45F38AC0" w14:textId="22DEEF9C" w:rsidR="000B6D53" w:rsidRPr="00D70393" w:rsidRDefault="000B6D53" w:rsidP="00D70393">
      <w:pPr>
        <w:ind w:right="227"/>
        <w:rPr>
          <w:sz w:val="24"/>
          <w:szCs w:val="32"/>
        </w:rPr>
      </w:pPr>
    </w:p>
    <w:sectPr w:rsidR="000B6D53" w:rsidRPr="00D70393" w:rsidSect="00E41C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148F8" w14:textId="77777777" w:rsidR="00BA7D3D" w:rsidRDefault="00BA7D3D" w:rsidP="00CA33DA">
      <w:r>
        <w:separator/>
      </w:r>
    </w:p>
  </w:endnote>
  <w:endnote w:type="continuationSeparator" w:id="0">
    <w:p w14:paraId="321C42B8" w14:textId="77777777" w:rsidR="00BA7D3D" w:rsidRDefault="00BA7D3D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FA1D6" w14:textId="77777777" w:rsidR="00B068A5" w:rsidRDefault="00B068A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951C" w14:textId="77777777" w:rsidR="00BA7D3D" w:rsidRDefault="00BA7D3D" w:rsidP="00CA33DA">
      <w:r>
        <w:separator/>
      </w:r>
    </w:p>
  </w:footnote>
  <w:footnote w:type="continuationSeparator" w:id="0">
    <w:p w14:paraId="69F03C65" w14:textId="77777777" w:rsidR="00BA7D3D" w:rsidRDefault="00BA7D3D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5C60B284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21pt;margin-top:-73.95pt;width:595.45pt;height:842.15pt;z-index:-251656192;mso-position-horizontal-relative:margin;mso-position-vertical-relative:margin" o:allowincell="f">
          <v:imagedata r:id="rId1" o:title="фон"/>
          <w10:wrap anchorx="margin" anchory="margin"/>
        </v:shape>
      </w:pict>
    </w:r>
    <w:r w:rsidR="00723655" w:rsidRPr="001C6F17">
      <w:rPr>
        <w:noProof/>
        <w:sz w:val="20"/>
        <w:szCs w:val="22"/>
        <w:lang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4896" w:rsidRPr="001C6F17">
      <w:rPr>
        <w:noProof/>
        <w:sz w:val="28"/>
        <w:szCs w:val="36"/>
        <w:lang w:val="kk-KZ"/>
      </w:rPr>
      <w:t xml:space="preserve">MAXON </w:t>
    </w:r>
    <w:r w:rsidR="001C6F17" w:rsidRPr="001C6F17">
      <w:rPr>
        <w:noProof/>
        <w:sz w:val="28"/>
        <w:szCs w:val="36"/>
        <w:lang w:val="kk-KZ"/>
      </w:rPr>
      <w:t xml:space="preserve">беспроводной </w:t>
    </w:r>
    <w:r w:rsidR="004F1EC7" w:rsidRPr="001C6F17">
      <w:rPr>
        <w:noProof/>
        <w:sz w:val="28"/>
        <w:szCs w:val="36"/>
        <w:lang w:val="kk-KZ"/>
      </w:rPr>
      <w:t>удлинитель</w:t>
    </w:r>
    <w:r w:rsidR="009036E3" w:rsidRPr="001C6F17">
      <w:rPr>
        <w:noProof/>
        <w:sz w:val="28"/>
        <w:szCs w:val="36"/>
        <w:lang w:val="kk-KZ"/>
      </w:rPr>
      <w:t xml:space="preserve"> </w:t>
    </w:r>
    <w:r w:rsidR="009036E3" w:rsidRPr="001C6F17">
      <w:rPr>
        <w:noProof/>
        <w:sz w:val="28"/>
        <w:szCs w:val="36"/>
        <w:lang w:val="en-US"/>
      </w:rPr>
      <w:t>HDMI</w:t>
    </w:r>
    <w:r w:rsidR="00024896" w:rsidRPr="001C6F17">
      <w:rPr>
        <w:noProof/>
        <w:sz w:val="28"/>
        <w:szCs w:val="36"/>
        <w:lang w:val="kk-KZ"/>
      </w:rPr>
      <w:t xml:space="preserve"> MT-</w:t>
    </w:r>
    <w:r w:rsidR="0050436F">
      <w:rPr>
        <w:noProof/>
        <w:sz w:val="28"/>
        <w:szCs w:val="36"/>
        <w:lang w:val="en-US"/>
      </w:rPr>
      <w:t>E200WHM</w:t>
    </w:r>
    <w:r w:rsidR="001C6F17">
      <w:rPr>
        <w:noProof/>
        <w:sz w:val="28"/>
        <w:szCs w:val="36"/>
      </w:rPr>
      <w:t xml:space="preserve">    </w:t>
    </w:r>
    <w:r w:rsidR="001C6F17">
      <w:rPr>
        <w:noProof/>
        <w:lang w:val="kk-KZ"/>
      </w:rPr>
      <w:t xml:space="preserve">  </w:t>
    </w:r>
    <w:r w:rsidR="00B675AD">
      <w:rPr>
        <w:noProof/>
        <w:lang w:val="kk-KZ"/>
      </w:rPr>
      <w:drawing>
        <wp:inline distT="0" distB="0" distL="0" distR="0" wp14:anchorId="4CEF3D0A" wp14:editId="60A167ED">
          <wp:extent cx="952500" cy="3238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81786"/>
    <w:multiLevelType w:val="hybridMultilevel"/>
    <w:tmpl w:val="E77626A4"/>
    <w:lvl w:ilvl="0" w:tplc="041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" w15:restartNumberingAfterBreak="0">
    <w:nsid w:val="36AD4A9E"/>
    <w:multiLevelType w:val="hybridMultilevel"/>
    <w:tmpl w:val="93D86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23497"/>
    <w:multiLevelType w:val="hybridMultilevel"/>
    <w:tmpl w:val="69485FC6"/>
    <w:lvl w:ilvl="0" w:tplc="91D64676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57CE0"/>
    <w:multiLevelType w:val="hybridMultilevel"/>
    <w:tmpl w:val="D6669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97EE3"/>
    <w:multiLevelType w:val="hybridMultilevel"/>
    <w:tmpl w:val="22F8D3EC"/>
    <w:lvl w:ilvl="0" w:tplc="91D64676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BA60943"/>
    <w:multiLevelType w:val="hybridMultilevel"/>
    <w:tmpl w:val="F1F6E9B8"/>
    <w:lvl w:ilvl="0" w:tplc="91D64676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B3771"/>
    <w:multiLevelType w:val="hybridMultilevel"/>
    <w:tmpl w:val="50A8D53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73474D86"/>
    <w:multiLevelType w:val="hybridMultilevel"/>
    <w:tmpl w:val="E0525BD0"/>
    <w:lvl w:ilvl="0" w:tplc="91D64676">
      <w:start w:val="830"/>
      <w:numFmt w:val="bullet"/>
      <w:lvlText w:val="•"/>
      <w:lvlJc w:val="left"/>
      <w:pPr>
        <w:ind w:left="947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7606578"/>
    <w:multiLevelType w:val="hybridMultilevel"/>
    <w:tmpl w:val="F632872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002246342">
    <w:abstractNumId w:val="9"/>
    <w:lvlOverride w:ilvl="0">
      <w:startOverride w:val="1"/>
    </w:lvlOverride>
  </w:num>
  <w:num w:numId="2" w16cid:durableId="287860021">
    <w:abstractNumId w:val="5"/>
  </w:num>
  <w:num w:numId="3" w16cid:durableId="411975456">
    <w:abstractNumId w:val="7"/>
  </w:num>
  <w:num w:numId="4" w16cid:durableId="1158765274">
    <w:abstractNumId w:val="0"/>
  </w:num>
  <w:num w:numId="5" w16cid:durableId="1762338043">
    <w:abstractNumId w:val="10"/>
  </w:num>
  <w:num w:numId="6" w16cid:durableId="1392920061">
    <w:abstractNumId w:val="3"/>
  </w:num>
  <w:num w:numId="7" w16cid:durableId="1039739090">
    <w:abstractNumId w:val="1"/>
  </w:num>
  <w:num w:numId="8" w16cid:durableId="970524543">
    <w:abstractNumId w:val="2"/>
  </w:num>
  <w:num w:numId="9" w16cid:durableId="1535461670">
    <w:abstractNumId w:val="6"/>
  </w:num>
  <w:num w:numId="10" w16cid:durableId="1634479092">
    <w:abstractNumId w:val="8"/>
  </w:num>
  <w:num w:numId="11" w16cid:durableId="1583831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0B3E"/>
    <w:rsid w:val="00024896"/>
    <w:rsid w:val="000B059D"/>
    <w:rsid w:val="000B6D53"/>
    <w:rsid w:val="000C7555"/>
    <w:rsid w:val="00136C75"/>
    <w:rsid w:val="00164C63"/>
    <w:rsid w:val="00182B75"/>
    <w:rsid w:val="001C6F17"/>
    <w:rsid w:val="00201397"/>
    <w:rsid w:val="0020143B"/>
    <w:rsid w:val="002307D0"/>
    <w:rsid w:val="002418FE"/>
    <w:rsid w:val="00262D1E"/>
    <w:rsid w:val="002664A2"/>
    <w:rsid w:val="002B5972"/>
    <w:rsid w:val="002E055E"/>
    <w:rsid w:val="002F638A"/>
    <w:rsid w:val="0031643C"/>
    <w:rsid w:val="003464F9"/>
    <w:rsid w:val="0036503C"/>
    <w:rsid w:val="003A3B59"/>
    <w:rsid w:val="003B60DB"/>
    <w:rsid w:val="003E4C10"/>
    <w:rsid w:val="003F3A3F"/>
    <w:rsid w:val="00420C33"/>
    <w:rsid w:val="004807F3"/>
    <w:rsid w:val="004A0798"/>
    <w:rsid w:val="004C33AD"/>
    <w:rsid w:val="004F1EC7"/>
    <w:rsid w:val="004F5397"/>
    <w:rsid w:val="0050436F"/>
    <w:rsid w:val="00533D71"/>
    <w:rsid w:val="005A36A1"/>
    <w:rsid w:val="005C4F4F"/>
    <w:rsid w:val="005D6EC5"/>
    <w:rsid w:val="005F0868"/>
    <w:rsid w:val="00616431"/>
    <w:rsid w:val="006172FC"/>
    <w:rsid w:val="00665DB7"/>
    <w:rsid w:val="006A4A47"/>
    <w:rsid w:val="00723655"/>
    <w:rsid w:val="007428AC"/>
    <w:rsid w:val="00743DFE"/>
    <w:rsid w:val="007440F8"/>
    <w:rsid w:val="00786C92"/>
    <w:rsid w:val="007B040E"/>
    <w:rsid w:val="007D6777"/>
    <w:rsid w:val="00810201"/>
    <w:rsid w:val="008132CC"/>
    <w:rsid w:val="0082787A"/>
    <w:rsid w:val="00870220"/>
    <w:rsid w:val="008E4AE9"/>
    <w:rsid w:val="009036E3"/>
    <w:rsid w:val="00911902"/>
    <w:rsid w:val="00932DCA"/>
    <w:rsid w:val="00996B01"/>
    <w:rsid w:val="00A121B8"/>
    <w:rsid w:val="00A4398D"/>
    <w:rsid w:val="00A67EE1"/>
    <w:rsid w:val="00AA5385"/>
    <w:rsid w:val="00AC6D13"/>
    <w:rsid w:val="00AD4CF4"/>
    <w:rsid w:val="00B068A5"/>
    <w:rsid w:val="00B675AD"/>
    <w:rsid w:val="00BA7D3D"/>
    <w:rsid w:val="00BC5567"/>
    <w:rsid w:val="00BD1B20"/>
    <w:rsid w:val="00C01E88"/>
    <w:rsid w:val="00C42A4A"/>
    <w:rsid w:val="00CA33DA"/>
    <w:rsid w:val="00D217F3"/>
    <w:rsid w:val="00D33333"/>
    <w:rsid w:val="00D70393"/>
    <w:rsid w:val="00D80C09"/>
    <w:rsid w:val="00D97282"/>
    <w:rsid w:val="00DB513D"/>
    <w:rsid w:val="00E17722"/>
    <w:rsid w:val="00E24774"/>
    <w:rsid w:val="00E33BA2"/>
    <w:rsid w:val="00E41C94"/>
    <w:rsid w:val="00E70845"/>
    <w:rsid w:val="00E80071"/>
    <w:rsid w:val="00EC18A7"/>
    <w:rsid w:val="00EC18F4"/>
    <w:rsid w:val="00F275CC"/>
    <w:rsid w:val="00F37E6D"/>
    <w:rsid w:val="00F818E9"/>
    <w:rsid w:val="00F961AD"/>
    <w:rsid w:val="00FC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059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Body Text"/>
    <w:basedOn w:val="a"/>
    <w:link w:val="a8"/>
    <w:uiPriority w:val="1"/>
    <w:qFormat/>
    <w:rsid w:val="00B675AD"/>
    <w:pPr>
      <w:autoSpaceDE w:val="0"/>
      <w:autoSpaceDN w:val="0"/>
      <w:jc w:val="left"/>
    </w:pPr>
    <w:rPr>
      <w:rFonts w:ascii="SimSun" w:hAnsi="SimSun" w:cs="SimSun"/>
      <w:b/>
      <w:bCs/>
      <w:kern w:val="0"/>
      <w:sz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675AD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675A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75AD"/>
    <w:pPr>
      <w:autoSpaceDE w:val="0"/>
      <w:autoSpaceDN w:val="0"/>
      <w:ind w:left="35"/>
      <w:jc w:val="left"/>
    </w:pPr>
    <w:rPr>
      <w:rFonts w:ascii="SimSun" w:hAnsi="SimSun" w:cs="SimSun"/>
      <w:kern w:val="0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DB513D"/>
    <w:pPr>
      <w:ind w:left="720"/>
      <w:contextualSpacing/>
    </w:pPr>
  </w:style>
  <w:style w:type="table" w:styleId="aa">
    <w:name w:val="Table Grid"/>
    <w:basedOn w:val="a1"/>
    <w:uiPriority w:val="39"/>
    <w:rsid w:val="00E80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2023-12-13T11:47:00Z</dcterms:created>
  <dcterms:modified xsi:type="dcterms:W3CDTF">2023-12-13T11:47:00Z</dcterms:modified>
</cp:coreProperties>
</file>