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DAA0" w14:textId="3CA429CE" w:rsidR="00DB6223" w:rsidRPr="00BB7A31" w:rsidRDefault="00BB7A31" w:rsidP="00BB7A31">
      <w:pPr>
        <w:spacing w:before="120"/>
        <w:ind w:left="283"/>
        <w:jc w:val="center"/>
        <w:rPr>
          <w:sz w:val="28"/>
          <w:szCs w:val="36"/>
        </w:rPr>
      </w:pPr>
      <w:r>
        <w:rPr>
          <w:noProof/>
        </w:rPr>
        <w:drawing>
          <wp:inline distT="0" distB="0" distL="0" distR="0" wp14:anchorId="3B6E16B4" wp14:editId="0969D222">
            <wp:extent cx="2781300" cy="1927860"/>
            <wp:effectExtent l="0" t="0" r="0" b="0"/>
            <wp:docPr id="1900231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3150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4367" w14:textId="77777777" w:rsidR="00E80C0F" w:rsidRPr="00D420E3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Бренд</w:t>
      </w:r>
      <w:r w:rsidRPr="00D420E3">
        <w:rPr>
          <w:b/>
          <w:bCs/>
          <w:color w:val="000000" w:themeColor="text1"/>
          <w:sz w:val="24"/>
          <w:shd w:val="clear" w:color="auto" w:fill="FFFFFF"/>
        </w:rPr>
        <w:t>: MAXON</w:t>
      </w:r>
    </w:p>
    <w:p w14:paraId="6D8BEB9A" w14:textId="3D0CD579" w:rsidR="008E56C6" w:rsidRPr="00025D33" w:rsidRDefault="00E80C0F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Модель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 xml:space="preserve">: </w:t>
      </w:r>
      <w:r w:rsidR="00344153" w:rsidRPr="0029775D">
        <w:rPr>
          <w:b/>
          <w:bCs/>
          <w:color w:val="000000" w:themeColor="text1"/>
          <w:sz w:val="24"/>
          <w:shd w:val="clear" w:color="auto" w:fill="FFFFFF"/>
        </w:rPr>
        <w:t xml:space="preserve">Mini PC I5 </w:t>
      </w:r>
      <w:r w:rsidR="00025D33" w:rsidRPr="00025D33">
        <w:rPr>
          <w:b/>
          <w:bCs/>
          <w:color w:val="000000" w:themeColor="text1"/>
          <w:sz w:val="24"/>
          <w:shd w:val="clear" w:color="auto" w:fill="FFFFFF"/>
        </w:rPr>
        <w:t>12GEN 16+512</w:t>
      </w:r>
    </w:p>
    <w:p w14:paraId="1554EBFA" w14:textId="77777777" w:rsidR="00DB6223" w:rsidRPr="00D420E3" w:rsidRDefault="00DB6223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</w:p>
    <w:p w14:paraId="48A563E9" w14:textId="7FB7881B" w:rsidR="00D420E3" w:rsidRPr="00D420E3" w:rsidRDefault="00025D33" w:rsidP="00D420E3">
      <w:pPr>
        <w:spacing w:before="120"/>
        <w:ind w:left="851" w:right="397" w:firstLine="709"/>
        <w:rPr>
          <w:color w:val="000000" w:themeColor="text1"/>
          <w:shd w:val="clear" w:color="auto" w:fill="FFFFFF"/>
          <w:lang/>
        </w:rPr>
      </w:pP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Компьютер 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MAXON</w:t>
      </w: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Mini</w:t>
      </w: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PC</w:t>
      </w: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I</w:t>
      </w: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>5 12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GEN</w:t>
      </w:r>
      <w:r w:rsidRPr="00025D33"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16+512</w:t>
      </w:r>
      <w:r w:rsidRPr="00025D33">
        <w:rPr>
          <w:b/>
          <w:bCs/>
          <w:color w:val="000000" w:themeColor="text1"/>
          <w:sz w:val="24"/>
          <w:shd w:val="clear" w:color="auto" w:fill="FFFFFF"/>
        </w:rPr>
        <w:t>G</w:t>
      </w:r>
      <w:r>
        <w:rPr>
          <w:b/>
          <w:bCs/>
          <w:color w:val="000000" w:themeColor="text1"/>
          <w:sz w:val="24"/>
          <w:shd w:val="clear" w:color="auto" w:fill="FFFFFF"/>
          <w:lang w:val="ru-RU"/>
        </w:rPr>
        <w:t xml:space="preserve"> </w:t>
      </w:r>
      <w:r w:rsidR="00E80C0F" w:rsidRPr="00D420E3">
        <w:rPr>
          <w:color w:val="000000" w:themeColor="text1"/>
          <w:sz w:val="24"/>
          <w:shd w:val="clear" w:color="auto" w:fill="FFFFFF"/>
          <w:lang w:val="ru-RU"/>
        </w:rPr>
        <w:t>– ​</w:t>
      </w:r>
      <w:r w:rsidR="00DB6223" w:rsidRPr="00D420E3">
        <w:rPr>
          <w:color w:val="000000" w:themeColor="text1"/>
          <w:lang w:val="ru-RU"/>
        </w:rPr>
        <w:t xml:space="preserve"> </w:t>
      </w:r>
      <w:r w:rsidR="00D420E3" w:rsidRPr="00D420E3">
        <w:rPr>
          <w:color w:val="000000" w:themeColor="text1"/>
          <w:sz w:val="24"/>
          <w:szCs w:val="32"/>
          <w:shd w:val="clear" w:color="auto" w:fill="FFFFFF"/>
          <w:lang/>
        </w:rPr>
        <w:t xml:space="preserve">компактный и мощный мини-компьютер для бизнеса, умных конференций и цифровых дисплеев. Оснащён процессором Intel Core i5 </w:t>
      </w:r>
      <w:r>
        <w:rPr>
          <w:color w:val="000000" w:themeColor="text1"/>
          <w:sz w:val="24"/>
          <w:szCs w:val="32"/>
          <w:shd w:val="clear" w:color="auto" w:fill="FFFFFF"/>
          <w:lang/>
        </w:rPr>
        <w:t>12</w:t>
      </w:r>
      <w:r w:rsidR="00D420E3" w:rsidRPr="00D420E3">
        <w:rPr>
          <w:color w:val="000000" w:themeColor="text1"/>
          <w:sz w:val="24"/>
          <w:szCs w:val="32"/>
          <w:shd w:val="clear" w:color="auto" w:fill="FFFFFF"/>
          <w:lang/>
        </w:rPr>
        <w:t xml:space="preserve">-го поколения, </w:t>
      </w:r>
      <w:r>
        <w:rPr>
          <w:color w:val="000000" w:themeColor="text1"/>
          <w:sz w:val="24"/>
          <w:szCs w:val="32"/>
          <w:shd w:val="clear" w:color="auto" w:fill="FFFFFF"/>
          <w:lang/>
        </w:rPr>
        <w:t>16</w:t>
      </w:r>
      <w:r w:rsidR="00D420E3" w:rsidRPr="00D420E3">
        <w:rPr>
          <w:color w:val="000000" w:themeColor="text1"/>
          <w:sz w:val="24"/>
          <w:szCs w:val="32"/>
          <w:shd w:val="clear" w:color="auto" w:fill="FFFFFF"/>
          <w:lang/>
        </w:rPr>
        <w:t xml:space="preserve"> ГБ оперативной памяти DDR4 (расширяется до 64 ГБ), SSD на </w:t>
      </w:r>
      <w:r>
        <w:rPr>
          <w:color w:val="000000" w:themeColor="text1"/>
          <w:sz w:val="24"/>
          <w:szCs w:val="32"/>
          <w:shd w:val="clear" w:color="auto" w:fill="FFFFFF"/>
          <w:lang/>
        </w:rPr>
        <w:t>512</w:t>
      </w:r>
      <w:r w:rsidR="00D420E3" w:rsidRPr="00D420E3">
        <w:rPr>
          <w:color w:val="000000" w:themeColor="text1"/>
          <w:sz w:val="24"/>
          <w:szCs w:val="32"/>
          <w:shd w:val="clear" w:color="auto" w:fill="FFFFFF"/>
          <w:lang/>
        </w:rPr>
        <w:t xml:space="preserve"> ГБ и встроенной графикой Intel. Поддерживает HDMI, DP и Type-C видеовыходы, гигабитную сеть, Wi-Fi, Bluetooth, а также оснащён разъёмами USB 3.2 и Type-C. Отличается малым размером, тихой работой и широкими возможностями подключения.</w:t>
      </w:r>
    </w:p>
    <w:p w14:paraId="7736D51D" w14:textId="0BF6AD53" w:rsidR="00DB6223" w:rsidRPr="0029775D" w:rsidRDefault="00DB6223" w:rsidP="00DB6223">
      <w:pPr>
        <w:spacing w:before="120"/>
        <w:ind w:left="851" w:right="397" w:firstLine="709"/>
        <w:rPr>
          <w:rFonts w:ascii="Arial" w:hAnsi="Arial" w:cs="Arial"/>
          <w:b/>
          <w:bCs/>
          <w:color w:val="000000" w:themeColor="text1"/>
          <w:lang w:val="kk-KZ"/>
        </w:rPr>
      </w:pPr>
    </w:p>
    <w:p w14:paraId="5632A7A0" w14:textId="0ADE414A" w:rsidR="0038722D" w:rsidRPr="0029775D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000000" w:themeColor="text1"/>
        </w:rPr>
      </w:pPr>
      <w:r w:rsidRPr="00025D33">
        <w:rPr>
          <w:b/>
          <w:bCs/>
          <w:color w:val="000000" w:themeColor="text1"/>
        </w:rPr>
        <w:t xml:space="preserve">  </w:t>
      </w:r>
      <w:r w:rsidRPr="0029775D">
        <w:rPr>
          <w:b/>
          <w:bCs/>
          <w:color w:val="000000" w:themeColor="text1"/>
        </w:rPr>
        <w:t>Технические характеристики:</w:t>
      </w:r>
    </w:p>
    <w:p w14:paraId="352D672A" w14:textId="77777777" w:rsidR="0029775D" w:rsidRDefault="0029775D" w:rsidP="0029775D">
      <w:pPr>
        <w:ind w:right="851"/>
        <w:rPr>
          <w:sz w:val="20"/>
          <w:szCs w:val="22"/>
          <w:lang w:val="ru-RU"/>
        </w:rPr>
      </w:pPr>
    </w:p>
    <w:p w14:paraId="147A98FB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Процессор</w:t>
      </w:r>
    </w:p>
    <w:p w14:paraId="1300DEB3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3E4B9F10" w14:textId="4360C35C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 xml:space="preserve">CPU: </w:t>
      </w:r>
      <w:r w:rsidR="00D420E3" w:rsidRPr="0029775D">
        <w:rPr>
          <w:sz w:val="24"/>
          <w:lang/>
        </w:rPr>
        <w:t>i5</w:t>
      </w:r>
      <w:r w:rsidR="00D420E3">
        <w:rPr>
          <w:sz w:val="24"/>
          <w:lang/>
        </w:rPr>
        <w:t xml:space="preserve"> </w:t>
      </w:r>
      <w:r w:rsidR="00025D33">
        <w:rPr>
          <w:sz w:val="24"/>
          <w:lang/>
        </w:rPr>
        <w:t>12</w:t>
      </w:r>
      <w:r w:rsidRPr="0029775D">
        <w:rPr>
          <w:sz w:val="24"/>
          <w:lang/>
        </w:rPr>
        <w:t xml:space="preserve">-го поколения </w:t>
      </w:r>
    </w:p>
    <w:p w14:paraId="76220665" w14:textId="77777777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Чипсет: SoC</w:t>
      </w:r>
    </w:p>
    <w:p w14:paraId="125C4BE0" w14:textId="77777777" w:rsidR="0029775D" w:rsidRPr="0029775D" w:rsidRDefault="0029775D" w:rsidP="0029775D">
      <w:pPr>
        <w:pStyle w:val="ab"/>
        <w:numPr>
          <w:ilvl w:val="0"/>
          <w:numId w:val="25"/>
        </w:numPr>
        <w:ind w:right="851"/>
        <w:rPr>
          <w:sz w:val="24"/>
          <w:lang/>
        </w:rPr>
      </w:pPr>
      <w:r w:rsidRPr="0029775D">
        <w:rPr>
          <w:sz w:val="24"/>
          <w:lang/>
        </w:rPr>
        <w:t>BIOS: AMI 64 Мбит, поддержка WriteProtect, загрузки без диска, Wake on LAN, автоматического включения, включения по расписанию, сторожевого таймера (watchdog), интеллектуального определения устройств и других функций</w:t>
      </w:r>
    </w:p>
    <w:p w14:paraId="08BD597C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79D79B86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Оперативная память (RAM)</w:t>
      </w:r>
    </w:p>
    <w:p w14:paraId="2B3FD051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EE05559" w14:textId="77777777" w:rsidR="00D420E3" w:rsidRPr="00DB6223" w:rsidRDefault="00D420E3" w:rsidP="00D420E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>Тип: SO-DIMM DDR4</w:t>
      </w:r>
    </w:p>
    <w:p w14:paraId="0F371AD7" w14:textId="7723C3B0" w:rsidR="00D420E3" w:rsidRDefault="00D420E3" w:rsidP="00D420E3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 xml:space="preserve">Установлено: </w:t>
      </w:r>
      <w:r w:rsidR="00025D33">
        <w:rPr>
          <w:color w:val="000000" w:themeColor="text1"/>
          <w:lang/>
        </w:rPr>
        <w:t>16</w:t>
      </w:r>
      <w:r w:rsidRPr="00DB6223">
        <w:rPr>
          <w:color w:val="000000" w:themeColor="text1"/>
          <w:lang/>
        </w:rPr>
        <w:t xml:space="preserve"> ГБ</w:t>
      </w:r>
    </w:p>
    <w:p w14:paraId="2D0DE051" w14:textId="77777777" w:rsidR="00D420E3" w:rsidRPr="00DB6223" w:rsidRDefault="00D420E3" w:rsidP="00D420E3">
      <w:pPr>
        <w:pStyle w:val="a9"/>
        <w:shd w:val="clear" w:color="auto" w:fill="FFFFFF"/>
        <w:spacing w:before="0" w:beforeAutospacing="0" w:after="0" w:afterAutospacing="0"/>
        <w:ind w:left="1571" w:right="851"/>
        <w:rPr>
          <w:color w:val="000000" w:themeColor="text1"/>
          <w:lang/>
        </w:rPr>
      </w:pPr>
    </w:p>
    <w:p w14:paraId="5CF3BAA3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Хранилище данных</w:t>
      </w:r>
    </w:p>
    <w:p w14:paraId="1354EB9C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66BE8E38" w14:textId="25D29E9B" w:rsidR="00D420E3" w:rsidRPr="00DB6223" w:rsidRDefault="00D420E3" w:rsidP="00D420E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851"/>
        <w:rPr>
          <w:color w:val="000000" w:themeColor="text1"/>
          <w:lang/>
        </w:rPr>
      </w:pPr>
      <w:r w:rsidRPr="00DB6223">
        <w:rPr>
          <w:color w:val="000000" w:themeColor="text1"/>
          <w:lang/>
        </w:rPr>
        <w:t xml:space="preserve">Тип: SSD </w:t>
      </w:r>
      <w:r w:rsidR="00025D33">
        <w:rPr>
          <w:color w:val="000000" w:themeColor="text1"/>
          <w:lang/>
        </w:rPr>
        <w:t>512</w:t>
      </w:r>
      <w:r w:rsidRPr="00DB6223">
        <w:rPr>
          <w:color w:val="000000" w:themeColor="text1"/>
          <w:lang/>
        </w:rPr>
        <w:t xml:space="preserve"> ГБ</w:t>
      </w:r>
    </w:p>
    <w:p w14:paraId="05C190F2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BB454AA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Графика и видео</w:t>
      </w:r>
    </w:p>
    <w:p w14:paraId="1EEA8135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6020E814" w14:textId="77777777" w:rsidR="0029775D" w:rsidRPr="0029775D" w:rsidRDefault="0029775D" w:rsidP="0029775D">
      <w:pPr>
        <w:pStyle w:val="ab"/>
        <w:numPr>
          <w:ilvl w:val="0"/>
          <w:numId w:val="27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Графика: Встроенное графическое ядро Intel</w:t>
      </w:r>
    </w:p>
    <w:p w14:paraId="69743DCD" w14:textId="77777777" w:rsidR="0029775D" w:rsidRPr="0029775D" w:rsidRDefault="0029775D" w:rsidP="0029775D">
      <w:pPr>
        <w:pStyle w:val="ab"/>
        <w:numPr>
          <w:ilvl w:val="0"/>
          <w:numId w:val="27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Видеоинтерфейсы:</w:t>
      </w:r>
    </w:p>
    <w:p w14:paraId="2B73C8F3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HDMI 2.0</w:t>
      </w:r>
    </w:p>
    <w:p w14:paraId="13F0E633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DisplayPort 1.4</w:t>
      </w:r>
    </w:p>
    <w:p w14:paraId="1BBBF6CA" w14:textId="77777777" w:rsidR="0029775D" w:rsidRPr="0029775D" w:rsidRDefault="0029775D" w:rsidP="0029775D">
      <w:pPr>
        <w:ind w:left="1418" w:right="851"/>
        <w:rPr>
          <w:sz w:val="24"/>
          <w:lang/>
        </w:rPr>
      </w:pPr>
      <w:r w:rsidRPr="0029775D">
        <w:rPr>
          <w:sz w:val="24"/>
          <w:lang/>
        </w:rPr>
        <w:t> </w:t>
      </w:r>
      <w:r w:rsidRPr="0029775D">
        <w:rPr>
          <w:sz w:val="24"/>
          <w:lang/>
        </w:rPr>
        <w:t>• 1 × Type-C (в режиме DP)</w:t>
      </w:r>
    </w:p>
    <w:p w14:paraId="29AA259B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14F76912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lastRenderedPageBreak/>
        <w:t>Сеть и коммуникации</w:t>
      </w:r>
    </w:p>
    <w:p w14:paraId="3E5633C6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</w:p>
    <w:p w14:paraId="7286882A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Проводная сеть: 1 × RTL8111H 10/100/1000 Мбит/с (RJ45)</w:t>
      </w:r>
    </w:p>
    <w:p w14:paraId="2E22AF0A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Беспроводная связь: Wi-Fi 5, Bluetooth 4.2 (возможно обновление до Wi-Fi 6)</w:t>
      </w:r>
    </w:p>
    <w:p w14:paraId="03A1EF2C" w14:textId="77777777" w:rsidR="0029775D" w:rsidRPr="0029775D" w:rsidRDefault="0029775D" w:rsidP="0029775D">
      <w:pPr>
        <w:pStyle w:val="ab"/>
        <w:numPr>
          <w:ilvl w:val="0"/>
          <w:numId w:val="28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Слот для карты памяти: встроенный слот TF, поддержка карт TransFlash от 128 МБ до 128 ГБ</w:t>
      </w:r>
    </w:p>
    <w:p w14:paraId="6B98B445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76612AF8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Интерфейсы (I/O)</w:t>
      </w:r>
    </w:p>
    <w:p w14:paraId="6C64E1E6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08BA70F2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USB: 3 × USB 3.2 (Gen2 x1, до 10 Гбит/с), 1 × Type-C (USB 3.0)</w:t>
      </w:r>
    </w:p>
    <w:p w14:paraId="738BA956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Аудио: 1 × аудиокодек Realtek ALC897 (высококачественное аудио)</w:t>
      </w:r>
    </w:p>
    <w:p w14:paraId="4FEC35A3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Кнопка питания: 1 × кнопка включения</w:t>
      </w:r>
    </w:p>
    <w:p w14:paraId="33D28F8C" w14:textId="77777777" w:rsidR="0029775D" w:rsidRPr="0029775D" w:rsidRDefault="0029775D" w:rsidP="0029775D">
      <w:pPr>
        <w:pStyle w:val="ab"/>
        <w:numPr>
          <w:ilvl w:val="0"/>
          <w:numId w:val="29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Питание: Вход — Type-C DC 19 В / 5 A</w:t>
      </w:r>
    </w:p>
    <w:p w14:paraId="78CBC605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2FD9C5D4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Физические параметры</w:t>
      </w:r>
    </w:p>
    <w:p w14:paraId="7B99547E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508712EF" w14:textId="77777777" w:rsidR="0029775D" w:rsidRPr="0029775D" w:rsidRDefault="0029775D" w:rsidP="0029775D">
      <w:pPr>
        <w:pStyle w:val="ab"/>
        <w:numPr>
          <w:ilvl w:val="0"/>
          <w:numId w:val="30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Размеры: 117 × 127 × 42.4 мм</w:t>
      </w:r>
    </w:p>
    <w:p w14:paraId="68EE2826" w14:textId="77777777" w:rsidR="0029775D" w:rsidRPr="0029775D" w:rsidRDefault="0029775D" w:rsidP="0029775D">
      <w:pPr>
        <w:pStyle w:val="ab"/>
        <w:numPr>
          <w:ilvl w:val="0"/>
          <w:numId w:val="30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Форм-фактор: Компактный портативный мини-ПК</w:t>
      </w:r>
    </w:p>
    <w:p w14:paraId="1B129F77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13872508" w14:textId="77777777" w:rsidR="0029775D" w:rsidRPr="0029775D" w:rsidRDefault="0029775D" w:rsidP="0029775D">
      <w:pPr>
        <w:ind w:left="851" w:right="851"/>
        <w:rPr>
          <w:b/>
          <w:bCs/>
          <w:sz w:val="24"/>
          <w:lang/>
        </w:rPr>
      </w:pPr>
      <w:r w:rsidRPr="0029775D">
        <w:rPr>
          <w:b/>
          <w:bCs/>
          <w:sz w:val="24"/>
          <w:lang/>
        </w:rPr>
        <w:t>Условия эксплуатации</w:t>
      </w:r>
    </w:p>
    <w:p w14:paraId="20824424" w14:textId="77777777" w:rsidR="0029775D" w:rsidRPr="0029775D" w:rsidRDefault="0029775D" w:rsidP="0029775D">
      <w:pPr>
        <w:ind w:left="851" w:right="851"/>
        <w:rPr>
          <w:sz w:val="24"/>
          <w:lang/>
        </w:rPr>
      </w:pPr>
    </w:p>
    <w:p w14:paraId="42A4549C" w14:textId="77777777" w:rsidR="0029775D" w:rsidRPr="0029775D" w:rsidRDefault="0029775D" w:rsidP="0029775D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Рабочая температура: от 0 °C до +50 °C</w:t>
      </w:r>
    </w:p>
    <w:p w14:paraId="354EC10F" w14:textId="77777777" w:rsidR="0029775D" w:rsidRPr="0029775D" w:rsidRDefault="0029775D" w:rsidP="0029775D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Температура хранения: от −20 °C до +60 °C</w:t>
      </w:r>
    </w:p>
    <w:p w14:paraId="65AFD236" w14:textId="64D5BA6D" w:rsidR="0029775D" w:rsidRPr="00D420E3" w:rsidRDefault="0029775D" w:rsidP="00D420E3">
      <w:pPr>
        <w:pStyle w:val="ab"/>
        <w:numPr>
          <w:ilvl w:val="0"/>
          <w:numId w:val="31"/>
        </w:numPr>
        <w:ind w:right="851"/>
        <w:rPr>
          <w:sz w:val="24"/>
          <w:lang/>
        </w:rPr>
      </w:pPr>
      <w:r w:rsidRPr="0029775D">
        <w:rPr>
          <w:sz w:val="24"/>
          <w:lang/>
        </w:rPr>
        <w:t>Влажность: от 10% до 90% (для хранения и эксплуатации)</w:t>
      </w:r>
    </w:p>
    <w:sectPr w:rsidR="0029775D" w:rsidRPr="00D420E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0AE2" w14:textId="77777777" w:rsidR="00587ACC" w:rsidRDefault="00587ACC" w:rsidP="00CA33DA">
      <w:r>
        <w:separator/>
      </w:r>
    </w:p>
  </w:endnote>
  <w:endnote w:type="continuationSeparator" w:id="0">
    <w:p w14:paraId="432FC1A3" w14:textId="77777777" w:rsidR="00587ACC" w:rsidRDefault="00587AC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B801" w14:textId="77777777" w:rsidR="00587ACC" w:rsidRDefault="00587ACC" w:rsidP="00CA33DA">
      <w:r>
        <w:separator/>
      </w:r>
    </w:p>
  </w:footnote>
  <w:footnote w:type="continuationSeparator" w:id="0">
    <w:p w14:paraId="0BE31AC6" w14:textId="77777777" w:rsidR="00587ACC" w:rsidRDefault="00587AC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9AFA" w14:textId="0609BCAD" w:rsidR="00344153" w:rsidRDefault="00025D3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16D90973" wp14:editId="081D9112">
          <wp:simplePos x="0" y="0"/>
          <wp:positionH relativeFrom="column">
            <wp:posOffset>-72457</wp:posOffset>
          </wp:positionH>
          <wp:positionV relativeFrom="paragraph">
            <wp:posOffset>8255</wp:posOffset>
          </wp:positionV>
          <wp:extent cx="1880235" cy="743585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153">
      <w:rPr>
        <w:noProof/>
      </w:rPr>
      <w:drawing>
        <wp:anchor distT="0" distB="0" distL="114300" distR="114300" simplePos="0" relativeHeight="251661312" behindDoc="1" locked="0" layoutInCell="1" allowOverlap="1" wp14:anchorId="5D0CCDAB" wp14:editId="78FD8B3A">
          <wp:simplePos x="0" y="0"/>
          <wp:positionH relativeFrom="column">
            <wp:posOffset>5836285</wp:posOffset>
          </wp:positionH>
          <wp:positionV relativeFrom="paragraph">
            <wp:posOffset>176530</wp:posOffset>
          </wp:positionV>
          <wp:extent cx="1526349" cy="518160"/>
          <wp:effectExtent l="0" t="0" r="0" b="0"/>
          <wp:wrapTight wrapText="bothSides">
            <wp:wrapPolygon edited="0">
              <wp:start x="0" y="0"/>
              <wp:lineTo x="0" y="20647"/>
              <wp:lineTo x="21303" y="20647"/>
              <wp:lineTo x="21303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9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044B9C" w14:textId="0521F661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CFC2D3B" w14:textId="2C213709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747DBAD" w14:textId="43125AA2" w:rsidR="00996B01" w:rsidRPr="00344153" w:rsidRDefault="00025D33" w:rsidP="00025D33">
    <w:pPr>
      <w:pStyle w:val="a3"/>
      <w:tabs>
        <w:tab w:val="clear" w:pos="4677"/>
      </w:tabs>
      <w:jc w:val="center"/>
    </w:pPr>
    <w:r w:rsidRPr="00025D33">
      <w:rPr>
        <w:b/>
        <w:bCs/>
        <w:noProof/>
        <w:sz w:val="28"/>
        <w:szCs w:val="28"/>
      </w:rPr>
      <w:t xml:space="preserve">               Компьютер MAXON Mini PC I5 12GEN 16+512G</w:t>
    </w:r>
    <w:r w:rsidR="00533D71" w:rsidRPr="00344153">
      <w:rPr>
        <w:noProof/>
        <w:sz w:val="22"/>
        <w:szCs w:val="28"/>
        <w:lang w:val="kk-KZ"/>
      </w:rPr>
      <w:t xml:space="preserve">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7F9"/>
    <w:multiLevelType w:val="hybridMultilevel"/>
    <w:tmpl w:val="F9E2189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416F72"/>
    <w:multiLevelType w:val="hybridMultilevel"/>
    <w:tmpl w:val="4C4A391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87BBB"/>
    <w:multiLevelType w:val="multilevel"/>
    <w:tmpl w:val="FEA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3CCC"/>
    <w:multiLevelType w:val="hybridMultilevel"/>
    <w:tmpl w:val="3BFED9C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ED7368"/>
    <w:multiLevelType w:val="hybridMultilevel"/>
    <w:tmpl w:val="09044A1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85158"/>
    <w:multiLevelType w:val="hybridMultilevel"/>
    <w:tmpl w:val="C664655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BCB5587"/>
    <w:multiLevelType w:val="hybridMultilevel"/>
    <w:tmpl w:val="A9440C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C25716"/>
    <w:multiLevelType w:val="hybridMultilevel"/>
    <w:tmpl w:val="5D3A0C2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076317"/>
    <w:multiLevelType w:val="hybridMultilevel"/>
    <w:tmpl w:val="635AD49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A840E8"/>
    <w:multiLevelType w:val="multilevel"/>
    <w:tmpl w:val="8F4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F23FF0"/>
    <w:multiLevelType w:val="hybridMultilevel"/>
    <w:tmpl w:val="4140C3D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070457C"/>
    <w:multiLevelType w:val="hybridMultilevel"/>
    <w:tmpl w:val="F71A3ED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3F0FCE"/>
    <w:multiLevelType w:val="hybridMultilevel"/>
    <w:tmpl w:val="264ED99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42232"/>
    <w:multiLevelType w:val="multilevel"/>
    <w:tmpl w:val="2C1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A2395"/>
    <w:multiLevelType w:val="multilevel"/>
    <w:tmpl w:val="7E6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8225E"/>
    <w:multiLevelType w:val="multilevel"/>
    <w:tmpl w:val="6AB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208BE"/>
    <w:multiLevelType w:val="hybridMultilevel"/>
    <w:tmpl w:val="2FF8C8E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10D736B"/>
    <w:multiLevelType w:val="multilevel"/>
    <w:tmpl w:val="2F5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A1D0B"/>
    <w:multiLevelType w:val="hybridMultilevel"/>
    <w:tmpl w:val="D806DAE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E8604D"/>
    <w:multiLevelType w:val="hybridMultilevel"/>
    <w:tmpl w:val="7B2E2B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AC625B"/>
    <w:multiLevelType w:val="hybridMultilevel"/>
    <w:tmpl w:val="221A9ED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5906088"/>
    <w:multiLevelType w:val="multilevel"/>
    <w:tmpl w:val="11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800"/>
    <w:multiLevelType w:val="hybridMultilevel"/>
    <w:tmpl w:val="E86048E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7F01B5"/>
    <w:multiLevelType w:val="multilevel"/>
    <w:tmpl w:val="56B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774A9"/>
    <w:multiLevelType w:val="multilevel"/>
    <w:tmpl w:val="780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88368">
    <w:abstractNumId w:val="26"/>
    <w:lvlOverride w:ilvl="0">
      <w:startOverride w:val="1"/>
    </w:lvlOverride>
  </w:num>
  <w:num w:numId="2" w16cid:durableId="1577789469">
    <w:abstractNumId w:val="17"/>
  </w:num>
  <w:num w:numId="3" w16cid:durableId="1748264148">
    <w:abstractNumId w:val="20"/>
  </w:num>
  <w:num w:numId="4" w16cid:durableId="1896617799">
    <w:abstractNumId w:val="12"/>
  </w:num>
  <w:num w:numId="5" w16cid:durableId="1954243635">
    <w:abstractNumId w:val="10"/>
  </w:num>
  <w:num w:numId="6" w16cid:durableId="1591237243">
    <w:abstractNumId w:val="24"/>
  </w:num>
  <w:num w:numId="7" w16cid:durableId="307516895">
    <w:abstractNumId w:val="0"/>
  </w:num>
  <w:num w:numId="8" w16cid:durableId="1432895753">
    <w:abstractNumId w:val="6"/>
  </w:num>
  <w:num w:numId="9" w16cid:durableId="333921279">
    <w:abstractNumId w:val="28"/>
  </w:num>
  <w:num w:numId="10" w16cid:durableId="318003833">
    <w:abstractNumId w:val="1"/>
  </w:num>
  <w:num w:numId="11" w16cid:durableId="492794710">
    <w:abstractNumId w:val="3"/>
  </w:num>
  <w:num w:numId="12" w16cid:durableId="687216269">
    <w:abstractNumId w:val="19"/>
  </w:num>
  <w:num w:numId="13" w16cid:durableId="1118110595">
    <w:abstractNumId w:val="22"/>
  </w:num>
  <w:num w:numId="14" w16cid:durableId="124861434">
    <w:abstractNumId w:val="8"/>
  </w:num>
  <w:num w:numId="15" w16cid:durableId="1637905719">
    <w:abstractNumId w:val="5"/>
  </w:num>
  <w:num w:numId="16" w16cid:durableId="2105027889">
    <w:abstractNumId w:val="2"/>
  </w:num>
  <w:num w:numId="17" w16cid:durableId="2007903690">
    <w:abstractNumId w:val="29"/>
  </w:num>
  <w:num w:numId="18" w16cid:durableId="441729170">
    <w:abstractNumId w:val="18"/>
  </w:num>
  <w:num w:numId="19" w16cid:durableId="334841356">
    <w:abstractNumId w:val="21"/>
  </w:num>
  <w:num w:numId="20" w16cid:durableId="515583860">
    <w:abstractNumId w:val="27"/>
  </w:num>
  <w:num w:numId="21" w16cid:durableId="1485315589">
    <w:abstractNumId w:val="9"/>
  </w:num>
  <w:num w:numId="22" w16cid:durableId="241716253">
    <w:abstractNumId w:val="16"/>
  </w:num>
  <w:num w:numId="23" w16cid:durableId="2106337418">
    <w:abstractNumId w:val="15"/>
  </w:num>
  <w:num w:numId="24" w16cid:durableId="1227036282">
    <w:abstractNumId w:val="30"/>
  </w:num>
  <w:num w:numId="25" w16cid:durableId="468129143">
    <w:abstractNumId w:val="7"/>
  </w:num>
  <w:num w:numId="26" w16cid:durableId="799152199">
    <w:abstractNumId w:val="4"/>
  </w:num>
  <w:num w:numId="27" w16cid:durableId="2053457976">
    <w:abstractNumId w:val="14"/>
  </w:num>
  <w:num w:numId="28" w16cid:durableId="1607808244">
    <w:abstractNumId w:val="13"/>
  </w:num>
  <w:num w:numId="29" w16cid:durableId="1749958731">
    <w:abstractNumId w:val="11"/>
  </w:num>
  <w:num w:numId="30" w16cid:durableId="2042237995">
    <w:abstractNumId w:val="23"/>
  </w:num>
  <w:num w:numId="31" w16cid:durableId="409272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5D33"/>
    <w:rsid w:val="00046C5E"/>
    <w:rsid w:val="000A4C2E"/>
    <w:rsid w:val="00201397"/>
    <w:rsid w:val="0022231D"/>
    <w:rsid w:val="0029775D"/>
    <w:rsid w:val="00344153"/>
    <w:rsid w:val="0036503C"/>
    <w:rsid w:val="0038722D"/>
    <w:rsid w:val="003D2124"/>
    <w:rsid w:val="00410ABB"/>
    <w:rsid w:val="00476A25"/>
    <w:rsid w:val="004C33AD"/>
    <w:rsid w:val="00533D71"/>
    <w:rsid w:val="00587ACC"/>
    <w:rsid w:val="005A477D"/>
    <w:rsid w:val="005D7591"/>
    <w:rsid w:val="00723655"/>
    <w:rsid w:val="007D72F0"/>
    <w:rsid w:val="007F4227"/>
    <w:rsid w:val="008132CC"/>
    <w:rsid w:val="0082787A"/>
    <w:rsid w:val="00896091"/>
    <w:rsid w:val="008A7A6F"/>
    <w:rsid w:val="008E56C6"/>
    <w:rsid w:val="00976E2B"/>
    <w:rsid w:val="00996B01"/>
    <w:rsid w:val="00A67EE1"/>
    <w:rsid w:val="00B46A14"/>
    <w:rsid w:val="00BA63A8"/>
    <w:rsid w:val="00BB7A31"/>
    <w:rsid w:val="00C42A4A"/>
    <w:rsid w:val="00CA33DA"/>
    <w:rsid w:val="00CA4385"/>
    <w:rsid w:val="00D420E3"/>
    <w:rsid w:val="00DB6223"/>
    <w:rsid w:val="00E41C94"/>
    <w:rsid w:val="00E70845"/>
    <w:rsid w:val="00E80C0F"/>
    <w:rsid w:val="00EC18A7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29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8</cp:revision>
  <dcterms:created xsi:type="dcterms:W3CDTF">2022-06-10T08:25:00Z</dcterms:created>
  <dcterms:modified xsi:type="dcterms:W3CDTF">2025-10-23T10:17:00Z</dcterms:modified>
</cp:coreProperties>
</file>