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418B4EEC" w:rsidR="00064BB4" w:rsidRPr="0028505D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6137D6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2AD5E238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P2.5 (</w:t>
      </w:r>
      <w:r w:rsidR="00CC1677">
        <w:rPr>
          <w:rFonts w:eastAsia="Times New Roman"/>
          <w:b/>
          <w:bCs/>
          <w:color w:val="000000" w:themeColor="text1"/>
          <w:sz w:val="24"/>
          <w:lang w:val="ru-RU"/>
        </w:rPr>
        <w:t>512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2C30FC">
        <w:rPr>
          <w:rFonts w:eastAsia="Times New Roman"/>
          <w:b/>
          <w:bCs/>
          <w:color w:val="000000" w:themeColor="text1"/>
          <w:sz w:val="24"/>
          <w:lang w:val="ru-RU"/>
        </w:rPr>
        <w:t>2</w:t>
      </w:r>
      <w:r w:rsidR="00CC1677">
        <w:rPr>
          <w:rFonts w:eastAsia="Times New Roman"/>
          <w:b/>
          <w:bCs/>
          <w:color w:val="000000" w:themeColor="text1"/>
          <w:sz w:val="24"/>
          <w:lang w:val="ru-RU"/>
        </w:rPr>
        <w:t>88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79E9594E" w14:textId="24559958" w:rsidR="006137D6" w:rsidRPr="006137D6" w:rsidRDefault="00A933E2" w:rsidP="006137D6">
      <w:pPr>
        <w:ind w:left="851" w:right="567"/>
        <w:rPr>
          <w:color w:val="000000" w:themeColor="text1"/>
          <w:sz w:val="24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6137D6" w:rsidRPr="007F72BA">
        <w:rPr>
          <w:rFonts w:eastAsia="Times New Roman"/>
          <w:b/>
          <w:bCs/>
          <w:color w:val="000000" w:themeColor="text1"/>
          <w:sz w:val="24"/>
        </w:rPr>
        <w:t>MAXON</w:t>
      </w:r>
      <w:r w:rsidRPr="007F72BA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P2.5 (</w:t>
      </w:r>
      <w:r w:rsidR="00CC1677" w:rsidRPr="007F72BA">
        <w:rPr>
          <w:rFonts w:eastAsia="Times New Roman"/>
          <w:b/>
          <w:bCs/>
          <w:color w:val="000000" w:themeColor="text1"/>
          <w:sz w:val="24"/>
          <w:lang w:val="ru-RU"/>
        </w:rPr>
        <w:t>512</w:t>
      </w:r>
      <w:r w:rsidR="009A62E5" w:rsidRPr="007F72BA">
        <w:rPr>
          <w:rFonts w:eastAsia="Times New Roman"/>
          <w:b/>
          <w:bCs/>
          <w:color w:val="000000" w:themeColor="text1"/>
          <w:sz w:val="24"/>
          <w:lang w:val="ru-RU"/>
        </w:rPr>
        <w:t>-2</w:t>
      </w:r>
      <w:r w:rsidR="00CC1677" w:rsidRPr="007F72BA">
        <w:rPr>
          <w:rFonts w:eastAsia="Times New Roman"/>
          <w:b/>
          <w:bCs/>
          <w:color w:val="000000" w:themeColor="text1"/>
          <w:sz w:val="24"/>
          <w:lang w:val="ru-RU"/>
        </w:rPr>
        <w:t>88</w:t>
      </w:r>
      <w:r w:rsidRPr="007F72BA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6137D6" w:rsidRPr="006137D6">
        <w:rPr>
          <w:color w:val="000000" w:themeColor="text1"/>
          <w:sz w:val="24"/>
          <w:lang w:val="ru-KZ"/>
        </w:rPr>
        <w:t xml:space="preserve">это светодиодный экран с шагом пикселя </w:t>
      </w:r>
      <w:r w:rsidR="0028505D">
        <w:rPr>
          <w:color w:val="000000" w:themeColor="text1"/>
          <w:sz w:val="24"/>
          <w:lang w:val="ru-KZ"/>
        </w:rPr>
        <w:t>2.5</w:t>
      </w:r>
      <w:r w:rsidR="006137D6" w:rsidRPr="006137D6">
        <w:rPr>
          <w:color w:val="000000" w:themeColor="text1"/>
          <w:sz w:val="24"/>
          <w:lang w:val="ru-KZ"/>
        </w:rPr>
        <w:t xml:space="preserve"> мм и разрешением </w:t>
      </w:r>
      <w:r w:rsidR="006137D6">
        <w:rPr>
          <w:color w:val="000000" w:themeColor="text1"/>
          <w:sz w:val="24"/>
          <w:lang w:val="ru-KZ"/>
        </w:rPr>
        <w:t>512</w:t>
      </w:r>
      <w:r w:rsidR="006137D6" w:rsidRPr="006137D6">
        <w:rPr>
          <w:color w:val="000000" w:themeColor="text1"/>
          <w:sz w:val="24"/>
          <w:lang w:val="ru-KZ"/>
        </w:rPr>
        <w:t>×</w:t>
      </w:r>
      <w:r w:rsidR="006137D6">
        <w:rPr>
          <w:color w:val="000000" w:themeColor="text1"/>
          <w:sz w:val="24"/>
          <w:lang w:val="ru-KZ"/>
        </w:rPr>
        <w:t>288</w:t>
      </w:r>
      <w:r w:rsidR="006137D6" w:rsidRPr="006137D6">
        <w:rPr>
          <w:color w:val="000000" w:themeColor="text1"/>
          <w:sz w:val="24"/>
          <w:lang w:val="ru-KZ"/>
        </w:rPr>
        <w:t>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3BBBCA1A" w14:textId="08140F6F" w:rsidR="00064BB4" w:rsidRDefault="00064BB4" w:rsidP="006137D6">
      <w:pPr>
        <w:ind w:left="851" w:right="567"/>
        <w:rPr>
          <w:sz w:val="28"/>
          <w:szCs w:val="28"/>
          <w:lang w:val="ru-RU"/>
        </w:rPr>
      </w:pPr>
    </w:p>
    <w:p w14:paraId="62BD18C8" w14:textId="28FD5654" w:rsidR="00A933E2" w:rsidRPr="00A933E2" w:rsidRDefault="006D21FE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0B6CA6AC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SMD2020</w:t>
      </w:r>
    </w:p>
    <w:p w14:paraId="6242CB2E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Шаг пикселя 2.5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Разрешение модуля (Ш×В) 128×64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0DF9DDE5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 xml:space="preserve">Размер дисплея </w:t>
      </w:r>
      <w:r w:rsidR="00CC1677">
        <w:rPr>
          <w:sz w:val="24"/>
          <w:lang w:val="ru-KZ"/>
        </w:rPr>
        <w:t>512</w:t>
      </w:r>
      <w:r w:rsidRPr="00A933E2">
        <w:rPr>
          <w:sz w:val="24"/>
          <w:lang w:val="ru-KZ"/>
        </w:rPr>
        <w:t xml:space="preserve"> см (Ш) × </w:t>
      </w:r>
      <w:r w:rsidR="00CC1677">
        <w:rPr>
          <w:sz w:val="24"/>
          <w:lang w:val="ru-KZ"/>
        </w:rPr>
        <w:t>288</w:t>
      </w:r>
      <w:r w:rsidRPr="00A933E2">
        <w:rPr>
          <w:sz w:val="24"/>
          <w:lang w:val="ru-KZ"/>
        </w:rPr>
        <w:t xml:space="preserve"> см (В) = </w:t>
      </w:r>
      <w:r w:rsidR="00CC1677">
        <w:rPr>
          <w:sz w:val="24"/>
          <w:lang w:val="ru-KZ"/>
        </w:rPr>
        <w:t>1475</w:t>
      </w:r>
      <w:r w:rsidRPr="00A933E2">
        <w:rPr>
          <w:sz w:val="24"/>
          <w:lang w:val="ru-KZ"/>
        </w:rPr>
        <w:t xml:space="preserve"> см²</w:t>
      </w:r>
    </w:p>
    <w:p w14:paraId="6868F8B9" w14:textId="353CBA72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Разрешение дисплея </w:t>
      </w:r>
      <w:r w:rsidR="00CC1677">
        <w:rPr>
          <w:sz w:val="24"/>
          <w:lang w:val="ru-KZ"/>
        </w:rPr>
        <w:t>2048</w:t>
      </w:r>
      <w:r w:rsidRPr="00A933E2">
        <w:rPr>
          <w:sz w:val="24"/>
          <w:lang w:val="ru-KZ"/>
        </w:rPr>
        <w:t xml:space="preserve"> × </w:t>
      </w:r>
      <w:r w:rsidR="002C30FC">
        <w:rPr>
          <w:sz w:val="24"/>
          <w:lang w:val="ru-KZ"/>
        </w:rPr>
        <w:t>1</w:t>
      </w:r>
      <w:r w:rsidR="00CC1677">
        <w:rPr>
          <w:sz w:val="24"/>
          <w:lang w:val="ru-KZ"/>
        </w:rPr>
        <w:t>152</w:t>
      </w:r>
      <w:r w:rsidRPr="00A933E2">
        <w:rPr>
          <w:sz w:val="24"/>
          <w:lang w:val="ru-KZ"/>
        </w:rPr>
        <w:t xml:space="preserve"> = </w:t>
      </w:r>
      <w:r w:rsidR="00CC1677" w:rsidRPr="00CC1677">
        <w:rPr>
          <w:sz w:val="24"/>
          <w:lang w:val="ru-KZ"/>
        </w:rPr>
        <w:t>2359296</w:t>
      </w:r>
      <w:r w:rsidR="00CC1677">
        <w:rPr>
          <w:sz w:val="24"/>
          <w:lang w:val="ru-KZ"/>
        </w:rPr>
        <w:t xml:space="preserve"> </w:t>
      </w:r>
      <w:r w:rsidRPr="00A933E2">
        <w:rPr>
          <w:sz w:val="24"/>
          <w:lang w:val="ru-KZ"/>
        </w:rPr>
        <w:t>точек</w:t>
      </w:r>
    </w:p>
    <w:p w14:paraId="1E1AB5EA" w14:textId="1E1FCC25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Кол-во модулей 1</w:t>
      </w:r>
      <w:r w:rsidR="00CC1677">
        <w:rPr>
          <w:sz w:val="24"/>
          <w:lang w:val="ru-KZ"/>
        </w:rPr>
        <w:t>6</w:t>
      </w:r>
      <w:r w:rsidRPr="00A933E2">
        <w:rPr>
          <w:sz w:val="24"/>
          <w:lang w:val="ru-KZ"/>
        </w:rPr>
        <w:t xml:space="preserve"> × 1</w:t>
      </w:r>
      <w:r w:rsidR="00CC1677">
        <w:rPr>
          <w:sz w:val="24"/>
          <w:lang w:val="ru-KZ"/>
        </w:rPr>
        <w:t>8</w:t>
      </w:r>
      <w:r w:rsidRPr="00A933E2">
        <w:rPr>
          <w:sz w:val="24"/>
          <w:lang w:val="ru-KZ"/>
        </w:rPr>
        <w:t xml:space="preserve"> = </w:t>
      </w:r>
      <w:r w:rsidR="002C30FC">
        <w:rPr>
          <w:sz w:val="24"/>
          <w:lang w:val="ru-KZ"/>
        </w:rPr>
        <w:t>2</w:t>
      </w:r>
      <w:r w:rsidR="00CC1677">
        <w:rPr>
          <w:sz w:val="24"/>
          <w:lang w:val="ru-KZ"/>
        </w:rPr>
        <w:t>88</w:t>
      </w:r>
      <w:r w:rsidRPr="00A933E2">
        <w:rPr>
          <w:sz w:val="24"/>
          <w:lang w:val="ru-KZ"/>
        </w:rPr>
        <w:t xml:space="preserve"> шт.</w:t>
      </w:r>
    </w:p>
    <w:p w14:paraId="01C18A4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Драйверный чип 16380</w:t>
      </w:r>
    </w:p>
    <w:p w14:paraId="78E2AF7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Плотность пикселей 160000 пикселей/м²</w:t>
      </w:r>
    </w:p>
    <w:p w14:paraId="2B71603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&gt;600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1/32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экрана 3840 Гц</w:t>
      </w:r>
    </w:p>
    <w:p w14:paraId="770A8FE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&lt;500 Вт/м²</w:t>
      </w:r>
    </w:p>
    <w:p w14:paraId="6B40C85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&lt;250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0654B909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7F72BA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7F72BA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7F72BA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07FF7405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884368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575F9772" w14:textId="77777777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Модуль P2.5 для использования в помещении 288 шт.</w:t>
      </w:r>
    </w:p>
    <w:p w14:paraId="0941C8C2" w14:textId="19B738FF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Видеопроцессор 1 шт.</w:t>
      </w:r>
    </w:p>
    <w:p w14:paraId="3BBF73DF" w14:textId="4A426FE7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Приемная карта 24 шт.</w:t>
      </w:r>
    </w:p>
    <w:p w14:paraId="3ACD1119" w14:textId="32E35E01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Блок питания 48 шт.</w:t>
      </w:r>
    </w:p>
    <w:p w14:paraId="6815B2D0" w14:textId="4B405E09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Трехжильный силовой кабель 48 шт.</w:t>
      </w:r>
    </w:p>
    <w:p w14:paraId="2379C163" w14:textId="463FE9EA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Дата-кабель 16P 96 шт.</w:t>
      </w:r>
    </w:p>
    <w:p w14:paraId="10FCB50E" w14:textId="47813E20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Дата-кабель 16P 96 шт.</w:t>
      </w:r>
    </w:p>
    <w:p w14:paraId="49BA9581" w14:textId="5D9924AE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Дата-кабель 16P 48 шт.</w:t>
      </w:r>
    </w:p>
    <w:p w14:paraId="16065147" w14:textId="2B627CAB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Сетевой кабель 24 шт.</w:t>
      </w:r>
    </w:p>
    <w:p w14:paraId="0B68DB5A" w14:textId="4441521B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Кабель питания 5В 24 шт.</w:t>
      </w:r>
    </w:p>
    <w:p w14:paraId="50B3B4E8" w14:textId="7E228685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Крепежная плата для приемной карты 24 шт.</w:t>
      </w:r>
    </w:p>
    <w:p w14:paraId="192FFE60" w14:textId="0B8A5A96" w:rsidR="00CC1677" w:rsidRPr="00CC1677" w:rsidRDefault="00CC1677" w:rsidP="00CC1677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CC1677">
        <w:rPr>
          <w:sz w:val="24"/>
          <w:lang w:val="ru-KZ"/>
        </w:rPr>
        <w:t>Магнит 1152 шт.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2B645" w14:textId="77777777" w:rsidR="00CF5410" w:rsidRDefault="00CF5410">
      <w:r>
        <w:separator/>
      </w:r>
    </w:p>
  </w:endnote>
  <w:endnote w:type="continuationSeparator" w:id="0">
    <w:p w14:paraId="03BA8022" w14:textId="77777777" w:rsidR="00CF5410" w:rsidRDefault="00CF5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BB50B" w14:textId="77777777" w:rsidR="00CF5410" w:rsidRDefault="00CF5410">
      <w:r>
        <w:separator/>
      </w:r>
    </w:p>
  </w:footnote>
  <w:footnote w:type="continuationSeparator" w:id="0">
    <w:p w14:paraId="2E191F47" w14:textId="77777777" w:rsidR="00CF5410" w:rsidRDefault="00CF5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67CAC5B3" w:rsidR="00064BB4" w:rsidRDefault="006137D6">
    <w:pPr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3A8AA870" wp14:editId="21734E6E">
          <wp:simplePos x="0" y="0"/>
          <wp:positionH relativeFrom="column">
            <wp:posOffset>5844540</wp:posOffset>
          </wp:positionH>
          <wp:positionV relativeFrom="paragraph">
            <wp:posOffset>284480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4B1FADD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</w:t>
    </w:r>
    <w:r>
      <w:br/>
    </w:r>
    <w:r>
      <w:br/>
    </w:r>
    <w:r>
      <w:br/>
      <w:t xml:space="preserve">               </w:t>
    </w:r>
    <w:r w:rsidR="00A933E2">
      <w:rPr>
        <w:lang w:val="kk-KZ"/>
      </w:rPr>
      <w:t xml:space="preserve">   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Дисплей P2.5 (</w:t>
    </w:r>
    <w:r w:rsidR="00CC1677">
      <w:rPr>
        <w:sz w:val="28"/>
        <w:szCs w:val="28"/>
        <w:lang w:val="ru-RU"/>
      </w:rPr>
      <w:t>512-288</w:t>
    </w:r>
    <w:r w:rsidR="00A933E2" w:rsidRPr="00A933E2">
      <w:rPr>
        <w:sz w:val="28"/>
        <w:szCs w:val="28"/>
      </w:rPr>
      <w:t>)</w:t>
    </w:r>
    <w:r>
      <w:rPr>
        <w:sz w:val="28"/>
        <w:szCs w:val="28"/>
      </w:rPr>
      <w:t xml:space="preserve">           </w:t>
    </w:r>
  </w:p>
  <w:p w14:paraId="1747480E" w14:textId="0E67D0BB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7777777" w:rsidR="00064BB4" w:rsidRDefault="00000000">
    <w:pPr>
      <w:pStyle w:val="af5"/>
      <w:tabs>
        <w:tab w:val="clear" w:pos="4677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23487A"/>
    <w:rsid w:val="00246C6A"/>
    <w:rsid w:val="0028505D"/>
    <w:rsid w:val="002C30FC"/>
    <w:rsid w:val="00322384"/>
    <w:rsid w:val="003834CD"/>
    <w:rsid w:val="003F3C88"/>
    <w:rsid w:val="004D4070"/>
    <w:rsid w:val="00527E43"/>
    <w:rsid w:val="006137D6"/>
    <w:rsid w:val="006D21FE"/>
    <w:rsid w:val="00760E1A"/>
    <w:rsid w:val="00765F1A"/>
    <w:rsid w:val="007C7336"/>
    <w:rsid w:val="007F72BA"/>
    <w:rsid w:val="00884368"/>
    <w:rsid w:val="009A62E5"/>
    <w:rsid w:val="00A933E2"/>
    <w:rsid w:val="00B30422"/>
    <w:rsid w:val="00B609EB"/>
    <w:rsid w:val="00B61CA3"/>
    <w:rsid w:val="00BE2AB4"/>
    <w:rsid w:val="00BE3AAC"/>
    <w:rsid w:val="00C90301"/>
    <w:rsid w:val="00CC1677"/>
    <w:rsid w:val="00CF5410"/>
    <w:rsid w:val="00D02349"/>
    <w:rsid w:val="00F05D76"/>
    <w:rsid w:val="00FF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39</cp:revision>
  <dcterms:created xsi:type="dcterms:W3CDTF">2022-03-29T03:48:00Z</dcterms:created>
  <dcterms:modified xsi:type="dcterms:W3CDTF">2025-09-11T06:38:00Z</dcterms:modified>
</cp:coreProperties>
</file>