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A63" w14:textId="41B4E984" w:rsidR="00B675AD" w:rsidRDefault="00B675AD" w:rsidP="00B675AD">
      <w:pPr>
        <w:pStyle w:val="a7"/>
        <w:spacing w:before="25" w:after="31"/>
        <w:ind w:left="14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360"/>
        <w:gridCol w:w="6556"/>
      </w:tblGrid>
      <w:tr w:rsidR="00B675AD" w14:paraId="54E440C7" w14:textId="77777777" w:rsidTr="001C0A7F">
        <w:trPr>
          <w:trHeight w:val="149"/>
        </w:trPr>
        <w:tc>
          <w:tcPr>
            <w:tcW w:w="4360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730F8D57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36AE3998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675AD" w14:paraId="2F699D47" w14:textId="77777777" w:rsidTr="001C0A7F">
        <w:trPr>
          <w:trHeight w:val="411"/>
        </w:trPr>
        <w:tc>
          <w:tcPr>
            <w:tcW w:w="4360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5395F3D9" w14:textId="77777777" w:rsidR="00B675AD" w:rsidRDefault="00B675AD" w:rsidP="001C0A7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3AB8B8B4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CB6E62" wp14:editId="5D56AB6C">
                  <wp:extent cx="2087106" cy="10439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2" cy="105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2A84E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244FAD2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FB26B7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AD173D9" w14:textId="77777777" w:rsidR="00B675AD" w:rsidRDefault="00B675AD" w:rsidP="001C0A7F">
            <w:pPr>
              <w:pStyle w:val="TableParagraph"/>
              <w:spacing w:before="34" w:line="268" w:lineRule="exact"/>
              <w:ind w:left="0" w:right="16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70560779" w14:textId="77777777" w:rsidR="00B675AD" w:rsidRDefault="00B675AD" w:rsidP="001C0A7F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 w:rsidR="00B675AD" w:rsidRPr="00B675AD" w14:paraId="2A64A44F" w14:textId="77777777" w:rsidTr="001C0A7F">
        <w:trPr>
          <w:trHeight w:val="247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01C36B10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40EEF61E" w14:textId="77777777" w:rsidR="00B675AD" w:rsidRPr="00C773CA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ru-RU" w:eastAsia="zh-CN"/>
              </w:rPr>
            </w:pP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1F5F"/>
                <w:lang w:val="ru-RU"/>
              </w:rPr>
              <w:t>Подключение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</w:rPr>
              <w:t>VGA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1F5F"/>
              </w:rPr>
              <w:t>HDMI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>ort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поддержка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 xml:space="preserve"> 4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K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>.</w:t>
            </w:r>
          </w:p>
        </w:tc>
      </w:tr>
      <w:tr w:rsidR="00B675AD" w14:paraId="65CB5FFE" w14:textId="77777777" w:rsidTr="001C0A7F">
        <w:trPr>
          <w:trHeight w:val="156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72003925" w14:textId="77777777" w:rsidR="00B675AD" w:rsidRPr="00C773CA" w:rsidRDefault="00B675AD" w:rsidP="001C0A7F">
            <w:pPr>
              <w:widowControl/>
              <w:rPr>
                <w:b/>
                <w:lang w:val="ru-RU"/>
              </w:rPr>
            </w:pPr>
          </w:p>
        </w:tc>
        <w:tc>
          <w:tcPr>
            <w:tcW w:w="6556" w:type="dxa"/>
            <w:shd w:val="clear" w:color="auto" w:fill="92CDDD"/>
          </w:tcPr>
          <w:p w14:paraId="0D9D4777" w14:textId="77777777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WIFI</w:t>
            </w:r>
            <w:r>
              <w:rPr>
                <w:rFonts w:ascii="Times New Roman" w:hAnsi="Times New Roman" w:cs="Times New Roman" w:hint="eastAsia"/>
                <w:color w:val="001F5F"/>
              </w:rPr>
              <w:t xml:space="preserve"> </w:t>
            </w:r>
            <w:r w:rsidRPr="002805CC">
              <w:rPr>
                <w:rFonts w:ascii="Times New Roman" w:hAnsi="Times New Roman" w:cs="Times New Roman"/>
                <w:color w:val="001F5F"/>
                <w:lang w:val="ru-RU"/>
              </w:rPr>
              <w:t>антенна</w:t>
            </w:r>
          </w:p>
        </w:tc>
      </w:tr>
      <w:tr w:rsidR="00B675AD" w14:paraId="439DA764" w14:textId="77777777" w:rsidTr="001C0A7F">
        <w:trPr>
          <w:trHeight w:val="232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462E8337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016CBD0F" w14:textId="77777777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Все фронтальные разъёмы опциональны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.</w:t>
            </w:r>
          </w:p>
        </w:tc>
      </w:tr>
      <w:tr w:rsidR="00B675AD" w14:paraId="279A47B1" w14:textId="77777777" w:rsidTr="001C0A7F">
        <w:trPr>
          <w:gridAfter w:val="1"/>
          <w:wAfter w:w="6556" w:type="dxa"/>
          <w:trHeight w:val="325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122B70FD" w14:textId="77777777" w:rsidR="00B675AD" w:rsidRDefault="00B675AD" w:rsidP="001C0A7F">
            <w:pPr>
              <w:widowControl/>
              <w:rPr>
                <w:b/>
              </w:rPr>
            </w:pPr>
          </w:p>
        </w:tc>
      </w:tr>
    </w:tbl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85"/>
        <w:gridCol w:w="6556"/>
      </w:tblGrid>
      <w:tr w:rsidR="00B675AD" w14:paraId="15F870C5" w14:textId="77777777" w:rsidTr="001C0A7F">
        <w:trPr>
          <w:trHeight w:val="262"/>
        </w:trPr>
        <w:tc>
          <w:tcPr>
            <w:tcW w:w="2175" w:type="dxa"/>
            <w:vMerge w:val="restart"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4BD2A77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2F6EA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218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A974720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890617B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ntel® </w:t>
            </w: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H573</w:t>
            </w:r>
          </w:p>
        </w:tc>
      </w:tr>
      <w:tr w:rsidR="00B675AD" w14:paraId="65A931F5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0AFB2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7B52BD5E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 w14:paraId="3037BF0D" w14:textId="77777777" w:rsidR="00B675AD" w:rsidRDefault="00B675AD" w:rsidP="001C0A7F">
            <w:r>
              <w:rPr>
                <w:rFonts w:asciiTheme="minorHAnsi" w:hAnsiTheme="minorHAnsi"/>
              </w:rPr>
              <w:t>I</w:t>
            </w:r>
            <w:r>
              <w:t>ntel® Core™ i5-6440HQ CPU</w:t>
            </w:r>
          </w:p>
        </w:tc>
      </w:tr>
      <w:tr w:rsidR="00B675AD" w14:paraId="3FB1FF12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6EE74D9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25057171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5CDDAFE6" w14:textId="77777777" w:rsidR="00B675AD" w:rsidRDefault="00B675AD" w:rsidP="001C0A7F">
            <w:pPr>
              <w:pStyle w:val="TableParagraph"/>
              <w:tabs>
                <w:tab w:val="left" w:pos="1133"/>
                <w:tab w:val="left" w:pos="2433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Cores: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# of Threads: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Processor Base Frequency: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</w:p>
        </w:tc>
      </w:tr>
      <w:tr w:rsidR="00B675AD" w14:paraId="223FE7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2A931A53" w14:textId="77777777" w:rsidR="00B675AD" w:rsidRPr="00C773CA" w:rsidRDefault="00B675AD" w:rsidP="001C0A7F">
            <w:pPr>
              <w:pStyle w:val="TableParagraph"/>
              <w:spacing w:before="175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Память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65B240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7421C3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2 X SO-DIMM DDR4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2400</w:t>
            </w:r>
          </w:p>
        </w:tc>
      </w:tr>
      <w:tr w:rsidR="00B675AD" w14:paraId="18ED2FF9" w14:textId="77777777" w:rsidTr="001C0A7F">
        <w:trPr>
          <w:trHeight w:val="261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8A19D3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B189D19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A4F8D5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559C67C8" w14:textId="77777777" w:rsidTr="001C0A7F">
        <w:trPr>
          <w:trHeight w:val="9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5E562B3D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59D73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Дисплей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A3619E5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C4D39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Output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97B2DE5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</w:p>
        </w:tc>
      </w:tr>
      <w:tr w:rsidR="00B675AD" w14:paraId="005E271F" w14:textId="77777777" w:rsidTr="001C0A7F">
        <w:trPr>
          <w:trHeight w:val="143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C46495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14:paraId="5F782E6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 w14:paraId="2097F35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55020AD8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70F88AF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9FB72CC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E6FE07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7A6E215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4A66D882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CDD79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Графический процессор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5195A86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8B2B246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630</w:t>
            </w:r>
          </w:p>
        </w:tc>
      </w:tr>
      <w:tr w:rsidR="00B675AD" w14:paraId="2043C6E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E01CE76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565A6633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Max. Memory</w:t>
            </w:r>
          </w:p>
        </w:tc>
        <w:tc>
          <w:tcPr>
            <w:tcW w:w="6556" w:type="dxa"/>
            <w:shd w:val="clear" w:color="auto" w:fill="959595"/>
          </w:tcPr>
          <w:p w14:paraId="650F8A9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64G</w:t>
            </w:r>
          </w:p>
        </w:tc>
      </w:tr>
      <w:tr w:rsidR="00B675AD" w14:paraId="5423AA46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3333B4D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3F76E49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4F2B8895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MHz</w:t>
            </w:r>
          </w:p>
        </w:tc>
      </w:tr>
      <w:tr w:rsidR="00B675AD" w14:paraId="21FC832B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4819B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240F7CF7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0139D066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GHz</w:t>
            </w:r>
          </w:p>
        </w:tc>
      </w:tr>
      <w:tr w:rsidR="00B675AD" w14:paraId="73BE86C1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0BF3E" w14:textId="77777777" w:rsidR="00B675AD" w:rsidRPr="00C773C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Жесткий диск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21F5A2D3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7744D18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606825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48FAC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48B98A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 адаптер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6502A6F1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1CB5427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CE1">
              <w:rPr>
                <w:rFonts w:ascii="Times New Roman" w:hAnsi="Times New Roman" w:cs="Times New Roman"/>
                <w:sz w:val="20"/>
                <w:szCs w:val="20"/>
              </w:rPr>
              <w:t>1*M.2 2280 interface, support SATA &amp; NVME Dual Protocols</w:t>
            </w:r>
          </w:p>
        </w:tc>
      </w:tr>
      <w:tr w:rsidR="00B675AD" w14:paraId="24F9ED71" w14:textId="77777777" w:rsidTr="001C0A7F">
        <w:trPr>
          <w:trHeight w:val="355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67458D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8816E81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8ED07" w14:textId="77777777" w:rsidR="00B675AD" w:rsidRDefault="00B675AD" w:rsidP="001C0A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 w14:paraId="022A1F28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LAN Realtek RTL8111H Gigabit Ethernet</w:t>
            </w:r>
          </w:p>
        </w:tc>
      </w:tr>
      <w:tr w:rsidR="00B675AD" w14:paraId="5435277F" w14:textId="77777777" w:rsidTr="001C0A7F">
        <w:trPr>
          <w:trHeight w:val="179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316CC7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36" w:space="0" w:color="FFFFFF"/>
              <w:right w:val="nil"/>
            </w:tcBorders>
            <w:vAlign w:val="center"/>
          </w:tcPr>
          <w:p w14:paraId="3CAEB57E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15756876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CE5">
              <w:rPr>
                <w:rFonts w:ascii="Times New Roman" w:hAnsi="Times New Roman" w:cs="Times New Roman"/>
                <w:sz w:val="20"/>
                <w:szCs w:val="20"/>
              </w:rPr>
              <w:t>WIFI 1*M.2 2230 for Wi-Fi</w:t>
            </w:r>
          </w:p>
        </w:tc>
      </w:tr>
      <w:tr w:rsidR="00B675AD" w14:paraId="0202899B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639088F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A0C20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FE79E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55084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EDA07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20F24F8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DP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A0A238C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(Optional)</w:t>
            </w:r>
          </w:p>
        </w:tc>
      </w:tr>
      <w:tr w:rsidR="00B675AD" w14:paraId="2C584AE0" w14:textId="77777777" w:rsidTr="001C0A7F">
        <w:trPr>
          <w:trHeight w:val="227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665A752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74D0CE7A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098E1F6D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HDMI-Max.3840 x 1920</w:t>
            </w:r>
          </w:p>
        </w:tc>
      </w:tr>
      <w:tr w:rsidR="00B675AD" w14:paraId="44D8994E" w14:textId="77777777" w:rsidTr="001C0A7F">
        <w:trPr>
          <w:trHeight w:val="366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23D48A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1418B08B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2398CBB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RJ45. Gigabit</w:t>
            </w:r>
          </w:p>
        </w:tc>
      </w:tr>
      <w:tr w:rsidR="00B675AD" w14:paraId="0B8F479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47E281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36D4E3A1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202D7932" w14:textId="77777777" w:rsidR="00B675AD" w:rsidRDefault="00B675AD" w:rsidP="001C0A7F">
            <w:pPr>
              <w:pStyle w:val="TableParagraph"/>
              <w:tabs>
                <w:tab w:val="left" w:pos="1345"/>
                <w:tab w:val="left" w:pos="174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 w:rsidR="00B675AD" w14:paraId="13B100F3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2BAFA5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2A22F788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A7EF606" w14:textId="77777777" w:rsidR="00B675AD" w:rsidRDefault="00B675AD" w:rsidP="001C0A7F">
            <w:pPr>
              <w:pStyle w:val="TableParagraph"/>
              <w:tabs>
                <w:tab w:val="left" w:pos="1547"/>
                <w:tab w:val="left" w:pos="1950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</w:tr>
      <w:tr w:rsidR="00B675AD" w14:paraId="265B689D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87E29AC" w14:textId="77777777" w:rsidR="00B675AD" w:rsidRPr="00160029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6B115238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128C2B07" w14:textId="77777777" w:rsidR="00B675AD" w:rsidRDefault="00B675AD" w:rsidP="001C0A7F">
            <w:pPr>
              <w:pStyle w:val="TableParagraph"/>
              <w:tabs>
                <w:tab w:val="left" w:pos="841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12~19V</w:t>
            </w:r>
          </w:p>
        </w:tc>
      </w:tr>
      <w:tr w:rsidR="00B675AD" w14:paraId="5FB39402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BC903F0" w14:textId="77777777" w:rsidR="00B675AD" w:rsidRPr="00160029" w:rsidRDefault="00B675AD" w:rsidP="001C0A7F">
            <w:pPr>
              <w:pStyle w:val="TableParagraph"/>
              <w:spacing w:before="175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Размер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9A8CACF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2B7918A7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195*180*42mm/ 282*257*79mm</w:t>
            </w:r>
          </w:p>
        </w:tc>
      </w:tr>
      <w:tr w:rsidR="00B675AD" w14:paraId="77DDA4B0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7420CA9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BEC738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917F9FA" w14:textId="77777777" w:rsidR="00B675AD" w:rsidRPr="002805CC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</w:t>
            </w:r>
          </w:p>
        </w:tc>
      </w:tr>
      <w:tr w:rsidR="00B675AD" w14:paraId="10A4563F" w14:textId="77777777" w:rsidTr="001C0A7F">
        <w:trPr>
          <w:trHeight w:val="406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D03EEF9" w14:textId="77777777" w:rsidR="00B675AD" w:rsidRDefault="00B675AD" w:rsidP="001C0A7F">
            <w:pPr>
              <w:pStyle w:val="TableParagraph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6AF383D2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1B15066D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Copper pipe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dual-ball fan for cooling and temperature control</w:t>
            </w:r>
          </w:p>
        </w:tc>
      </w:tr>
      <w:tr w:rsidR="00B675AD" w14:paraId="41CBE3B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B8D6FC7" w14:textId="77777777" w:rsidR="00B675AD" w:rsidRPr="00B83ED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C05E44F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9147B53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B675AD" w14:paraId="7D59DB44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5EB9EA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B33195A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2608EF9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Non-condensing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75AD" w14:paraId="263D578D" w14:textId="77777777" w:rsidTr="001C0A7F">
        <w:trPr>
          <w:trHeight w:val="506"/>
        </w:trPr>
        <w:tc>
          <w:tcPr>
            <w:tcW w:w="217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B3DC6CC" w14:textId="77777777" w:rsidR="00B675AD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C006D22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7676FEC" w14:textId="77777777" w:rsidR="00B675AD" w:rsidRDefault="00B675AD" w:rsidP="001C0A7F">
            <w:pPr>
              <w:pStyle w:val="TableParagraph"/>
              <w:tabs>
                <w:tab w:val="left" w:pos="1345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Windows®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 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inux</w:t>
            </w:r>
          </w:p>
        </w:tc>
      </w:tr>
    </w:tbl>
    <w:p w14:paraId="1A547326" w14:textId="77777777" w:rsidR="00B675AD" w:rsidRDefault="00B675AD" w:rsidP="00B675AD">
      <w:pPr>
        <w:rPr>
          <w:sz w:val="14"/>
        </w:rPr>
      </w:pPr>
    </w:p>
    <w:p w14:paraId="34D231C0" w14:textId="77777777" w:rsidR="00B675AD" w:rsidRDefault="00B675AD" w:rsidP="00B675AD">
      <w:pPr>
        <w:tabs>
          <w:tab w:val="left" w:pos="1215"/>
        </w:tabs>
        <w:rPr>
          <w:sz w:val="14"/>
        </w:rPr>
      </w:pPr>
    </w:p>
    <w:p w14:paraId="52D18A6F" w14:textId="54510BCA" w:rsidR="00E41C94" w:rsidRPr="00533D71" w:rsidRDefault="00E41C94" w:rsidP="00E70845">
      <w:pPr>
        <w:rPr>
          <w:lang w:val="kk-KZ"/>
        </w:rPr>
      </w:pPr>
    </w:p>
    <w:sectPr w:rsidR="00E41C94" w:rsidRPr="00533D7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EB37" w14:textId="77777777" w:rsidR="00B347AE" w:rsidRDefault="00B347AE" w:rsidP="00CA33DA">
      <w:r>
        <w:separator/>
      </w:r>
    </w:p>
  </w:endnote>
  <w:endnote w:type="continuationSeparator" w:id="0">
    <w:p w14:paraId="20311651" w14:textId="77777777" w:rsidR="00B347AE" w:rsidRDefault="00B347AE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131E" w14:textId="77777777" w:rsidR="00B347AE" w:rsidRDefault="00B347AE" w:rsidP="00CA33DA">
      <w:r>
        <w:separator/>
      </w:r>
    </w:p>
  </w:footnote>
  <w:footnote w:type="continuationSeparator" w:id="0">
    <w:p w14:paraId="7C622A81" w14:textId="77777777" w:rsidR="00B347AE" w:rsidRDefault="00B347AE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EEEFFF0" w:rsidR="00996B01" w:rsidRDefault="00B675AD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Pr="00B675AD">
      <w:rPr>
        <w:color w:val="FF0000"/>
        <w:sz w:val="40"/>
        <w:szCs w:val="48"/>
      </w:rPr>
      <w:t>H573-I5-6440HQ+</w:t>
    </w:r>
    <w:r w:rsidRPr="00B675AD">
      <w:rPr>
        <w:rFonts w:hint="eastAsia"/>
        <w:color w:val="FF0000"/>
        <w:sz w:val="40"/>
        <w:szCs w:val="48"/>
      </w:rPr>
      <w:t>8</w:t>
    </w:r>
    <w:r w:rsidRPr="00B675AD">
      <w:rPr>
        <w:color w:val="FF0000"/>
        <w:sz w:val="40"/>
        <w:szCs w:val="48"/>
      </w:rPr>
      <w:t>G+120G</w:t>
    </w:r>
    <w:r w:rsidR="00533D71" w:rsidRPr="00B675AD">
      <w:rPr>
        <w:noProof/>
        <w:sz w:val="40"/>
        <w:szCs w:val="48"/>
        <w:lang w:val="kk-KZ"/>
      </w:rPr>
      <w:t xml:space="preserve">               </w:t>
    </w:r>
    <w:r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533D71"/>
    <w:rsid w:val="00595723"/>
    <w:rsid w:val="00723655"/>
    <w:rsid w:val="008132CC"/>
    <w:rsid w:val="0082787A"/>
    <w:rsid w:val="00996B01"/>
    <w:rsid w:val="00A67EE1"/>
    <w:rsid w:val="00B347AE"/>
    <w:rsid w:val="00B675AD"/>
    <w:rsid w:val="00C42A4A"/>
    <w:rsid w:val="00CA33DA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2022-07-20T06:54:00Z</dcterms:created>
  <dcterms:modified xsi:type="dcterms:W3CDTF">2022-07-20T06:54:00Z</dcterms:modified>
</cp:coreProperties>
</file>