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7581" w14:textId="3381A7A7" w:rsidR="00B5016B" w:rsidRPr="00F91375" w:rsidRDefault="00F91375" w:rsidP="00F91375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r w:rsidRPr="00F91375">
        <w:rPr>
          <w:rFonts w:ascii="Times New Roman" w:hAnsi="Times New Roman" w:cs="Times New Roman"/>
          <w:b/>
          <w:bCs/>
          <w:sz w:val="48"/>
          <w:szCs w:val="48"/>
        </w:rPr>
        <w:t>MAXON Световой прибор FL-200</w:t>
      </w:r>
    </w:p>
    <w:p w14:paraId="141713B3" w14:textId="4BFAC114" w:rsidR="00F91375" w:rsidRDefault="00F91375">
      <w:r>
        <w:rPr>
          <w:noProof/>
        </w:rPr>
        <w:drawing>
          <wp:anchor distT="0" distB="0" distL="114300" distR="114300" simplePos="0" relativeHeight="251659264" behindDoc="1" locked="0" layoutInCell="1" allowOverlap="1" wp14:anchorId="3BA7AF75" wp14:editId="6DCDF966">
            <wp:simplePos x="0" y="0"/>
            <wp:positionH relativeFrom="margin">
              <wp:align>left</wp:align>
            </wp:positionH>
            <wp:positionV relativeFrom="paragraph">
              <wp:posOffset>139065</wp:posOffset>
            </wp:positionV>
            <wp:extent cx="5257165" cy="5257165"/>
            <wp:effectExtent l="0" t="0" r="635" b="635"/>
            <wp:wrapTight wrapText="bothSides">
              <wp:wrapPolygon edited="0">
                <wp:start x="0" y="0"/>
                <wp:lineTo x="0" y="21524"/>
                <wp:lineTo x="21524" y="21524"/>
                <wp:lineTo x="21524" y="0"/>
                <wp:lineTo x="0" y="0"/>
              </wp:wrapPolygon>
            </wp:wrapTight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525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2E2C65" w14:textId="77777777" w:rsidR="00F91375" w:rsidRDefault="00F91375"/>
    <w:p w14:paraId="58874E39" w14:textId="75A81356" w:rsidR="00F91375" w:rsidRDefault="00F91375"/>
    <w:p w14:paraId="347BEA6A" w14:textId="77777777" w:rsidR="00F91375" w:rsidRDefault="00F91375"/>
    <w:p w14:paraId="66B4492A" w14:textId="77777777" w:rsidR="00F91375" w:rsidRDefault="00F91375"/>
    <w:p w14:paraId="7E8200E7" w14:textId="77777777" w:rsidR="00F91375" w:rsidRDefault="00F91375"/>
    <w:p w14:paraId="5BD55225" w14:textId="77777777" w:rsidR="00F91375" w:rsidRDefault="00F91375"/>
    <w:p w14:paraId="72A34520" w14:textId="77777777" w:rsidR="00F91375" w:rsidRDefault="00F91375"/>
    <w:p w14:paraId="1B82E737" w14:textId="77777777" w:rsidR="00F91375" w:rsidRDefault="00F91375"/>
    <w:p w14:paraId="29221484" w14:textId="77777777" w:rsidR="00F91375" w:rsidRDefault="00F91375"/>
    <w:p w14:paraId="2CF03FC0" w14:textId="77777777" w:rsidR="00F91375" w:rsidRDefault="00F91375"/>
    <w:p w14:paraId="4B745565" w14:textId="77777777" w:rsidR="00F91375" w:rsidRDefault="00F91375"/>
    <w:p w14:paraId="2769C07A" w14:textId="77777777" w:rsidR="00F91375" w:rsidRDefault="00F91375"/>
    <w:p w14:paraId="5725285C" w14:textId="77777777" w:rsidR="00F91375" w:rsidRDefault="00F91375"/>
    <w:p w14:paraId="1F000918" w14:textId="77777777" w:rsidR="00F91375" w:rsidRDefault="00F91375"/>
    <w:p w14:paraId="72F65A2C" w14:textId="77777777" w:rsidR="00F91375" w:rsidRDefault="00F91375"/>
    <w:p w14:paraId="24C617FF" w14:textId="77777777" w:rsidR="00F91375" w:rsidRDefault="00F91375"/>
    <w:p w14:paraId="540B6CFB" w14:textId="77777777" w:rsidR="00F91375" w:rsidRDefault="00F91375"/>
    <w:p w14:paraId="7ABDB378" w14:textId="082D48C9" w:rsidR="00F91375" w:rsidRDefault="00F91375" w:rsidP="00F91375">
      <w:pPr>
        <w:jc w:val="center"/>
        <w:rPr>
          <w:rFonts w:ascii="Times New Roman" w:hAnsi="Times New Roman" w:cs="Times New Roman"/>
          <w:sz w:val="44"/>
          <w:szCs w:val="44"/>
        </w:rPr>
      </w:pPr>
      <w:r w:rsidRPr="00F91375">
        <w:rPr>
          <w:rFonts w:ascii="Times New Roman" w:hAnsi="Times New Roman" w:cs="Times New Roman"/>
          <w:sz w:val="44"/>
          <w:szCs w:val="44"/>
        </w:rPr>
        <w:t>Руководство пользователя</w:t>
      </w:r>
    </w:p>
    <w:p w14:paraId="096531A3" w14:textId="4AD07BD7" w:rsidR="00F91375" w:rsidRDefault="00F91375" w:rsidP="00F91375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cs="Calibri"/>
          <w:b/>
          <w:i/>
          <w:noProof/>
        </w:rPr>
        <w:drawing>
          <wp:anchor distT="0" distB="0" distL="114300" distR="114300" simplePos="0" relativeHeight="251661312" behindDoc="1" locked="0" layoutInCell="1" allowOverlap="1" wp14:anchorId="0545A670" wp14:editId="3B2BBF26">
            <wp:simplePos x="0" y="0"/>
            <wp:positionH relativeFrom="margin">
              <wp:align>center</wp:align>
            </wp:positionH>
            <wp:positionV relativeFrom="paragraph">
              <wp:posOffset>172720</wp:posOffset>
            </wp:positionV>
            <wp:extent cx="411480" cy="282575"/>
            <wp:effectExtent l="0" t="0" r="7620" b="3175"/>
            <wp:wrapTight wrapText="bothSides">
              <wp:wrapPolygon edited="0">
                <wp:start x="0" y="0"/>
                <wp:lineTo x="0" y="20387"/>
                <wp:lineTo x="21000" y="20387"/>
                <wp:lineTo x="21000" y="0"/>
                <wp:lineTo x="0" y="0"/>
              </wp:wrapPolygon>
            </wp:wrapTight>
            <wp:docPr id="2" name="图片 2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8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EED7202" w14:textId="2801095A" w:rsidR="00F91375" w:rsidRDefault="00F91375" w:rsidP="00F91375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F8EECB6" w14:textId="1BF1F227" w:rsidR="00F91375" w:rsidRDefault="00F91375" w:rsidP="00F913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375">
        <w:rPr>
          <w:rFonts w:ascii="Times New Roman" w:hAnsi="Times New Roman" w:cs="Times New Roman"/>
          <w:sz w:val="28"/>
          <w:szCs w:val="28"/>
        </w:rPr>
        <w:t>Пожалуйста, сохраните это руководство для дальнейшего использования.</w:t>
      </w:r>
    </w:p>
    <w:p w14:paraId="74F175D8" w14:textId="77777777" w:rsidR="00F91375" w:rsidRDefault="00F91375" w:rsidP="00F913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2C93FE" w14:textId="77777777" w:rsidR="00F91375" w:rsidRDefault="00F91375" w:rsidP="00F913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F8CF13" w14:textId="77777777" w:rsidR="00F91375" w:rsidRDefault="00F91375" w:rsidP="00F913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8005C7" w14:textId="77777777" w:rsidR="00F91375" w:rsidRDefault="00F91375" w:rsidP="00F913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D44AD7" w14:textId="70CDBECB" w:rsidR="00F91375" w:rsidRDefault="00F91375" w:rsidP="00935F33">
      <w:pPr>
        <w:pStyle w:val="a7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1375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Инструкции по технике безопасности</w:t>
      </w:r>
    </w:p>
    <w:p w14:paraId="72DA5992" w14:textId="58C510FF" w:rsidR="00F46DAD" w:rsidRDefault="00F46DAD" w:rsidP="00F46DAD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F5F10" w14:textId="1B29FBE7" w:rsidR="00F46DAD" w:rsidRDefault="00F46DAD" w:rsidP="00F46DAD">
      <w:pPr>
        <w:pStyle w:val="a7"/>
        <w:rPr>
          <w:rFonts w:ascii="Times New Roman" w:hAnsi="Times New Roman" w:cs="Times New Roman"/>
          <w:sz w:val="22"/>
          <w:szCs w:val="22"/>
        </w:rPr>
      </w:pPr>
      <w:r w:rsidRPr="00F46DAD"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A5B60C4" wp14:editId="34B18AA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5722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287" y="21257"/>
                <wp:lineTo x="21287" y="0"/>
                <wp:lineTo x="0" y="0"/>
              </wp:wrapPolygon>
            </wp:wrapTight>
            <wp:docPr id="21125769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7697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6DAD">
        <w:rPr>
          <w:rFonts w:ascii="Times New Roman" w:hAnsi="Times New Roman" w:cs="Times New Roman"/>
          <w:b/>
          <w:bCs/>
        </w:rPr>
        <w:t>ВНИМАНИЕ</w:t>
      </w:r>
      <w:r w:rsidRPr="00F46DA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46DAD">
        <w:rPr>
          <w:rFonts w:ascii="Times New Roman" w:hAnsi="Times New Roman" w:cs="Times New Roman"/>
          <w:sz w:val="22"/>
          <w:szCs w:val="22"/>
        </w:rPr>
        <w:t>Будьте осторожны при эксплуатации. Опасное напряжение может привести к серьёзному поражению электрическим током при прикосновении к проводам!</w:t>
      </w:r>
    </w:p>
    <w:p w14:paraId="3E11111A" w14:textId="7ED42357" w:rsidR="00F46DAD" w:rsidRDefault="00F46DAD" w:rsidP="00F46DAD">
      <w:pPr>
        <w:pStyle w:val="a7"/>
        <w:rPr>
          <w:rFonts w:ascii="Times New Roman" w:hAnsi="Times New Roman" w:cs="Times New Roman"/>
          <w:sz w:val="22"/>
          <w:szCs w:val="22"/>
        </w:rPr>
      </w:pPr>
    </w:p>
    <w:p w14:paraId="05B5B444" w14:textId="2225B8CC" w:rsidR="00F91375" w:rsidRDefault="00F46DAD" w:rsidP="00F46DAD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F46DAD">
        <w:rPr>
          <w:rFonts w:ascii="Times New Roman" w:hAnsi="Times New Roman" w:cs="Times New Roman"/>
        </w:rPr>
        <w:t>Это устройство покинуло завод в идеальном состоянии. Для сохранения этого состояния и обеспечения безопасной эксплуатации пользователю необходимо строго соблюдать инструкции по технике безопасности и предупреждения, указанные в данном руководстве пользователя.</w:t>
      </w:r>
    </w:p>
    <w:p w14:paraId="5BF86254" w14:textId="5D3A6703" w:rsidR="00F46DAD" w:rsidRDefault="00F46DAD" w:rsidP="00F46DAD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71BF7F84" w14:textId="6564EBEF" w:rsidR="00F46DAD" w:rsidRDefault="00F46DAD" w:rsidP="00F46DAD">
      <w:pPr>
        <w:pStyle w:val="a7"/>
        <w:ind w:left="0"/>
        <w:rPr>
          <w:rFonts w:ascii="Times New Roman" w:hAnsi="Times New Roman" w:cs="Times New Roman"/>
          <w:sz w:val="22"/>
          <w:szCs w:val="22"/>
        </w:rPr>
      </w:pPr>
      <w:r w:rsidRPr="00F46DAD"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A84801D" wp14:editId="11BD1C70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65722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287" y="21257"/>
                <wp:lineTo x="21287" y="0"/>
                <wp:lineTo x="0" y="0"/>
              </wp:wrapPolygon>
            </wp:wrapTight>
            <wp:docPr id="13476814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7697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                   </w:t>
      </w:r>
      <w:r w:rsidRPr="00F46DAD">
        <w:rPr>
          <w:rFonts w:ascii="Times New Roman" w:hAnsi="Times New Roman" w:cs="Times New Roman"/>
          <w:b/>
          <w:bCs/>
        </w:rPr>
        <w:t>ВАЖНО</w:t>
      </w:r>
      <w:r w:rsidRPr="00F46DAD">
        <w:rPr>
          <w:rFonts w:ascii="Times New Roman" w:hAnsi="Times New Roman" w:cs="Times New Roman"/>
        </w:rPr>
        <w:br/>
      </w:r>
      <w:r w:rsidRPr="00F46DAD">
        <w:rPr>
          <w:rFonts w:ascii="Times New Roman" w:hAnsi="Times New Roman" w:cs="Times New Roman"/>
          <w:sz w:val="22"/>
          <w:szCs w:val="22"/>
        </w:rPr>
        <w:t>Повреждения, возникшие в результате несоблюдения данного руководства пользователя, не подлежат гарантийному обслуживанию. Продавец не несёт</w:t>
      </w:r>
      <w:r w:rsidRPr="00F46DAD">
        <w:rPr>
          <w:rFonts w:ascii="Times New Roman" w:hAnsi="Times New Roman" w:cs="Times New Roman"/>
          <w:sz w:val="22"/>
          <w:szCs w:val="22"/>
        </w:rPr>
        <w:t xml:space="preserve"> </w:t>
      </w:r>
      <w:r w:rsidRPr="00F46DAD">
        <w:rPr>
          <w:rFonts w:ascii="Times New Roman" w:hAnsi="Times New Roman" w:cs="Times New Roman"/>
          <w:sz w:val="22"/>
          <w:szCs w:val="22"/>
        </w:rPr>
        <w:t>ответственности за любые связанные с этим неисправности или проблемы.</w:t>
      </w:r>
    </w:p>
    <w:p w14:paraId="28CE44CB" w14:textId="77777777" w:rsidR="00F46DAD" w:rsidRDefault="00F46DAD" w:rsidP="00F46DAD">
      <w:pPr>
        <w:pStyle w:val="a7"/>
        <w:ind w:left="0"/>
        <w:rPr>
          <w:rFonts w:ascii="Times New Roman" w:hAnsi="Times New Roman" w:cs="Times New Roman"/>
        </w:rPr>
      </w:pPr>
    </w:p>
    <w:p w14:paraId="4E6BF09D" w14:textId="77777777" w:rsidR="00F46DAD" w:rsidRPr="00F46DAD" w:rsidRDefault="00F46DAD" w:rsidP="00F46DAD">
      <w:pPr>
        <w:pStyle w:val="a7"/>
        <w:ind w:left="0"/>
        <w:jc w:val="both"/>
        <w:rPr>
          <w:rFonts w:ascii="Times New Roman" w:hAnsi="Times New Roman" w:cs="Times New Roman"/>
        </w:rPr>
      </w:pPr>
      <w:r w:rsidRPr="00F46DAD">
        <w:rPr>
          <w:rFonts w:ascii="Times New Roman" w:hAnsi="Times New Roman" w:cs="Times New Roman"/>
        </w:rPr>
        <w:t>Если устройство подвергалось перепадам температуры из-за изменений окружающей среды, не включайте его сразу. Образующийся конденсат может повредить устройство.</w:t>
      </w:r>
      <w:r w:rsidRPr="00F46DAD">
        <w:rPr>
          <w:rFonts w:ascii="Times New Roman" w:hAnsi="Times New Roman" w:cs="Times New Roman"/>
        </w:rPr>
        <w:br/>
        <w:t>Оставьте устройство выключенным до тех пор, пока оно не достигнет комнатной температуры.</w:t>
      </w:r>
    </w:p>
    <w:p w14:paraId="1DFA9B5E" w14:textId="77777777" w:rsidR="00F46DAD" w:rsidRPr="00F46DAD" w:rsidRDefault="00F46DAD" w:rsidP="00F46DAD">
      <w:pPr>
        <w:pStyle w:val="a7"/>
        <w:ind w:left="0"/>
        <w:jc w:val="both"/>
        <w:rPr>
          <w:rFonts w:ascii="Times New Roman" w:hAnsi="Times New Roman" w:cs="Times New Roman"/>
        </w:rPr>
      </w:pPr>
      <w:r w:rsidRPr="00F46DAD">
        <w:rPr>
          <w:rFonts w:ascii="Times New Roman" w:hAnsi="Times New Roman" w:cs="Times New Roman"/>
        </w:rPr>
        <w:t>Данное устройство относится к классу защиты I, поэтому оно должно быть обязательно заземлено.</w:t>
      </w:r>
    </w:p>
    <w:p w14:paraId="322720F1" w14:textId="77777777" w:rsidR="00F46DAD" w:rsidRPr="00F46DAD" w:rsidRDefault="00F46DAD" w:rsidP="00F46DAD">
      <w:pPr>
        <w:pStyle w:val="a7"/>
        <w:ind w:left="0"/>
        <w:jc w:val="both"/>
        <w:rPr>
          <w:rFonts w:ascii="Times New Roman" w:hAnsi="Times New Roman" w:cs="Times New Roman"/>
        </w:rPr>
      </w:pPr>
      <w:r w:rsidRPr="00F46DAD">
        <w:rPr>
          <w:rFonts w:ascii="Times New Roman" w:hAnsi="Times New Roman" w:cs="Times New Roman"/>
        </w:rPr>
        <w:t>Подключение к электросети должно выполняться квалифицированным специалистом. Устройство разрешается использовать только при номинальном напряжении и частоте.</w:t>
      </w:r>
    </w:p>
    <w:p w14:paraId="22279572" w14:textId="77777777" w:rsidR="00F46DAD" w:rsidRPr="00F46DAD" w:rsidRDefault="00F46DAD" w:rsidP="00F46DAD">
      <w:pPr>
        <w:pStyle w:val="a7"/>
        <w:ind w:left="0"/>
        <w:jc w:val="both"/>
        <w:rPr>
          <w:rFonts w:ascii="Times New Roman" w:hAnsi="Times New Roman" w:cs="Times New Roman"/>
        </w:rPr>
      </w:pPr>
      <w:r w:rsidRPr="00F46DAD">
        <w:rPr>
          <w:rFonts w:ascii="Times New Roman" w:hAnsi="Times New Roman" w:cs="Times New Roman"/>
        </w:rPr>
        <w:t>Убедитесь, что доступное напряжение не превышает значение, указанное в конце данного руководства.</w:t>
      </w:r>
    </w:p>
    <w:p w14:paraId="639CEC5C" w14:textId="77777777" w:rsidR="00F46DAD" w:rsidRPr="00F46DAD" w:rsidRDefault="00F46DAD" w:rsidP="00F46DAD">
      <w:pPr>
        <w:pStyle w:val="a7"/>
        <w:ind w:left="0"/>
        <w:jc w:val="both"/>
        <w:rPr>
          <w:rFonts w:ascii="Times New Roman" w:hAnsi="Times New Roman" w:cs="Times New Roman"/>
        </w:rPr>
      </w:pPr>
      <w:r w:rsidRPr="00F46DAD">
        <w:rPr>
          <w:rFonts w:ascii="Times New Roman" w:hAnsi="Times New Roman" w:cs="Times New Roman"/>
        </w:rPr>
        <w:t>Следите за тем, чтобы сетевой кабель не был пережат и не повреждался острыми краями. В случае повреждения кабеля его замена должна выполняться только авторизованным дилером.</w:t>
      </w:r>
    </w:p>
    <w:p w14:paraId="16247D3C" w14:textId="77777777" w:rsidR="00F46DAD" w:rsidRPr="00F46DAD" w:rsidRDefault="00F46DAD" w:rsidP="00F46DAD">
      <w:pPr>
        <w:pStyle w:val="a7"/>
        <w:ind w:left="0"/>
        <w:jc w:val="both"/>
        <w:rPr>
          <w:rFonts w:ascii="Times New Roman" w:hAnsi="Times New Roman" w:cs="Times New Roman"/>
        </w:rPr>
      </w:pPr>
      <w:r w:rsidRPr="00F46DAD">
        <w:rPr>
          <w:rFonts w:ascii="Times New Roman" w:hAnsi="Times New Roman" w:cs="Times New Roman"/>
        </w:rPr>
        <w:t>Всегда отключайте устройство от электросети, если оно не используется или перед его очисткой. Беритесь за сетевой кабель только за вилку. Никогда не вытягивайте вилку, тянув за кабель.</w:t>
      </w:r>
    </w:p>
    <w:p w14:paraId="10E52B49" w14:textId="77777777" w:rsidR="00F46DAD" w:rsidRPr="00F46DAD" w:rsidRDefault="00F46DAD" w:rsidP="00F46DAD">
      <w:pPr>
        <w:pStyle w:val="a7"/>
        <w:ind w:left="0"/>
        <w:jc w:val="both"/>
        <w:rPr>
          <w:rFonts w:ascii="Times New Roman" w:hAnsi="Times New Roman" w:cs="Times New Roman"/>
        </w:rPr>
      </w:pPr>
      <w:r w:rsidRPr="00F46DAD">
        <w:rPr>
          <w:rFonts w:ascii="Times New Roman" w:hAnsi="Times New Roman" w:cs="Times New Roman"/>
        </w:rPr>
        <w:t>При первом включении возможно появление дыма или запаха. Это нормальный процесс и не обязательно свидетельствует о неисправности устройства; со временем он должен постепенно исчезнуть.</w:t>
      </w:r>
    </w:p>
    <w:p w14:paraId="42BA43BF" w14:textId="77777777" w:rsidR="00F46DAD" w:rsidRPr="00F46DAD" w:rsidRDefault="00F46DAD" w:rsidP="00F46DAD">
      <w:pPr>
        <w:pStyle w:val="a7"/>
        <w:ind w:left="0"/>
        <w:jc w:val="both"/>
        <w:rPr>
          <w:rFonts w:ascii="Times New Roman" w:hAnsi="Times New Roman" w:cs="Times New Roman"/>
        </w:rPr>
      </w:pPr>
      <w:r w:rsidRPr="00F46DAD">
        <w:rPr>
          <w:rFonts w:ascii="Times New Roman" w:hAnsi="Times New Roman" w:cs="Times New Roman"/>
        </w:rPr>
        <w:t>Пожалуйста, не направляйте луч на легковоспламеняющиеся вещества.</w:t>
      </w:r>
    </w:p>
    <w:p w14:paraId="7EC5C103" w14:textId="77777777" w:rsidR="00F46DAD" w:rsidRPr="00F46DAD" w:rsidRDefault="00F46DAD" w:rsidP="00F46DAD">
      <w:pPr>
        <w:pStyle w:val="a7"/>
        <w:ind w:left="0"/>
        <w:jc w:val="both"/>
        <w:rPr>
          <w:rFonts w:ascii="Times New Roman" w:hAnsi="Times New Roman" w:cs="Times New Roman"/>
        </w:rPr>
      </w:pPr>
      <w:r w:rsidRPr="00F46DAD">
        <w:rPr>
          <w:rFonts w:ascii="Times New Roman" w:hAnsi="Times New Roman" w:cs="Times New Roman"/>
        </w:rPr>
        <w:t>Устройства нельзя устанавливать на горючие поверхности. Соблюдайте расстояние не менее 50 см от стен для обеспечения нормальной циркуляции воздуха. Вентиляторы и вентиляционные отверстия не должны быть перекрыты, чтобы обеспечить отвод тепла.</w:t>
      </w:r>
    </w:p>
    <w:p w14:paraId="038A8D00" w14:textId="77777777" w:rsidR="00F46DAD" w:rsidRPr="00F46DAD" w:rsidRDefault="00F46DAD" w:rsidP="00F46DAD">
      <w:pPr>
        <w:pStyle w:val="a7"/>
        <w:ind w:left="0"/>
        <w:jc w:val="both"/>
        <w:rPr>
          <w:rFonts w:ascii="Times New Roman" w:hAnsi="Times New Roman" w:cs="Times New Roman"/>
        </w:rPr>
      </w:pPr>
      <w:r w:rsidRPr="00F46DAD">
        <w:rPr>
          <w:rFonts w:ascii="Times New Roman" w:hAnsi="Times New Roman" w:cs="Times New Roman"/>
        </w:rPr>
        <w:t>Если внешний гибкий кабель или шнур данного светильника повреждён, его замена должна выполняться исключительно производителем, его сервисным представителем или другим квалифицированным специалистом во избежание опасности.</w:t>
      </w:r>
    </w:p>
    <w:p w14:paraId="607827DB" w14:textId="77777777" w:rsidR="00F46DAD" w:rsidRDefault="00F46DAD" w:rsidP="00F46DAD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09F94456" w14:textId="77777777" w:rsidR="00935F33" w:rsidRDefault="00935F33" w:rsidP="00F46DAD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55384252" w14:textId="77777777" w:rsidR="00935F33" w:rsidRDefault="00935F33" w:rsidP="00F46DAD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5EDA1599" w14:textId="4D4F4CE5" w:rsidR="00935F33" w:rsidRDefault="00935F33" w:rsidP="00935F33">
      <w:pPr>
        <w:pStyle w:val="a7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F3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функций цифрового дисплея</w:t>
      </w:r>
    </w:p>
    <w:tbl>
      <w:tblPr>
        <w:tblpPr w:leftFromText="180" w:rightFromText="180" w:vertAnchor="text" w:horzAnchor="margin" w:tblpXSpec="center" w:tblpY="295"/>
        <w:tblOverlap w:val="never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1758"/>
        <w:gridCol w:w="1339"/>
        <w:gridCol w:w="6173"/>
      </w:tblGrid>
      <w:tr w:rsidR="00935F33" w:rsidRPr="00935F33" w14:paraId="735ECC04" w14:textId="77777777" w:rsidTr="00935F33">
        <w:trPr>
          <w:trHeight w:val="544"/>
        </w:trPr>
        <w:tc>
          <w:tcPr>
            <w:tcW w:w="935" w:type="dxa"/>
            <w:shd w:val="clear" w:color="auto" w:fill="CCFFFF"/>
            <w:vAlign w:val="center"/>
          </w:tcPr>
          <w:p w14:paraId="28BA24A4" w14:textId="5F542342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58" w:type="dxa"/>
            <w:shd w:val="clear" w:color="auto" w:fill="CCFFFF"/>
            <w:vAlign w:val="center"/>
          </w:tcPr>
          <w:p w14:paraId="081C6459" w14:textId="4BB7D060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Отображение</w:t>
            </w:r>
          </w:p>
        </w:tc>
        <w:tc>
          <w:tcPr>
            <w:tcW w:w="1339" w:type="dxa"/>
            <w:shd w:val="clear" w:color="auto" w:fill="CCFFFF"/>
            <w:vAlign w:val="center"/>
          </w:tcPr>
          <w:p w14:paraId="444269B9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173" w:type="dxa"/>
            <w:shd w:val="clear" w:color="auto" w:fill="CCFFFF"/>
            <w:vAlign w:val="center"/>
          </w:tcPr>
          <w:p w14:paraId="42DEAB4F" w14:textId="6BDF54F8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Описание функции</w:t>
            </w:r>
          </w:p>
        </w:tc>
      </w:tr>
      <w:tr w:rsidR="00935F33" w:rsidRPr="00935F33" w14:paraId="1EDD775D" w14:textId="77777777" w:rsidTr="00935F33">
        <w:trPr>
          <w:trHeight w:val="850"/>
        </w:trPr>
        <w:tc>
          <w:tcPr>
            <w:tcW w:w="935" w:type="dxa"/>
            <w:vAlign w:val="center"/>
          </w:tcPr>
          <w:p w14:paraId="16C598E3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758" w:type="dxa"/>
            <w:vAlign w:val="center"/>
          </w:tcPr>
          <w:p w14:paraId="3586F171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zh-CN"/>
              </w:rPr>
              <w:t>DMX-A</w:t>
            </w:r>
          </w:p>
        </w:tc>
        <w:tc>
          <w:tcPr>
            <w:tcW w:w="1339" w:type="dxa"/>
            <w:vAlign w:val="center"/>
          </w:tcPr>
          <w:p w14:paraId="14E93FA4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001- 512</w:t>
            </w:r>
          </w:p>
        </w:tc>
        <w:tc>
          <w:tcPr>
            <w:tcW w:w="6173" w:type="dxa"/>
            <w:vAlign w:val="center"/>
          </w:tcPr>
          <w:p w14:paraId="533B23E9" w14:textId="61A85649" w:rsidR="00935F33" w:rsidRPr="00935F33" w:rsidRDefault="00935F33" w:rsidP="00935F3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sz w:val="22"/>
                <w:szCs w:val="22"/>
              </w:rPr>
              <w:t>Установка DMX512-адреса, 8-канальный режим</w:t>
            </w:r>
          </w:p>
        </w:tc>
      </w:tr>
      <w:tr w:rsidR="00935F33" w:rsidRPr="00935F33" w14:paraId="7368D6D1" w14:textId="77777777" w:rsidTr="00935F33">
        <w:trPr>
          <w:trHeight w:val="850"/>
        </w:trPr>
        <w:tc>
          <w:tcPr>
            <w:tcW w:w="935" w:type="dxa"/>
            <w:vAlign w:val="center"/>
          </w:tcPr>
          <w:p w14:paraId="3138FCD5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758" w:type="dxa"/>
            <w:vAlign w:val="center"/>
          </w:tcPr>
          <w:p w14:paraId="72484D3E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zh-CN"/>
              </w:rPr>
              <w:t>DMX-D</w:t>
            </w:r>
          </w:p>
        </w:tc>
        <w:tc>
          <w:tcPr>
            <w:tcW w:w="1339" w:type="dxa"/>
            <w:vAlign w:val="center"/>
          </w:tcPr>
          <w:p w14:paraId="5AC849DE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001- 512</w:t>
            </w:r>
          </w:p>
        </w:tc>
        <w:tc>
          <w:tcPr>
            <w:tcW w:w="6173" w:type="dxa"/>
            <w:vAlign w:val="center"/>
          </w:tcPr>
          <w:p w14:paraId="50C6BDB6" w14:textId="1C3A1266" w:rsidR="00935F33" w:rsidRPr="00935F33" w:rsidRDefault="00935F33" w:rsidP="00935F3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sz w:val="22"/>
                <w:szCs w:val="22"/>
              </w:rPr>
              <w:t>Установка DMX512-адреса, 5-канальный режим</w:t>
            </w:r>
          </w:p>
        </w:tc>
      </w:tr>
      <w:tr w:rsidR="00935F33" w:rsidRPr="00935F33" w14:paraId="49AA95CA" w14:textId="77777777" w:rsidTr="00935F33">
        <w:trPr>
          <w:trHeight w:val="850"/>
        </w:trPr>
        <w:tc>
          <w:tcPr>
            <w:tcW w:w="935" w:type="dxa"/>
            <w:vAlign w:val="center"/>
          </w:tcPr>
          <w:p w14:paraId="1805F8C1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58" w:type="dxa"/>
            <w:vAlign w:val="center"/>
          </w:tcPr>
          <w:p w14:paraId="3824BC16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R-</w:t>
            </w:r>
            <w:proofErr w:type="spellStart"/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Dimmer</w:t>
            </w:r>
            <w:proofErr w:type="spellEnd"/>
          </w:p>
        </w:tc>
        <w:tc>
          <w:tcPr>
            <w:tcW w:w="1339" w:type="dxa"/>
            <w:vAlign w:val="center"/>
          </w:tcPr>
          <w:p w14:paraId="745065C4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000 - 255</w:t>
            </w:r>
          </w:p>
        </w:tc>
        <w:tc>
          <w:tcPr>
            <w:tcW w:w="6173" w:type="dxa"/>
            <w:vAlign w:val="center"/>
          </w:tcPr>
          <w:p w14:paraId="4B5CFEDF" w14:textId="6418BA7F" w:rsidR="00935F33" w:rsidRPr="00935F33" w:rsidRDefault="00935F33" w:rsidP="00935F33">
            <w:pPr>
              <w:adjustRightInd w:val="0"/>
              <w:snapToGrid w:val="0"/>
              <w:rPr>
                <w:rFonts w:ascii="Times New Roman" w:eastAsia="FangSong" w:hAnsi="Times New Roman" w:cs="Times New Roman"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sz w:val="22"/>
                <w:szCs w:val="22"/>
              </w:rPr>
              <w:t>Регулировка красного цвета, от тёмного к яркому</w:t>
            </w:r>
          </w:p>
        </w:tc>
      </w:tr>
      <w:tr w:rsidR="00935F33" w:rsidRPr="00935F33" w14:paraId="52B4C12A" w14:textId="77777777" w:rsidTr="00935F33">
        <w:trPr>
          <w:trHeight w:val="850"/>
        </w:trPr>
        <w:tc>
          <w:tcPr>
            <w:tcW w:w="935" w:type="dxa"/>
            <w:vAlign w:val="center"/>
          </w:tcPr>
          <w:p w14:paraId="30414BFD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58" w:type="dxa"/>
            <w:vAlign w:val="center"/>
          </w:tcPr>
          <w:p w14:paraId="540CE813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/>
              </w:rPr>
              <w:t>G</w:t>
            </w: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-</w:t>
            </w:r>
            <w:proofErr w:type="spellStart"/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Dimmer</w:t>
            </w:r>
            <w:proofErr w:type="spellEnd"/>
          </w:p>
        </w:tc>
        <w:tc>
          <w:tcPr>
            <w:tcW w:w="1339" w:type="dxa"/>
            <w:vAlign w:val="center"/>
          </w:tcPr>
          <w:p w14:paraId="0E2FFF77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000 - 255</w:t>
            </w:r>
          </w:p>
        </w:tc>
        <w:tc>
          <w:tcPr>
            <w:tcW w:w="6173" w:type="dxa"/>
            <w:vAlign w:val="center"/>
          </w:tcPr>
          <w:p w14:paraId="6268348C" w14:textId="5FB30E1E" w:rsidR="00935F33" w:rsidRPr="00935F33" w:rsidRDefault="00935F33" w:rsidP="00935F33">
            <w:pPr>
              <w:adjustRightInd w:val="0"/>
              <w:snapToGrid w:val="0"/>
              <w:rPr>
                <w:rFonts w:ascii="Times New Roman" w:eastAsia="FangSong" w:hAnsi="Times New Roman" w:cs="Times New Roman"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sz w:val="22"/>
                <w:szCs w:val="22"/>
              </w:rPr>
              <w:t>Регулировка зелёного цвета, от тёмного к яркому</w:t>
            </w:r>
          </w:p>
        </w:tc>
      </w:tr>
      <w:tr w:rsidR="00935F33" w:rsidRPr="00935F33" w14:paraId="74A8C2ED" w14:textId="77777777" w:rsidTr="00935F33">
        <w:trPr>
          <w:trHeight w:val="850"/>
        </w:trPr>
        <w:tc>
          <w:tcPr>
            <w:tcW w:w="935" w:type="dxa"/>
            <w:vAlign w:val="center"/>
          </w:tcPr>
          <w:p w14:paraId="7B634E15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58" w:type="dxa"/>
            <w:vAlign w:val="center"/>
          </w:tcPr>
          <w:p w14:paraId="2BB77610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/>
              </w:rPr>
              <w:t>B</w:t>
            </w: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-</w:t>
            </w:r>
            <w:proofErr w:type="spellStart"/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Dimmer</w:t>
            </w:r>
            <w:proofErr w:type="spellEnd"/>
          </w:p>
        </w:tc>
        <w:tc>
          <w:tcPr>
            <w:tcW w:w="1339" w:type="dxa"/>
            <w:vAlign w:val="center"/>
          </w:tcPr>
          <w:p w14:paraId="38391629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000 - 255</w:t>
            </w:r>
          </w:p>
        </w:tc>
        <w:tc>
          <w:tcPr>
            <w:tcW w:w="6173" w:type="dxa"/>
            <w:vAlign w:val="center"/>
          </w:tcPr>
          <w:p w14:paraId="0113EE47" w14:textId="0A653973" w:rsidR="00935F33" w:rsidRPr="00935F33" w:rsidRDefault="00935F33" w:rsidP="00935F33">
            <w:pPr>
              <w:adjustRightInd w:val="0"/>
              <w:snapToGrid w:val="0"/>
              <w:rPr>
                <w:rFonts w:ascii="Times New Roman" w:eastAsia="FangSong" w:hAnsi="Times New Roman" w:cs="Times New Roman"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sz w:val="22"/>
                <w:szCs w:val="22"/>
              </w:rPr>
              <w:t>Регулировка синего цвета, от тёмного к яркому</w:t>
            </w:r>
          </w:p>
        </w:tc>
      </w:tr>
      <w:tr w:rsidR="00935F33" w:rsidRPr="00935F33" w14:paraId="530ED805" w14:textId="77777777" w:rsidTr="00935F33">
        <w:trPr>
          <w:trHeight w:val="850"/>
        </w:trPr>
        <w:tc>
          <w:tcPr>
            <w:tcW w:w="935" w:type="dxa"/>
            <w:vAlign w:val="center"/>
          </w:tcPr>
          <w:p w14:paraId="094AF397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58" w:type="dxa"/>
            <w:vAlign w:val="center"/>
          </w:tcPr>
          <w:p w14:paraId="1B6F9FAE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/>
              </w:rPr>
              <w:t>W</w:t>
            </w: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-</w:t>
            </w:r>
            <w:proofErr w:type="spellStart"/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Dimmer</w:t>
            </w:r>
            <w:proofErr w:type="spellEnd"/>
          </w:p>
        </w:tc>
        <w:tc>
          <w:tcPr>
            <w:tcW w:w="1339" w:type="dxa"/>
            <w:vAlign w:val="center"/>
          </w:tcPr>
          <w:p w14:paraId="244D960D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000 - 255</w:t>
            </w:r>
          </w:p>
        </w:tc>
        <w:tc>
          <w:tcPr>
            <w:tcW w:w="6173" w:type="dxa"/>
            <w:vAlign w:val="center"/>
          </w:tcPr>
          <w:p w14:paraId="4F824145" w14:textId="49D9A17B" w:rsidR="00935F33" w:rsidRPr="00935F33" w:rsidRDefault="00935F33" w:rsidP="00935F33">
            <w:pPr>
              <w:adjustRightInd w:val="0"/>
              <w:snapToGrid w:val="0"/>
              <w:rPr>
                <w:rFonts w:ascii="Times New Roman" w:eastAsia="FangSong" w:hAnsi="Times New Roman" w:cs="Times New Roman"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sz w:val="22"/>
                <w:szCs w:val="22"/>
              </w:rPr>
              <w:t>Регулировка белого цвета, от тёмного к яркому</w:t>
            </w:r>
          </w:p>
        </w:tc>
      </w:tr>
      <w:tr w:rsidR="00935F33" w:rsidRPr="00935F33" w14:paraId="2AE43D28" w14:textId="77777777" w:rsidTr="00935F33">
        <w:trPr>
          <w:trHeight w:val="850"/>
        </w:trPr>
        <w:tc>
          <w:tcPr>
            <w:tcW w:w="935" w:type="dxa"/>
            <w:vAlign w:val="center"/>
          </w:tcPr>
          <w:p w14:paraId="7B821D7E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58" w:type="dxa"/>
            <w:vAlign w:val="center"/>
          </w:tcPr>
          <w:p w14:paraId="49B25745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STROBE</w:t>
            </w:r>
          </w:p>
        </w:tc>
        <w:tc>
          <w:tcPr>
            <w:tcW w:w="1339" w:type="dxa"/>
            <w:vAlign w:val="center"/>
          </w:tcPr>
          <w:p w14:paraId="59CACC81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01 - 99</w:t>
            </w:r>
          </w:p>
        </w:tc>
        <w:tc>
          <w:tcPr>
            <w:tcW w:w="6173" w:type="dxa"/>
            <w:vAlign w:val="center"/>
          </w:tcPr>
          <w:p w14:paraId="541453EB" w14:textId="0558BAA0" w:rsidR="00935F33" w:rsidRPr="00935F33" w:rsidRDefault="00935F33" w:rsidP="00935F3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sz w:val="22"/>
                <w:szCs w:val="22"/>
              </w:rPr>
              <w:t>Стробоскоп, скорость от медленной к быстрой</w:t>
            </w:r>
          </w:p>
        </w:tc>
      </w:tr>
      <w:tr w:rsidR="00935F33" w:rsidRPr="00935F33" w14:paraId="4102A690" w14:textId="77777777" w:rsidTr="00935F33">
        <w:trPr>
          <w:trHeight w:val="850"/>
        </w:trPr>
        <w:tc>
          <w:tcPr>
            <w:tcW w:w="935" w:type="dxa"/>
            <w:vAlign w:val="center"/>
          </w:tcPr>
          <w:p w14:paraId="110AF8C2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758" w:type="dxa"/>
            <w:vAlign w:val="center"/>
          </w:tcPr>
          <w:p w14:paraId="6CF5DA0E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SELECT</w:t>
            </w:r>
          </w:p>
        </w:tc>
        <w:tc>
          <w:tcPr>
            <w:tcW w:w="1339" w:type="dxa"/>
            <w:vAlign w:val="center"/>
          </w:tcPr>
          <w:p w14:paraId="2EBB320A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01 - </w:t>
            </w: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6173" w:type="dxa"/>
            <w:vAlign w:val="center"/>
          </w:tcPr>
          <w:p w14:paraId="5E7B7349" w14:textId="4DFDE62C" w:rsidR="00935F33" w:rsidRPr="00935F33" w:rsidRDefault="00935F33" w:rsidP="00935F33">
            <w:pPr>
              <w:adjustRightInd w:val="0"/>
              <w:snapToGrid w:val="0"/>
              <w:rPr>
                <w:rFonts w:ascii="Times New Roman" w:eastAsia="FangSong" w:hAnsi="Times New Roman" w:cs="Times New Roman"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sz w:val="22"/>
                <w:szCs w:val="22"/>
              </w:rPr>
              <w:t>Режим ручного выбора цвета</w:t>
            </w:r>
          </w:p>
        </w:tc>
      </w:tr>
      <w:tr w:rsidR="00935F33" w:rsidRPr="00935F33" w14:paraId="2112ED92" w14:textId="77777777" w:rsidTr="00935F33">
        <w:trPr>
          <w:trHeight w:val="850"/>
        </w:trPr>
        <w:tc>
          <w:tcPr>
            <w:tcW w:w="935" w:type="dxa"/>
            <w:vAlign w:val="center"/>
          </w:tcPr>
          <w:p w14:paraId="1DBCC37F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758" w:type="dxa"/>
            <w:vAlign w:val="center"/>
          </w:tcPr>
          <w:p w14:paraId="6DA4A92A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CC-JUMP</w:t>
            </w:r>
          </w:p>
        </w:tc>
        <w:tc>
          <w:tcPr>
            <w:tcW w:w="1339" w:type="dxa"/>
            <w:vAlign w:val="center"/>
          </w:tcPr>
          <w:p w14:paraId="60FA9BC7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01 - 99</w:t>
            </w:r>
          </w:p>
        </w:tc>
        <w:tc>
          <w:tcPr>
            <w:tcW w:w="6173" w:type="dxa"/>
            <w:vAlign w:val="center"/>
          </w:tcPr>
          <w:p w14:paraId="09371450" w14:textId="064BD4F1" w:rsidR="00935F33" w:rsidRPr="00935F33" w:rsidRDefault="00935F33" w:rsidP="00935F33">
            <w:pPr>
              <w:adjustRightInd w:val="0"/>
              <w:snapToGrid w:val="0"/>
              <w:rPr>
                <w:rFonts w:ascii="Times New Roman" w:eastAsia="FangSong" w:hAnsi="Times New Roman" w:cs="Times New Roman"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sz w:val="22"/>
                <w:szCs w:val="22"/>
              </w:rPr>
              <w:t>Режим скачкообразной смены, от медленной к быстрой</w:t>
            </w:r>
          </w:p>
        </w:tc>
      </w:tr>
      <w:tr w:rsidR="00935F33" w:rsidRPr="00935F33" w14:paraId="5A236276" w14:textId="77777777" w:rsidTr="00935F33">
        <w:trPr>
          <w:trHeight w:val="850"/>
        </w:trPr>
        <w:tc>
          <w:tcPr>
            <w:tcW w:w="935" w:type="dxa"/>
            <w:vAlign w:val="center"/>
          </w:tcPr>
          <w:p w14:paraId="6E30CFD4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758" w:type="dxa"/>
            <w:vAlign w:val="center"/>
          </w:tcPr>
          <w:p w14:paraId="61A1F764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GRADIRNT</w:t>
            </w:r>
          </w:p>
        </w:tc>
        <w:tc>
          <w:tcPr>
            <w:tcW w:w="1339" w:type="dxa"/>
            <w:vAlign w:val="center"/>
          </w:tcPr>
          <w:p w14:paraId="1D9CAF71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01 - 99</w:t>
            </w:r>
          </w:p>
        </w:tc>
        <w:tc>
          <w:tcPr>
            <w:tcW w:w="6173" w:type="dxa"/>
            <w:vAlign w:val="center"/>
          </w:tcPr>
          <w:p w14:paraId="1F033C0C" w14:textId="4DCDCCF6" w:rsidR="00935F33" w:rsidRPr="00935F33" w:rsidRDefault="00935F33" w:rsidP="00935F33">
            <w:pPr>
              <w:adjustRightInd w:val="0"/>
              <w:snapToGrid w:val="0"/>
              <w:rPr>
                <w:rFonts w:ascii="Times New Roman" w:eastAsia="FangSong" w:hAnsi="Times New Roman" w:cs="Times New Roman"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sz w:val="22"/>
                <w:szCs w:val="22"/>
              </w:rPr>
              <w:t>Плавная смена цветов, от медленной к быстрой</w:t>
            </w:r>
          </w:p>
        </w:tc>
      </w:tr>
      <w:tr w:rsidR="00935F33" w:rsidRPr="00935F33" w14:paraId="05D13FDF" w14:textId="77777777" w:rsidTr="00935F33">
        <w:trPr>
          <w:trHeight w:val="850"/>
        </w:trPr>
        <w:tc>
          <w:tcPr>
            <w:tcW w:w="935" w:type="dxa"/>
            <w:vAlign w:val="center"/>
          </w:tcPr>
          <w:p w14:paraId="1A853B5C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758" w:type="dxa"/>
            <w:vAlign w:val="center"/>
          </w:tcPr>
          <w:p w14:paraId="044300E2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PULSE</w:t>
            </w:r>
          </w:p>
        </w:tc>
        <w:tc>
          <w:tcPr>
            <w:tcW w:w="1339" w:type="dxa"/>
            <w:vAlign w:val="center"/>
          </w:tcPr>
          <w:p w14:paraId="19858405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01 - 99</w:t>
            </w:r>
          </w:p>
        </w:tc>
        <w:tc>
          <w:tcPr>
            <w:tcW w:w="6173" w:type="dxa"/>
            <w:vAlign w:val="center"/>
          </w:tcPr>
          <w:p w14:paraId="322663D9" w14:textId="003D444A" w:rsidR="00935F33" w:rsidRPr="00935F33" w:rsidRDefault="00935F33" w:rsidP="00935F33">
            <w:pPr>
              <w:adjustRightInd w:val="0"/>
              <w:snapToGrid w:val="0"/>
              <w:rPr>
                <w:rFonts w:ascii="Times New Roman" w:eastAsia="FangSong" w:hAnsi="Times New Roman" w:cs="Times New Roman"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sz w:val="22"/>
                <w:szCs w:val="22"/>
              </w:rPr>
              <w:t>Пульсация, от медленной к быстрой</w:t>
            </w:r>
          </w:p>
        </w:tc>
      </w:tr>
      <w:tr w:rsidR="00935F33" w:rsidRPr="00935F33" w14:paraId="15BC8778" w14:textId="77777777" w:rsidTr="00935F33">
        <w:trPr>
          <w:trHeight w:val="850"/>
        </w:trPr>
        <w:tc>
          <w:tcPr>
            <w:tcW w:w="935" w:type="dxa"/>
            <w:vAlign w:val="center"/>
          </w:tcPr>
          <w:p w14:paraId="478BFECA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758" w:type="dxa"/>
            <w:vAlign w:val="center"/>
          </w:tcPr>
          <w:p w14:paraId="60BA6EBC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zh-CN"/>
              </w:rPr>
              <w:t>SOUND</w:t>
            </w:r>
          </w:p>
        </w:tc>
        <w:tc>
          <w:tcPr>
            <w:tcW w:w="1339" w:type="dxa"/>
            <w:vAlign w:val="center"/>
          </w:tcPr>
          <w:p w14:paraId="6B371CF4" w14:textId="77777777" w:rsidR="00935F33" w:rsidRPr="00935F33" w:rsidRDefault="00935F33" w:rsidP="00935F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01 - 0</w:t>
            </w:r>
            <w:r w:rsidRPr="00935F3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173" w:type="dxa"/>
            <w:vAlign w:val="center"/>
          </w:tcPr>
          <w:p w14:paraId="3C5EA3BE" w14:textId="4FF7F745" w:rsidR="00935F33" w:rsidRPr="00935F33" w:rsidRDefault="00935F33" w:rsidP="00935F33">
            <w:pPr>
              <w:adjustRightInd w:val="0"/>
              <w:snapToGrid w:val="0"/>
              <w:rPr>
                <w:rFonts w:ascii="Times New Roman" w:eastAsia="FangSong" w:hAnsi="Times New Roman" w:cs="Times New Roman"/>
                <w:sz w:val="22"/>
                <w:szCs w:val="22"/>
              </w:rPr>
            </w:pPr>
            <w:r w:rsidRPr="00935F33">
              <w:rPr>
                <w:rFonts w:ascii="Times New Roman" w:hAnsi="Times New Roman" w:cs="Times New Roman"/>
                <w:sz w:val="22"/>
                <w:szCs w:val="22"/>
              </w:rPr>
              <w:t xml:space="preserve">Звуковой режим: 1 — </w:t>
            </w:r>
            <w:proofErr w:type="spellStart"/>
            <w:r w:rsidRPr="00935F33">
              <w:rPr>
                <w:rFonts w:ascii="Times New Roman" w:hAnsi="Times New Roman" w:cs="Times New Roman"/>
                <w:sz w:val="22"/>
                <w:szCs w:val="22"/>
              </w:rPr>
              <w:t>стробо</w:t>
            </w:r>
            <w:proofErr w:type="spellEnd"/>
            <w:r w:rsidRPr="00935F33">
              <w:rPr>
                <w:rFonts w:ascii="Times New Roman" w:hAnsi="Times New Roman" w:cs="Times New Roman"/>
                <w:sz w:val="22"/>
                <w:szCs w:val="22"/>
              </w:rPr>
              <w:t>-прыжок, 2 — прыжок</w:t>
            </w:r>
          </w:p>
        </w:tc>
      </w:tr>
    </w:tbl>
    <w:p w14:paraId="214E20DC" w14:textId="77777777" w:rsidR="00935F33" w:rsidRDefault="00935F33" w:rsidP="00935F3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62943" w14:textId="77777777" w:rsidR="00935F33" w:rsidRDefault="00935F33" w:rsidP="00935F3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833E1" w14:textId="77777777" w:rsidR="00935F33" w:rsidRDefault="00935F33" w:rsidP="00935F3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D6BCC" w14:textId="77777777" w:rsidR="00935F33" w:rsidRDefault="00935F33" w:rsidP="00935F3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888BD" w14:textId="77777777" w:rsidR="00935F33" w:rsidRDefault="00935F33" w:rsidP="00935F3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9EB9A" w14:textId="77777777" w:rsidR="00935F33" w:rsidRDefault="00935F33" w:rsidP="00935F3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1A8A1" w14:textId="77777777" w:rsidR="00935F33" w:rsidRDefault="00935F33" w:rsidP="00935F3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317BB" w14:textId="30EDEB7E" w:rsidR="00935F33" w:rsidRDefault="00935F33" w:rsidP="00935F33">
      <w:pPr>
        <w:pStyle w:val="a7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zh-CN"/>
        </w:rPr>
      </w:pPr>
      <w:r w:rsidRPr="00935F33">
        <w:rPr>
          <w:rFonts w:ascii="Times New Roman" w:hAnsi="Times New Roman" w:cs="Times New Roman"/>
          <w:b/>
          <w:i/>
          <w:iCs/>
          <w:sz w:val="28"/>
          <w:szCs w:val="28"/>
          <w:lang w:eastAsia="zh-CN"/>
        </w:rPr>
        <w:lastRenderedPageBreak/>
        <w:t>Режим DMX</w:t>
      </w:r>
    </w:p>
    <w:p w14:paraId="5BA70168" w14:textId="77777777" w:rsidR="00935F33" w:rsidRDefault="00935F33" w:rsidP="00935F33">
      <w:pPr>
        <w:pStyle w:val="a7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zh-CN"/>
        </w:rPr>
      </w:pPr>
    </w:p>
    <w:p w14:paraId="3F460040" w14:textId="4F196EEC" w:rsidR="00935F33" w:rsidRDefault="00935F33" w:rsidP="00935F33">
      <w:pPr>
        <w:pStyle w:val="a7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35F33">
        <w:rPr>
          <w:rFonts w:ascii="Times New Roman" w:hAnsi="Times New Roman" w:cs="Times New Roman"/>
          <w:b/>
          <w:bCs/>
          <w:sz w:val="22"/>
          <w:szCs w:val="22"/>
        </w:rPr>
        <w:t>8-канальный режим</w:t>
      </w:r>
    </w:p>
    <w:p w14:paraId="1DCF7A30" w14:textId="77777777" w:rsidR="00935F33" w:rsidRDefault="00935F33" w:rsidP="00935F33">
      <w:pPr>
        <w:pStyle w:val="a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946"/>
      </w:tblGrid>
      <w:tr w:rsidR="00EC1257" w:rsidRPr="00EC1257" w14:paraId="32530ABC" w14:textId="77777777" w:rsidTr="00EC1257">
        <w:trPr>
          <w:trHeight w:val="624"/>
        </w:trPr>
        <w:tc>
          <w:tcPr>
            <w:tcW w:w="851" w:type="dxa"/>
            <w:shd w:val="clear" w:color="auto" w:fill="CCFFFF"/>
            <w:vAlign w:val="center"/>
          </w:tcPr>
          <w:p w14:paraId="0B2EC18E" w14:textId="5C77EE18" w:rsidR="00EC1257" w:rsidRPr="00EC1257" w:rsidRDefault="00EC1257" w:rsidP="00EC1257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b/>
                <w:bCs/>
                <w:sz w:val="22"/>
                <w:szCs w:val="18"/>
              </w:rPr>
            </w:pPr>
            <w:r w:rsidRPr="00EC1257">
              <w:rPr>
                <w:rFonts w:ascii="Times New Roman" w:eastAsia="DengXian" w:hAnsi="Times New Roman" w:cs="Times New Roman"/>
                <w:b/>
                <w:bCs/>
                <w:sz w:val="22"/>
                <w:szCs w:val="18"/>
                <w:lang w:val="en-US" w:eastAsia="zh-CN"/>
              </w:rPr>
              <w:t>К</w:t>
            </w:r>
            <w:r w:rsidRPr="00EC1257">
              <w:rPr>
                <w:rFonts w:ascii="Times New Roman" w:eastAsia="DengXian" w:hAnsi="Times New Roman" w:cs="Times New Roman"/>
                <w:b/>
                <w:bCs/>
                <w:sz w:val="22"/>
                <w:szCs w:val="18"/>
                <w:lang w:eastAsia="zh-CN"/>
              </w:rPr>
              <w:t>анал</w:t>
            </w:r>
          </w:p>
        </w:tc>
        <w:tc>
          <w:tcPr>
            <w:tcW w:w="2268" w:type="dxa"/>
            <w:shd w:val="clear" w:color="auto" w:fill="CCFFFF"/>
            <w:vAlign w:val="center"/>
          </w:tcPr>
          <w:p w14:paraId="1BC41B49" w14:textId="1C8C6AD3" w:rsidR="00EC1257" w:rsidRPr="00EC1257" w:rsidRDefault="00EC1257" w:rsidP="00EC12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b/>
                <w:bCs/>
                <w:sz w:val="22"/>
                <w:szCs w:val="18"/>
                <w:lang w:val="en-US" w:eastAsia="zh-CN"/>
              </w:rPr>
              <w:t>Ф</w:t>
            </w:r>
            <w:proofErr w:type="spellStart"/>
            <w:r w:rsidRPr="00EC1257">
              <w:rPr>
                <w:rFonts w:ascii="Times New Roman" w:hAnsi="Times New Roman" w:cs="Times New Roman"/>
                <w:b/>
                <w:bCs/>
                <w:sz w:val="22"/>
                <w:szCs w:val="18"/>
                <w:lang w:eastAsia="zh-CN"/>
              </w:rPr>
              <w:t>ункция</w:t>
            </w:r>
            <w:proofErr w:type="spellEnd"/>
          </w:p>
        </w:tc>
        <w:tc>
          <w:tcPr>
            <w:tcW w:w="6946" w:type="dxa"/>
            <w:shd w:val="clear" w:color="auto" w:fill="CCFFFF"/>
            <w:vAlign w:val="center"/>
          </w:tcPr>
          <w:p w14:paraId="4D5789EC" w14:textId="0FC33DD1" w:rsidR="00EC1257" w:rsidRPr="00EC1257" w:rsidRDefault="00EC1257" w:rsidP="00EC12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b/>
                <w:bCs/>
                <w:sz w:val="22"/>
                <w:szCs w:val="18"/>
                <w:lang w:val="en-US" w:eastAsia="zh-CN"/>
              </w:rPr>
              <w:t>О</w:t>
            </w:r>
            <w:r w:rsidRPr="00EC1257">
              <w:rPr>
                <w:rFonts w:ascii="Times New Roman" w:hAnsi="Times New Roman" w:cs="Times New Roman"/>
                <w:b/>
                <w:bCs/>
                <w:sz w:val="22"/>
                <w:szCs w:val="18"/>
                <w:lang w:eastAsia="zh-CN"/>
              </w:rPr>
              <w:t>писание</w:t>
            </w:r>
          </w:p>
        </w:tc>
      </w:tr>
      <w:tr w:rsidR="00EC1257" w:rsidRPr="00EC1257" w14:paraId="2252A874" w14:textId="77777777" w:rsidTr="00EC1257">
        <w:trPr>
          <w:trHeight w:val="624"/>
        </w:trPr>
        <w:tc>
          <w:tcPr>
            <w:tcW w:w="851" w:type="dxa"/>
            <w:vAlign w:val="center"/>
          </w:tcPr>
          <w:p w14:paraId="36CFACA2" w14:textId="77777777" w:rsidR="00EC1257" w:rsidRPr="00EC1257" w:rsidRDefault="00EC1257" w:rsidP="00657A4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CH1</w:t>
            </w:r>
          </w:p>
        </w:tc>
        <w:tc>
          <w:tcPr>
            <w:tcW w:w="2268" w:type="dxa"/>
            <w:vAlign w:val="center"/>
          </w:tcPr>
          <w:p w14:paraId="581E90A0" w14:textId="77777777" w:rsidR="00EC1257" w:rsidRPr="00EC1257" w:rsidRDefault="00EC1257" w:rsidP="00657A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 xml:space="preserve">Total </w:t>
            </w:r>
            <w:proofErr w:type="spellStart"/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dimming</w:t>
            </w:r>
            <w:proofErr w:type="spellEnd"/>
          </w:p>
        </w:tc>
        <w:tc>
          <w:tcPr>
            <w:tcW w:w="6946" w:type="dxa"/>
            <w:vAlign w:val="center"/>
          </w:tcPr>
          <w:p w14:paraId="279F38CC" w14:textId="1CAE64EE" w:rsidR="00EC1257" w:rsidRPr="00EC1257" w:rsidRDefault="00EC1257" w:rsidP="00657A4D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Общая яркость, от тёмного к яркому</w:t>
            </w:r>
          </w:p>
        </w:tc>
      </w:tr>
      <w:tr w:rsidR="00EC1257" w:rsidRPr="00EC1257" w14:paraId="32084CAA" w14:textId="77777777" w:rsidTr="00EC1257">
        <w:trPr>
          <w:trHeight w:val="624"/>
        </w:trPr>
        <w:tc>
          <w:tcPr>
            <w:tcW w:w="851" w:type="dxa"/>
            <w:vAlign w:val="center"/>
          </w:tcPr>
          <w:p w14:paraId="58152269" w14:textId="77777777" w:rsidR="00EC1257" w:rsidRPr="00EC1257" w:rsidRDefault="00EC1257" w:rsidP="00657A4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CH2</w:t>
            </w:r>
          </w:p>
        </w:tc>
        <w:tc>
          <w:tcPr>
            <w:tcW w:w="2268" w:type="dxa"/>
            <w:vAlign w:val="center"/>
          </w:tcPr>
          <w:p w14:paraId="3DD5FFCB" w14:textId="77777777" w:rsidR="00EC1257" w:rsidRPr="00EC1257" w:rsidRDefault="00EC1257" w:rsidP="00657A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 xml:space="preserve">R </w:t>
            </w:r>
            <w:proofErr w:type="spellStart"/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dimming</w:t>
            </w:r>
            <w:proofErr w:type="spellEnd"/>
          </w:p>
        </w:tc>
        <w:tc>
          <w:tcPr>
            <w:tcW w:w="6946" w:type="dxa"/>
          </w:tcPr>
          <w:p w14:paraId="55C2ECEE" w14:textId="2AF185EF" w:rsidR="00EC1257" w:rsidRPr="00EC1257" w:rsidRDefault="00EC1257" w:rsidP="00657A4D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Регулировка красного цвета, от тёмного к яркому</w:t>
            </w:r>
          </w:p>
        </w:tc>
      </w:tr>
      <w:tr w:rsidR="00EC1257" w:rsidRPr="00EC1257" w14:paraId="78BA9871" w14:textId="77777777" w:rsidTr="00EC1257">
        <w:trPr>
          <w:trHeight w:val="624"/>
        </w:trPr>
        <w:tc>
          <w:tcPr>
            <w:tcW w:w="851" w:type="dxa"/>
            <w:vAlign w:val="center"/>
          </w:tcPr>
          <w:p w14:paraId="0371E64F" w14:textId="77777777" w:rsidR="00EC1257" w:rsidRPr="00EC1257" w:rsidRDefault="00EC1257" w:rsidP="00657A4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CH3</w:t>
            </w:r>
          </w:p>
        </w:tc>
        <w:tc>
          <w:tcPr>
            <w:tcW w:w="2268" w:type="dxa"/>
            <w:vAlign w:val="center"/>
          </w:tcPr>
          <w:p w14:paraId="439D224A" w14:textId="77777777" w:rsidR="00EC1257" w:rsidRPr="00EC1257" w:rsidRDefault="00EC1257" w:rsidP="00657A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 xml:space="preserve">G </w:t>
            </w:r>
            <w:proofErr w:type="spellStart"/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dimming</w:t>
            </w:r>
            <w:proofErr w:type="spellEnd"/>
          </w:p>
        </w:tc>
        <w:tc>
          <w:tcPr>
            <w:tcW w:w="6946" w:type="dxa"/>
          </w:tcPr>
          <w:p w14:paraId="7E39568F" w14:textId="6EBDC631" w:rsidR="00EC1257" w:rsidRPr="00EC1257" w:rsidRDefault="00EC1257" w:rsidP="00657A4D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Регулировка зелёного цвета, от тёмного к яркому</w:t>
            </w:r>
          </w:p>
        </w:tc>
      </w:tr>
      <w:tr w:rsidR="00EC1257" w:rsidRPr="00EC1257" w14:paraId="2B67B362" w14:textId="77777777" w:rsidTr="00EC1257">
        <w:trPr>
          <w:trHeight w:val="624"/>
        </w:trPr>
        <w:tc>
          <w:tcPr>
            <w:tcW w:w="851" w:type="dxa"/>
            <w:vAlign w:val="center"/>
          </w:tcPr>
          <w:p w14:paraId="297727DB" w14:textId="77777777" w:rsidR="00EC1257" w:rsidRPr="00EC1257" w:rsidRDefault="00EC1257" w:rsidP="00657A4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CH4</w:t>
            </w:r>
          </w:p>
        </w:tc>
        <w:tc>
          <w:tcPr>
            <w:tcW w:w="2268" w:type="dxa"/>
            <w:vAlign w:val="center"/>
          </w:tcPr>
          <w:p w14:paraId="5B40B953" w14:textId="77777777" w:rsidR="00EC1257" w:rsidRPr="00EC1257" w:rsidRDefault="00EC1257" w:rsidP="00657A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 xml:space="preserve">B </w:t>
            </w:r>
            <w:proofErr w:type="spellStart"/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Dimming</w:t>
            </w:r>
            <w:proofErr w:type="spellEnd"/>
          </w:p>
        </w:tc>
        <w:tc>
          <w:tcPr>
            <w:tcW w:w="6946" w:type="dxa"/>
          </w:tcPr>
          <w:p w14:paraId="5D128AE7" w14:textId="21FE5A44" w:rsidR="00EC1257" w:rsidRPr="00EC1257" w:rsidRDefault="00EC1257" w:rsidP="00657A4D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Регулировка синего цвета, от тёмного к яркому</w:t>
            </w:r>
          </w:p>
        </w:tc>
      </w:tr>
      <w:tr w:rsidR="00EC1257" w:rsidRPr="00EC1257" w14:paraId="62E59C46" w14:textId="77777777" w:rsidTr="00EC1257">
        <w:trPr>
          <w:trHeight w:val="624"/>
        </w:trPr>
        <w:tc>
          <w:tcPr>
            <w:tcW w:w="851" w:type="dxa"/>
            <w:vAlign w:val="center"/>
          </w:tcPr>
          <w:p w14:paraId="44598CEB" w14:textId="77777777" w:rsidR="00EC1257" w:rsidRPr="00EC1257" w:rsidRDefault="00EC1257" w:rsidP="00657A4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CH5</w:t>
            </w:r>
          </w:p>
        </w:tc>
        <w:tc>
          <w:tcPr>
            <w:tcW w:w="2268" w:type="dxa"/>
            <w:vAlign w:val="center"/>
          </w:tcPr>
          <w:p w14:paraId="3A7FF6CD" w14:textId="77777777" w:rsidR="00EC1257" w:rsidRPr="00EC1257" w:rsidRDefault="00EC1257" w:rsidP="00657A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 xml:space="preserve">W </w:t>
            </w:r>
            <w:proofErr w:type="spellStart"/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dimming</w:t>
            </w:r>
            <w:proofErr w:type="spellEnd"/>
          </w:p>
        </w:tc>
        <w:tc>
          <w:tcPr>
            <w:tcW w:w="6946" w:type="dxa"/>
          </w:tcPr>
          <w:p w14:paraId="5A2BF1BC" w14:textId="1C40CB0F" w:rsidR="00EC1257" w:rsidRPr="00EC1257" w:rsidRDefault="00EC1257" w:rsidP="00657A4D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Регулировка белого цвета, от тёмного к яркому</w:t>
            </w:r>
          </w:p>
        </w:tc>
      </w:tr>
      <w:tr w:rsidR="00EC1257" w:rsidRPr="00EC1257" w14:paraId="227B2671" w14:textId="77777777" w:rsidTr="00EC1257">
        <w:trPr>
          <w:trHeight w:val="624"/>
        </w:trPr>
        <w:tc>
          <w:tcPr>
            <w:tcW w:w="851" w:type="dxa"/>
            <w:vAlign w:val="center"/>
          </w:tcPr>
          <w:p w14:paraId="1DA9279D" w14:textId="77777777" w:rsidR="00EC1257" w:rsidRPr="00EC1257" w:rsidRDefault="00EC1257" w:rsidP="00657A4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CH6</w:t>
            </w:r>
          </w:p>
        </w:tc>
        <w:tc>
          <w:tcPr>
            <w:tcW w:w="2268" w:type="dxa"/>
            <w:vAlign w:val="center"/>
          </w:tcPr>
          <w:p w14:paraId="7D616103" w14:textId="77777777" w:rsidR="00EC1257" w:rsidRPr="00EC1257" w:rsidRDefault="00EC1257" w:rsidP="00657A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 xml:space="preserve">Total </w:t>
            </w:r>
            <w:proofErr w:type="spellStart"/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strobe</w:t>
            </w:r>
            <w:proofErr w:type="spellEnd"/>
          </w:p>
        </w:tc>
        <w:tc>
          <w:tcPr>
            <w:tcW w:w="6946" w:type="dxa"/>
            <w:vAlign w:val="center"/>
          </w:tcPr>
          <w:p w14:paraId="1BD3AC06" w14:textId="0653B84D" w:rsidR="00EC1257" w:rsidRPr="00EC1257" w:rsidRDefault="00EC1257" w:rsidP="00657A4D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Глобальный стробоскоп, от медленного к быстрому</w:t>
            </w:r>
          </w:p>
        </w:tc>
      </w:tr>
      <w:tr w:rsidR="00EC1257" w:rsidRPr="00EC1257" w14:paraId="62440782" w14:textId="77777777" w:rsidTr="00EC1257">
        <w:trPr>
          <w:trHeight w:val="624"/>
        </w:trPr>
        <w:tc>
          <w:tcPr>
            <w:tcW w:w="851" w:type="dxa"/>
            <w:vAlign w:val="center"/>
          </w:tcPr>
          <w:p w14:paraId="697E82BB" w14:textId="77777777" w:rsidR="00EC1257" w:rsidRPr="00EC1257" w:rsidRDefault="00EC1257" w:rsidP="00657A4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CH7</w:t>
            </w:r>
          </w:p>
        </w:tc>
        <w:tc>
          <w:tcPr>
            <w:tcW w:w="2268" w:type="dxa"/>
            <w:vAlign w:val="center"/>
          </w:tcPr>
          <w:p w14:paraId="356A3D4A" w14:textId="77777777" w:rsidR="00EC1257" w:rsidRPr="00EC1257" w:rsidRDefault="00EC1257" w:rsidP="00657A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proofErr w:type="spellStart"/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Function</w:t>
            </w:r>
            <w:proofErr w:type="spellEnd"/>
            <w:r w:rsidRPr="00EC1257">
              <w:rPr>
                <w:rFonts w:ascii="Times New Roman" w:hAnsi="Times New Roman" w:cs="Times New Roman"/>
                <w:sz w:val="22"/>
                <w:szCs w:val="18"/>
              </w:rPr>
              <w:t xml:space="preserve"> </w:t>
            </w:r>
            <w:proofErr w:type="spellStart"/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selection</w:t>
            </w:r>
            <w:proofErr w:type="spellEnd"/>
          </w:p>
        </w:tc>
        <w:tc>
          <w:tcPr>
            <w:tcW w:w="6946" w:type="dxa"/>
            <w:vAlign w:val="center"/>
          </w:tcPr>
          <w:p w14:paraId="47BE154D" w14:textId="32FFCBBB" w:rsidR="00EC1257" w:rsidRPr="00EC1257" w:rsidRDefault="00EC1257" w:rsidP="00657A4D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 xml:space="preserve">0: режим </w:t>
            </w:r>
            <w:proofErr w:type="spellStart"/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диммирования</w:t>
            </w:r>
            <w:proofErr w:type="spellEnd"/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; 1–62: выбор цвета (выбирается с помощью CH8); 63–124: скачкообразная смена; 125–186: градиент; 187–249: пульсация; 250–255: звуковое управление (CH8 выбирает звуковой режим 1 или 2)</w:t>
            </w:r>
          </w:p>
        </w:tc>
      </w:tr>
      <w:tr w:rsidR="00EC1257" w:rsidRPr="00EC1257" w14:paraId="286A35CC" w14:textId="77777777" w:rsidTr="00EC1257">
        <w:trPr>
          <w:trHeight w:val="624"/>
        </w:trPr>
        <w:tc>
          <w:tcPr>
            <w:tcW w:w="851" w:type="dxa"/>
            <w:vAlign w:val="center"/>
          </w:tcPr>
          <w:p w14:paraId="66E0EC94" w14:textId="77777777" w:rsidR="00EC1257" w:rsidRPr="00EC1257" w:rsidRDefault="00EC1257" w:rsidP="00657A4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CH</w:t>
            </w:r>
            <w:r w:rsidRPr="00EC1257">
              <w:rPr>
                <w:rFonts w:ascii="Times New Roman" w:hAnsi="Times New Roman" w:cs="Times New Roman"/>
                <w:sz w:val="22"/>
                <w:szCs w:val="18"/>
                <w:lang w:val="en-US" w:eastAsia="zh-CN"/>
              </w:rPr>
              <w:t>8</w:t>
            </w:r>
          </w:p>
        </w:tc>
        <w:tc>
          <w:tcPr>
            <w:tcW w:w="2268" w:type="dxa"/>
            <w:vAlign w:val="center"/>
          </w:tcPr>
          <w:p w14:paraId="5DE0C840" w14:textId="77777777" w:rsidR="00EC1257" w:rsidRPr="00EC1257" w:rsidRDefault="00EC1257" w:rsidP="00657A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proofErr w:type="spellStart"/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Functional</w:t>
            </w:r>
            <w:proofErr w:type="spellEnd"/>
            <w:r w:rsidRPr="00EC1257">
              <w:rPr>
                <w:rFonts w:ascii="Times New Roman" w:hAnsi="Times New Roman" w:cs="Times New Roman"/>
                <w:sz w:val="22"/>
                <w:szCs w:val="18"/>
              </w:rPr>
              <w:t xml:space="preserve"> </w:t>
            </w:r>
            <w:proofErr w:type="spellStart"/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speed</w:t>
            </w:r>
            <w:proofErr w:type="spellEnd"/>
          </w:p>
        </w:tc>
        <w:tc>
          <w:tcPr>
            <w:tcW w:w="6946" w:type="dxa"/>
            <w:vAlign w:val="center"/>
          </w:tcPr>
          <w:p w14:paraId="136F1AF7" w14:textId="617C9FA7" w:rsidR="00EC1257" w:rsidRPr="00EC1257" w:rsidRDefault="00EC1257" w:rsidP="00657A4D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22"/>
                <w:szCs w:val="18"/>
              </w:rPr>
            </w:pPr>
            <w:r w:rsidRPr="00EC1257">
              <w:rPr>
                <w:rFonts w:ascii="Times New Roman" w:hAnsi="Times New Roman" w:cs="Times New Roman"/>
                <w:sz w:val="22"/>
                <w:szCs w:val="18"/>
              </w:rPr>
              <w:t>Скорость функции, от медленной к быстрой (для выбора цвета при выводе цвета, для стробоскопа и скачкообразной смены при звуковом управлении)</w:t>
            </w:r>
          </w:p>
        </w:tc>
      </w:tr>
    </w:tbl>
    <w:p w14:paraId="03C3F7F2" w14:textId="77777777" w:rsidR="00935F33" w:rsidRDefault="00935F33" w:rsidP="00935F33">
      <w:pPr>
        <w:pStyle w:val="a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C2C42FE" w14:textId="77777777" w:rsidR="00EC1257" w:rsidRDefault="00EC1257" w:rsidP="00935F33">
      <w:pPr>
        <w:pStyle w:val="a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008F4C9" w14:textId="0003768A" w:rsidR="00EC1257" w:rsidRDefault="00EC1257" w:rsidP="00EC1257">
      <w:pPr>
        <w:pStyle w:val="a7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C1257">
        <w:rPr>
          <w:rFonts w:ascii="Times New Roman" w:hAnsi="Times New Roman" w:cs="Times New Roman"/>
          <w:b/>
          <w:bCs/>
          <w:sz w:val="22"/>
          <w:szCs w:val="22"/>
        </w:rPr>
        <w:t>5-канальный режим</w:t>
      </w:r>
    </w:p>
    <w:p w14:paraId="2EBC02D8" w14:textId="77777777" w:rsidR="00EC1257" w:rsidRDefault="00EC1257" w:rsidP="00EC1257">
      <w:pPr>
        <w:pStyle w:val="a7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946"/>
      </w:tblGrid>
      <w:tr w:rsidR="00EC1257" w14:paraId="073270ED" w14:textId="77777777" w:rsidTr="00EC1257">
        <w:trPr>
          <w:trHeight w:val="624"/>
        </w:trPr>
        <w:tc>
          <w:tcPr>
            <w:tcW w:w="851" w:type="dxa"/>
            <w:shd w:val="clear" w:color="auto" w:fill="CCFFFF"/>
            <w:vAlign w:val="center"/>
          </w:tcPr>
          <w:p w14:paraId="29CD9ED6" w14:textId="12A7F076" w:rsidR="00EC1257" w:rsidRDefault="00EC1257" w:rsidP="00EC12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C1257">
              <w:rPr>
                <w:rFonts w:ascii="Times New Roman" w:eastAsia="DengXian" w:hAnsi="Times New Roman" w:cs="Times New Roman"/>
                <w:b/>
                <w:bCs/>
                <w:sz w:val="22"/>
                <w:szCs w:val="18"/>
                <w:lang w:val="en-US" w:eastAsia="zh-CN"/>
              </w:rPr>
              <w:t>К</w:t>
            </w:r>
            <w:r w:rsidRPr="00EC1257">
              <w:rPr>
                <w:rFonts w:ascii="Times New Roman" w:eastAsia="DengXian" w:hAnsi="Times New Roman" w:cs="Times New Roman"/>
                <w:b/>
                <w:bCs/>
                <w:sz w:val="22"/>
                <w:szCs w:val="18"/>
                <w:lang w:eastAsia="zh-CN"/>
              </w:rPr>
              <w:t>анал</w:t>
            </w:r>
          </w:p>
        </w:tc>
        <w:tc>
          <w:tcPr>
            <w:tcW w:w="2268" w:type="dxa"/>
            <w:shd w:val="clear" w:color="auto" w:fill="CCFFFF"/>
            <w:vAlign w:val="center"/>
          </w:tcPr>
          <w:p w14:paraId="50532E97" w14:textId="2CF40687" w:rsidR="00EC1257" w:rsidRDefault="00EC1257" w:rsidP="00EC12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C1257">
              <w:rPr>
                <w:rFonts w:ascii="Times New Roman" w:hAnsi="Times New Roman" w:cs="Times New Roman"/>
                <w:b/>
                <w:bCs/>
                <w:sz w:val="22"/>
                <w:szCs w:val="18"/>
                <w:lang w:val="en-US" w:eastAsia="zh-CN"/>
              </w:rPr>
              <w:t>Ф</w:t>
            </w:r>
            <w:proofErr w:type="spellStart"/>
            <w:r w:rsidRPr="00EC1257">
              <w:rPr>
                <w:rFonts w:ascii="Times New Roman" w:hAnsi="Times New Roman" w:cs="Times New Roman"/>
                <w:b/>
                <w:bCs/>
                <w:sz w:val="22"/>
                <w:szCs w:val="18"/>
                <w:lang w:eastAsia="zh-CN"/>
              </w:rPr>
              <w:t>ункция</w:t>
            </w:r>
            <w:proofErr w:type="spellEnd"/>
          </w:p>
        </w:tc>
        <w:tc>
          <w:tcPr>
            <w:tcW w:w="6946" w:type="dxa"/>
            <w:shd w:val="clear" w:color="auto" w:fill="CCFFFF"/>
            <w:vAlign w:val="center"/>
          </w:tcPr>
          <w:p w14:paraId="222F2F33" w14:textId="485AC183" w:rsidR="00EC1257" w:rsidRDefault="00EC1257" w:rsidP="00EC1257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C1257">
              <w:rPr>
                <w:rFonts w:ascii="Times New Roman" w:hAnsi="Times New Roman" w:cs="Times New Roman"/>
                <w:b/>
                <w:bCs/>
                <w:sz w:val="22"/>
                <w:szCs w:val="18"/>
                <w:lang w:val="en-US" w:eastAsia="zh-CN"/>
              </w:rPr>
              <w:t>О</w:t>
            </w:r>
            <w:r w:rsidRPr="00EC1257">
              <w:rPr>
                <w:rFonts w:ascii="Times New Roman" w:hAnsi="Times New Roman" w:cs="Times New Roman"/>
                <w:b/>
                <w:bCs/>
                <w:sz w:val="22"/>
                <w:szCs w:val="18"/>
                <w:lang w:eastAsia="zh-CN"/>
              </w:rPr>
              <w:t>писание</w:t>
            </w:r>
          </w:p>
        </w:tc>
      </w:tr>
      <w:tr w:rsidR="00EC1257" w:rsidRPr="00EC1257" w14:paraId="4DCD87AA" w14:textId="77777777" w:rsidTr="00EC1257">
        <w:trPr>
          <w:trHeight w:val="624"/>
        </w:trPr>
        <w:tc>
          <w:tcPr>
            <w:tcW w:w="851" w:type="dxa"/>
            <w:vAlign w:val="center"/>
          </w:tcPr>
          <w:p w14:paraId="3522ECD2" w14:textId="77777777" w:rsidR="00EC1257" w:rsidRDefault="00EC1257" w:rsidP="00657A4D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CH1</w:t>
            </w:r>
          </w:p>
        </w:tc>
        <w:tc>
          <w:tcPr>
            <w:tcW w:w="2268" w:type="dxa"/>
            <w:vAlign w:val="center"/>
          </w:tcPr>
          <w:p w14:paraId="17E3FB06" w14:textId="77777777" w:rsidR="00EC1257" w:rsidRDefault="00EC1257" w:rsidP="00657A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Total </w:t>
            </w:r>
            <w:proofErr w:type="spellStart"/>
            <w:r>
              <w:rPr>
                <w:rFonts w:hint="eastAsia"/>
              </w:rPr>
              <w:t>dimming</w:t>
            </w:r>
            <w:proofErr w:type="spellEnd"/>
          </w:p>
        </w:tc>
        <w:tc>
          <w:tcPr>
            <w:tcW w:w="6946" w:type="dxa"/>
            <w:vAlign w:val="center"/>
          </w:tcPr>
          <w:p w14:paraId="2021DAA4" w14:textId="40267EF1" w:rsidR="00EC1257" w:rsidRPr="00EC1257" w:rsidRDefault="00EC1257" w:rsidP="00657A4D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</w:rPr>
            </w:pPr>
            <w:r w:rsidRPr="00EC1257">
              <w:t>Общая яркость, от тёмного к яркому</w:t>
            </w:r>
          </w:p>
        </w:tc>
      </w:tr>
      <w:tr w:rsidR="00EC1257" w:rsidRPr="00EC1257" w14:paraId="560CD215" w14:textId="77777777" w:rsidTr="00EC1257">
        <w:trPr>
          <w:trHeight w:val="624"/>
        </w:trPr>
        <w:tc>
          <w:tcPr>
            <w:tcW w:w="851" w:type="dxa"/>
            <w:vAlign w:val="center"/>
          </w:tcPr>
          <w:p w14:paraId="60DA668A" w14:textId="77777777" w:rsidR="00EC1257" w:rsidRDefault="00EC1257" w:rsidP="00657A4D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CH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 w14:paraId="359C978C" w14:textId="77777777" w:rsidR="00EC1257" w:rsidRDefault="00EC1257" w:rsidP="00657A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R </w:t>
            </w:r>
            <w:proofErr w:type="spellStart"/>
            <w:r>
              <w:rPr>
                <w:rFonts w:hint="eastAsia"/>
              </w:rPr>
              <w:t>dimming</w:t>
            </w:r>
            <w:proofErr w:type="spellEnd"/>
          </w:p>
        </w:tc>
        <w:tc>
          <w:tcPr>
            <w:tcW w:w="6946" w:type="dxa"/>
          </w:tcPr>
          <w:p w14:paraId="536EA06A" w14:textId="53DE6576" w:rsidR="00EC1257" w:rsidRPr="00EC1257" w:rsidRDefault="00EC1257" w:rsidP="00657A4D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C1257">
              <w:t>Регулировка красного цвета, от тёмного к яркому</w:t>
            </w:r>
          </w:p>
        </w:tc>
      </w:tr>
      <w:tr w:rsidR="00EC1257" w:rsidRPr="00EC1257" w14:paraId="1108C0CF" w14:textId="77777777" w:rsidTr="00EC1257">
        <w:trPr>
          <w:trHeight w:val="624"/>
        </w:trPr>
        <w:tc>
          <w:tcPr>
            <w:tcW w:w="851" w:type="dxa"/>
            <w:vAlign w:val="center"/>
          </w:tcPr>
          <w:p w14:paraId="44E445B9" w14:textId="77777777" w:rsidR="00EC1257" w:rsidRDefault="00EC1257" w:rsidP="00657A4D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CH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 w14:paraId="045398BC" w14:textId="77777777" w:rsidR="00EC1257" w:rsidRDefault="00EC1257" w:rsidP="00657A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G </w:t>
            </w:r>
            <w:proofErr w:type="spellStart"/>
            <w:r>
              <w:rPr>
                <w:rFonts w:hint="eastAsia"/>
              </w:rPr>
              <w:t>dimming</w:t>
            </w:r>
            <w:proofErr w:type="spellEnd"/>
          </w:p>
        </w:tc>
        <w:tc>
          <w:tcPr>
            <w:tcW w:w="6946" w:type="dxa"/>
          </w:tcPr>
          <w:p w14:paraId="16172590" w14:textId="5A9E96B0" w:rsidR="00EC1257" w:rsidRPr="00EC1257" w:rsidRDefault="00EC1257" w:rsidP="00657A4D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C1257">
              <w:t>Регулировка зелёного цвета, от тёмного к яркому</w:t>
            </w:r>
          </w:p>
        </w:tc>
      </w:tr>
      <w:tr w:rsidR="00EC1257" w:rsidRPr="00EC1257" w14:paraId="3E467618" w14:textId="77777777" w:rsidTr="00EC1257">
        <w:trPr>
          <w:trHeight w:val="624"/>
        </w:trPr>
        <w:tc>
          <w:tcPr>
            <w:tcW w:w="851" w:type="dxa"/>
            <w:vAlign w:val="center"/>
          </w:tcPr>
          <w:p w14:paraId="17D98138" w14:textId="77777777" w:rsidR="00EC1257" w:rsidRDefault="00EC1257" w:rsidP="00657A4D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CH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68" w:type="dxa"/>
            <w:vAlign w:val="center"/>
          </w:tcPr>
          <w:p w14:paraId="0E3F07C8" w14:textId="77777777" w:rsidR="00EC1257" w:rsidRDefault="00EC1257" w:rsidP="00657A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B </w:t>
            </w:r>
            <w:proofErr w:type="spellStart"/>
            <w:r>
              <w:rPr>
                <w:rFonts w:hint="eastAsia"/>
              </w:rPr>
              <w:t>Dimming</w:t>
            </w:r>
            <w:proofErr w:type="spellEnd"/>
          </w:p>
        </w:tc>
        <w:tc>
          <w:tcPr>
            <w:tcW w:w="6946" w:type="dxa"/>
          </w:tcPr>
          <w:p w14:paraId="231A2D3E" w14:textId="24172A4E" w:rsidR="00EC1257" w:rsidRPr="00EC1257" w:rsidRDefault="00EC1257" w:rsidP="00657A4D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C1257">
              <w:t>Регулировка синего цвета, от тёмного к яркому</w:t>
            </w:r>
          </w:p>
        </w:tc>
      </w:tr>
      <w:tr w:rsidR="00EC1257" w:rsidRPr="00EC1257" w14:paraId="637F77D4" w14:textId="77777777" w:rsidTr="00EC1257">
        <w:trPr>
          <w:trHeight w:val="624"/>
        </w:trPr>
        <w:tc>
          <w:tcPr>
            <w:tcW w:w="851" w:type="dxa"/>
            <w:vAlign w:val="center"/>
          </w:tcPr>
          <w:p w14:paraId="302D5701" w14:textId="77777777" w:rsidR="00EC1257" w:rsidRDefault="00EC1257" w:rsidP="00657A4D">
            <w:pPr>
              <w:adjustRightInd w:val="0"/>
              <w:snapToGrid w:val="0"/>
              <w:ind w:leftChars="-95" w:left="-54" w:rightChars="-117" w:right="-281" w:hangingChars="83" w:hanging="1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68" w:type="dxa"/>
            <w:vAlign w:val="center"/>
          </w:tcPr>
          <w:p w14:paraId="566F847F" w14:textId="77777777" w:rsidR="00EC1257" w:rsidRDefault="00EC1257" w:rsidP="00657A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W </w:t>
            </w:r>
            <w:proofErr w:type="spellStart"/>
            <w:r>
              <w:rPr>
                <w:rFonts w:hint="eastAsia"/>
              </w:rPr>
              <w:t>dimming</w:t>
            </w:r>
            <w:proofErr w:type="spellEnd"/>
          </w:p>
        </w:tc>
        <w:tc>
          <w:tcPr>
            <w:tcW w:w="6946" w:type="dxa"/>
          </w:tcPr>
          <w:p w14:paraId="0F3AF2C0" w14:textId="7E66C10B" w:rsidR="00EC1257" w:rsidRPr="00EC1257" w:rsidRDefault="00EC1257" w:rsidP="00657A4D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C1257">
              <w:t>Регулировка белого цвета, от тёмного к яркому</w:t>
            </w:r>
          </w:p>
        </w:tc>
      </w:tr>
    </w:tbl>
    <w:p w14:paraId="2D04BCD9" w14:textId="77777777" w:rsidR="00EC1257" w:rsidRDefault="00EC1257" w:rsidP="00EC1257">
      <w:pPr>
        <w:pStyle w:val="a7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FB723A" w14:textId="77777777" w:rsidR="00EC1257" w:rsidRDefault="00EC1257" w:rsidP="00EC1257">
      <w:pPr>
        <w:pStyle w:val="a7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1201C" w14:textId="77777777" w:rsidR="00EC1257" w:rsidRDefault="00EC1257" w:rsidP="00EC1257">
      <w:pPr>
        <w:pStyle w:val="a7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8A0ECA" w14:textId="77777777" w:rsidR="00EC1257" w:rsidRDefault="00EC1257" w:rsidP="00EC1257">
      <w:pPr>
        <w:pStyle w:val="a7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E0B433" w14:textId="77777777" w:rsidR="00EC1257" w:rsidRDefault="00EC1257" w:rsidP="00EC1257">
      <w:pPr>
        <w:pStyle w:val="a7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5E8EBFB" w14:textId="29C68A8F" w:rsidR="00EC1257" w:rsidRPr="00EC1257" w:rsidRDefault="00EC1257" w:rsidP="00EC1257">
      <w:pPr>
        <w:pStyle w:val="a7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257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Технические характеристики</w:t>
      </w:r>
    </w:p>
    <w:p w14:paraId="75ADDB64" w14:textId="77777777" w:rsidR="00EC1257" w:rsidRDefault="00EC1257" w:rsidP="00EC1257">
      <w:pPr>
        <w:pStyle w:val="a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A63ECA8" w14:textId="77777777" w:rsidR="00EC1257" w:rsidRPr="00EC1257" w:rsidRDefault="00EC1257" w:rsidP="00EC1257">
      <w:pPr>
        <w:pStyle w:val="a7"/>
        <w:ind w:left="0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>Входное напряжение: 90–240 В, 50/60 Гц</w:t>
      </w:r>
    </w:p>
    <w:p w14:paraId="267ACD36" w14:textId="77777777" w:rsidR="00EC1257" w:rsidRPr="00EC1257" w:rsidRDefault="00EC1257" w:rsidP="00EC1257">
      <w:pPr>
        <w:pStyle w:val="a7"/>
        <w:ind w:left="0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>Лампа: 1 шт. 200 Вт RGBW 4-в-1 COB LED</w:t>
      </w:r>
    </w:p>
    <w:p w14:paraId="501F64D6" w14:textId="77777777" w:rsidR="00EC1257" w:rsidRPr="00EC1257" w:rsidRDefault="00EC1257" w:rsidP="00EC1257">
      <w:pPr>
        <w:pStyle w:val="a7"/>
        <w:ind w:left="0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 xml:space="preserve">Диммер: </w:t>
      </w:r>
      <w:proofErr w:type="spellStart"/>
      <w:r w:rsidRPr="00EC1257">
        <w:rPr>
          <w:rFonts w:ascii="Times New Roman" w:hAnsi="Times New Roman" w:cs="Times New Roman"/>
        </w:rPr>
        <w:t>диммирование</w:t>
      </w:r>
      <w:proofErr w:type="spellEnd"/>
      <w:r w:rsidRPr="00EC1257">
        <w:rPr>
          <w:rFonts w:ascii="Times New Roman" w:hAnsi="Times New Roman" w:cs="Times New Roman"/>
        </w:rPr>
        <w:t xml:space="preserve"> 0–100%</w:t>
      </w:r>
    </w:p>
    <w:p w14:paraId="5F6C45E0" w14:textId="77777777" w:rsidR="00EC1257" w:rsidRPr="00EC1257" w:rsidRDefault="00EC1257" w:rsidP="00EC1257">
      <w:pPr>
        <w:pStyle w:val="a7"/>
        <w:ind w:left="0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>Стробоскоп: 0–20 Гц</w:t>
      </w:r>
    </w:p>
    <w:p w14:paraId="57C17DF0" w14:textId="77777777" w:rsidR="00EC1257" w:rsidRPr="00EC1257" w:rsidRDefault="00EC1257" w:rsidP="00EC1257">
      <w:pPr>
        <w:pStyle w:val="a7"/>
        <w:ind w:left="0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 xml:space="preserve">Режим управления: DMX512, мастер и </w:t>
      </w:r>
      <w:proofErr w:type="spellStart"/>
      <w:r w:rsidRPr="00EC1257">
        <w:rPr>
          <w:rFonts w:ascii="Times New Roman" w:hAnsi="Times New Roman" w:cs="Times New Roman"/>
        </w:rPr>
        <w:t>слейв</w:t>
      </w:r>
      <w:proofErr w:type="spellEnd"/>
    </w:p>
    <w:p w14:paraId="350938AE" w14:textId="77777777" w:rsidR="00EC1257" w:rsidRPr="00EC1257" w:rsidRDefault="00EC1257" w:rsidP="00EC1257">
      <w:pPr>
        <w:pStyle w:val="a7"/>
        <w:ind w:left="0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>DMX каналы: 5/8 каналов</w:t>
      </w:r>
    </w:p>
    <w:p w14:paraId="3DD0328B" w14:textId="77777777" w:rsidR="00EC1257" w:rsidRPr="00EC1257" w:rsidRDefault="00EC1257" w:rsidP="00EC1257">
      <w:pPr>
        <w:pStyle w:val="a7"/>
        <w:ind w:left="0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>Степень защиты: IP20</w:t>
      </w:r>
    </w:p>
    <w:p w14:paraId="772FD556" w14:textId="77777777" w:rsidR="00EC1257" w:rsidRPr="00EC1257" w:rsidRDefault="00EC1257" w:rsidP="00EC1257">
      <w:pPr>
        <w:pStyle w:val="a7"/>
        <w:ind w:left="0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>Материал корпуса: литой алюминиевый корпус, чёрного цвета</w:t>
      </w:r>
    </w:p>
    <w:p w14:paraId="5777F980" w14:textId="77777777" w:rsidR="00EC1257" w:rsidRDefault="00EC1257" w:rsidP="00EC1257">
      <w:pPr>
        <w:pStyle w:val="a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5C3437" w14:textId="77777777" w:rsidR="00EC1257" w:rsidRPr="00EC1257" w:rsidRDefault="00EC1257" w:rsidP="00EC1257"/>
    <w:p w14:paraId="2F79C47D" w14:textId="77777777" w:rsidR="00EC1257" w:rsidRPr="00EC1257" w:rsidRDefault="00EC1257" w:rsidP="00EC1257"/>
    <w:p w14:paraId="0C64404A" w14:textId="77777777" w:rsidR="00EC1257" w:rsidRPr="00EC1257" w:rsidRDefault="00EC1257" w:rsidP="00EC1257"/>
    <w:p w14:paraId="7A15AD0E" w14:textId="77777777" w:rsidR="00EC1257" w:rsidRPr="00EC1257" w:rsidRDefault="00EC1257" w:rsidP="00EC1257"/>
    <w:p w14:paraId="1A24E85C" w14:textId="77777777" w:rsidR="00EC1257" w:rsidRPr="00EC1257" w:rsidRDefault="00EC1257" w:rsidP="00EC1257"/>
    <w:p w14:paraId="41B78EDF" w14:textId="77777777" w:rsidR="00EC1257" w:rsidRPr="00EC1257" w:rsidRDefault="00EC1257" w:rsidP="00EC1257"/>
    <w:p w14:paraId="68678A99" w14:textId="77777777" w:rsidR="00EC1257" w:rsidRPr="00EC1257" w:rsidRDefault="00EC1257" w:rsidP="00EC1257"/>
    <w:p w14:paraId="2960288D" w14:textId="77777777" w:rsidR="00EC1257" w:rsidRPr="00EC1257" w:rsidRDefault="00EC1257" w:rsidP="00EC1257"/>
    <w:p w14:paraId="516948BD" w14:textId="77777777" w:rsidR="00EC1257" w:rsidRPr="00EC1257" w:rsidRDefault="00EC1257" w:rsidP="00EC1257"/>
    <w:p w14:paraId="7240B1C0" w14:textId="77777777" w:rsidR="00EC1257" w:rsidRPr="00EC1257" w:rsidRDefault="00EC1257" w:rsidP="00EC1257"/>
    <w:p w14:paraId="2EDDFCD0" w14:textId="77777777" w:rsidR="00EC1257" w:rsidRPr="00EC1257" w:rsidRDefault="00EC1257" w:rsidP="00EC1257"/>
    <w:p w14:paraId="31FEBE54" w14:textId="77777777" w:rsidR="00EC1257" w:rsidRPr="00EC1257" w:rsidRDefault="00EC1257" w:rsidP="00EC1257"/>
    <w:p w14:paraId="4F94AEFB" w14:textId="77777777" w:rsidR="00EC1257" w:rsidRPr="00EC1257" w:rsidRDefault="00EC1257" w:rsidP="00EC1257"/>
    <w:p w14:paraId="0B84B943" w14:textId="77777777" w:rsidR="00EC1257" w:rsidRPr="00EC1257" w:rsidRDefault="00EC1257" w:rsidP="00EC1257"/>
    <w:p w14:paraId="611BEF89" w14:textId="77777777" w:rsidR="00EC1257" w:rsidRPr="00EC1257" w:rsidRDefault="00EC1257" w:rsidP="00EC1257"/>
    <w:p w14:paraId="1D816E84" w14:textId="77777777" w:rsidR="00EC1257" w:rsidRPr="00EC1257" w:rsidRDefault="00EC1257" w:rsidP="00EC1257"/>
    <w:p w14:paraId="1271A11A" w14:textId="77777777" w:rsidR="00EC1257" w:rsidRPr="00EC1257" w:rsidRDefault="00EC1257" w:rsidP="00EC1257"/>
    <w:p w14:paraId="66ECB89C" w14:textId="77777777" w:rsidR="00EC1257" w:rsidRDefault="00EC1257" w:rsidP="00EC125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4E1AE85" w14:textId="50F0F444" w:rsidR="00EC1257" w:rsidRDefault="00EC1257" w:rsidP="00EC1257">
      <w:pPr>
        <w:tabs>
          <w:tab w:val="left" w:pos="1860"/>
        </w:tabs>
      </w:pPr>
      <w:r>
        <w:tab/>
      </w:r>
    </w:p>
    <w:p w14:paraId="5A3908B6" w14:textId="77777777" w:rsidR="00EC1257" w:rsidRDefault="00EC1257" w:rsidP="00EC1257">
      <w:pPr>
        <w:tabs>
          <w:tab w:val="left" w:pos="1860"/>
        </w:tabs>
      </w:pPr>
    </w:p>
    <w:p w14:paraId="5966D8A5" w14:textId="77777777" w:rsidR="00EC1257" w:rsidRDefault="00EC1257" w:rsidP="00EC1257">
      <w:pPr>
        <w:tabs>
          <w:tab w:val="left" w:pos="1860"/>
        </w:tabs>
      </w:pPr>
    </w:p>
    <w:p w14:paraId="55F145C3" w14:textId="77777777" w:rsidR="00EC1257" w:rsidRDefault="00EC1257" w:rsidP="00EC1257">
      <w:pPr>
        <w:tabs>
          <w:tab w:val="left" w:pos="1860"/>
        </w:tabs>
      </w:pPr>
    </w:p>
    <w:p w14:paraId="500DDE44" w14:textId="404E4198" w:rsidR="00EC1257" w:rsidRPr="00EC1257" w:rsidRDefault="00EC1257" w:rsidP="00EC1257">
      <w:pPr>
        <w:pStyle w:val="a7"/>
        <w:numPr>
          <w:ilvl w:val="0"/>
          <w:numId w:val="1"/>
        </w:numPr>
        <w:tabs>
          <w:tab w:val="left" w:pos="1860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C1257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Установка</w:t>
      </w:r>
    </w:p>
    <w:p w14:paraId="7C8CCAD5" w14:textId="77777777" w:rsidR="00EC1257" w:rsidRDefault="00EC1257" w:rsidP="00EC1257">
      <w:pPr>
        <w:pStyle w:val="a7"/>
        <w:tabs>
          <w:tab w:val="left" w:pos="1860"/>
        </w:tabs>
      </w:pPr>
    </w:p>
    <w:p w14:paraId="126313EE" w14:textId="77777777" w:rsidR="00EC1257" w:rsidRPr="00EC1257" w:rsidRDefault="00EC1257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>Для дополнительной защиты устанавливайте светильники в местах, удалённых от проходов, зон сидения или там, где к светильнику могут получить доступ посторонние лица.</w:t>
      </w:r>
    </w:p>
    <w:p w14:paraId="7E003A85" w14:textId="77777777" w:rsidR="00EC1257" w:rsidRPr="00EC1257" w:rsidRDefault="00EC1257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>Перед установкой светильника на любую поверхность убедитесь, что монтажная зона способна выдержать минимальную точечную нагрузку, в 10 раз превышающую вес устройства.</w:t>
      </w:r>
    </w:p>
    <w:p w14:paraId="69D1EED5" w14:textId="77777777" w:rsidR="00EC1257" w:rsidRPr="00EC1257" w:rsidRDefault="00EC1257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>Установка светильника всегда должна выполняться с дополнительным креплением для безопасности, например, с использованием соответствующего страховочного троса.</w:t>
      </w:r>
    </w:p>
    <w:p w14:paraId="35C45E96" w14:textId="77777777" w:rsidR="00EC1257" w:rsidRPr="00EC1257" w:rsidRDefault="00EC1257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>Никогда не стойте прямо под устройством при монтаже, демонтаже или обслуживании светильника.</w:t>
      </w:r>
    </w:p>
    <w:p w14:paraId="496D67F9" w14:textId="77777777" w:rsidR="00EC1257" w:rsidRPr="00EC1257" w:rsidRDefault="00EC1257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>Светильник можно устанавливать на потолке или на ровной горизонтальной поверхности (см. иллюстрацию ниже). Убедитесь, что светильник находится на расстоянии не менее 0,5 м от любых легко воспламеняющихся материалов (декор и т. д.).</w:t>
      </w:r>
    </w:p>
    <w:p w14:paraId="053AA03D" w14:textId="77777777" w:rsidR="00EC1257" w:rsidRPr="00EC1257" w:rsidRDefault="00EC1257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 xml:space="preserve">Убедитесь, что LED-профильный прожектор подвешен с использованием соответствующего зажима «C» или </w:t>
      </w:r>
      <w:proofErr w:type="spellStart"/>
      <w:r w:rsidRPr="00EC1257">
        <w:rPr>
          <w:rFonts w:ascii="Times New Roman" w:hAnsi="Times New Roman" w:cs="Times New Roman"/>
        </w:rPr>
        <w:t>полузажима</w:t>
      </w:r>
      <w:proofErr w:type="spellEnd"/>
      <w:r w:rsidRPr="00EC1257">
        <w:rPr>
          <w:rFonts w:ascii="Times New Roman" w:hAnsi="Times New Roman" w:cs="Times New Roman"/>
        </w:rPr>
        <w:t xml:space="preserve"> </w:t>
      </w:r>
      <w:proofErr w:type="spellStart"/>
      <w:r w:rsidRPr="00EC1257">
        <w:rPr>
          <w:rFonts w:ascii="Times New Roman" w:hAnsi="Times New Roman" w:cs="Times New Roman"/>
        </w:rPr>
        <w:t>Cheeseboro</w:t>
      </w:r>
      <w:proofErr w:type="spellEnd"/>
      <w:r w:rsidRPr="00EC1257">
        <w:rPr>
          <w:rFonts w:ascii="Times New Roman" w:hAnsi="Times New Roman" w:cs="Times New Roman"/>
        </w:rPr>
        <w:t>. Также необходимо использовать страховочную цепь или трос в качестве дополнительного крепления на случай ослабления зажима. Никогда не подвешивайте светильник без страховочной цепи или троса.</w:t>
      </w:r>
    </w:p>
    <w:p w14:paraId="35220367" w14:textId="77777777" w:rsidR="00EC1257" w:rsidRPr="00EC1257" w:rsidRDefault="00EC1257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>На задней части светильника имеется рым-болт, через который можно продеть страховочную цепь или трос, а затем закрепить её на дополнительной точке крепления. Убедитесь, что держатель фильтра (</w:t>
      </w:r>
      <w:proofErr w:type="spellStart"/>
      <w:r w:rsidRPr="00EC1257">
        <w:rPr>
          <w:rFonts w:ascii="Times New Roman" w:hAnsi="Times New Roman" w:cs="Times New Roman"/>
        </w:rPr>
        <w:t>Gel</w:t>
      </w:r>
      <w:proofErr w:type="spellEnd"/>
      <w:r w:rsidRPr="00EC1257">
        <w:rPr>
          <w:rFonts w:ascii="Times New Roman" w:hAnsi="Times New Roman" w:cs="Times New Roman"/>
        </w:rPr>
        <w:t xml:space="preserve"> </w:t>
      </w:r>
      <w:proofErr w:type="spellStart"/>
      <w:r w:rsidRPr="00EC1257">
        <w:rPr>
          <w:rFonts w:ascii="Times New Roman" w:hAnsi="Times New Roman" w:cs="Times New Roman"/>
        </w:rPr>
        <w:t>frame</w:t>
      </w:r>
      <w:proofErr w:type="spellEnd"/>
      <w:r w:rsidRPr="00EC1257">
        <w:rPr>
          <w:rFonts w:ascii="Times New Roman" w:hAnsi="Times New Roman" w:cs="Times New Roman"/>
        </w:rPr>
        <w:t>) правильно зафиксирован и не может соскользнуть.</w:t>
      </w:r>
    </w:p>
    <w:p w14:paraId="74E94594" w14:textId="77777777" w:rsidR="00EC1257" w:rsidRPr="00EC1257" w:rsidRDefault="00EC1257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>Если вы не являетесь квалифицированным специалистом или у вас есть сомнения в правильности подвеса LED-профильного прожектора, не подвешивайте его.</w:t>
      </w:r>
    </w:p>
    <w:p w14:paraId="341F43B1" w14:textId="77777777" w:rsidR="00EC1257" w:rsidRDefault="00EC1257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  <w:r w:rsidRPr="00EC1257">
        <w:rPr>
          <w:rFonts w:ascii="Times New Roman" w:hAnsi="Times New Roman" w:cs="Times New Roman"/>
        </w:rPr>
        <w:t>Не прикрепляйте страховочный трос к U-образному кронштейну или зажиму. Это не является дополнительной точкой безопасности.</w:t>
      </w:r>
      <w:r w:rsidRPr="00EC1257">
        <w:rPr>
          <w:rFonts w:ascii="Times New Roman" w:hAnsi="Times New Roman" w:cs="Times New Roman"/>
        </w:rPr>
        <w:br/>
        <w:t xml:space="preserve">Дополнительная точка безопасности — это любая точка, которая способна удержать светильник в случае выхода из строя зажима «C» или </w:t>
      </w:r>
      <w:proofErr w:type="spellStart"/>
      <w:r w:rsidRPr="00EC1257">
        <w:rPr>
          <w:rFonts w:ascii="Times New Roman" w:hAnsi="Times New Roman" w:cs="Times New Roman"/>
        </w:rPr>
        <w:t>полузажима</w:t>
      </w:r>
      <w:proofErr w:type="spellEnd"/>
      <w:r w:rsidRPr="00EC1257">
        <w:rPr>
          <w:rFonts w:ascii="Times New Roman" w:hAnsi="Times New Roman" w:cs="Times New Roman"/>
        </w:rPr>
        <w:t xml:space="preserve"> </w:t>
      </w:r>
      <w:proofErr w:type="spellStart"/>
      <w:r w:rsidRPr="00EC1257">
        <w:rPr>
          <w:rFonts w:ascii="Times New Roman" w:hAnsi="Times New Roman" w:cs="Times New Roman"/>
        </w:rPr>
        <w:t>Cheeseboro</w:t>
      </w:r>
      <w:proofErr w:type="spellEnd"/>
      <w:r w:rsidRPr="00EC1257">
        <w:rPr>
          <w:rFonts w:ascii="Times New Roman" w:hAnsi="Times New Roman" w:cs="Times New Roman"/>
        </w:rPr>
        <w:t>.</w:t>
      </w:r>
      <w:r w:rsidRPr="00EC1257">
        <w:rPr>
          <w:rFonts w:ascii="Times New Roman" w:hAnsi="Times New Roman" w:cs="Times New Roman"/>
        </w:rPr>
        <w:br/>
        <w:t>Страховочный трос выступает в качестве резервного крепления и предотвращает падение светильника на землю. Поэтому не закрепляйте страховочный трос в том же месте, где установлен зажим «C».</w:t>
      </w:r>
    </w:p>
    <w:p w14:paraId="365C73A4" w14:textId="77777777" w:rsidR="00464EC0" w:rsidRDefault="00464EC0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</w:p>
    <w:p w14:paraId="412A4C83" w14:textId="77777777" w:rsidR="00464EC0" w:rsidRDefault="00464EC0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</w:p>
    <w:p w14:paraId="5E2203CA" w14:textId="77777777" w:rsidR="00464EC0" w:rsidRDefault="00464EC0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</w:p>
    <w:p w14:paraId="2569D62B" w14:textId="77777777" w:rsidR="00464EC0" w:rsidRDefault="00464EC0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</w:p>
    <w:p w14:paraId="7AD58B7C" w14:textId="77777777" w:rsidR="00464EC0" w:rsidRDefault="00464EC0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</w:p>
    <w:p w14:paraId="738F31A6" w14:textId="77777777" w:rsidR="00464EC0" w:rsidRDefault="00464EC0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</w:p>
    <w:p w14:paraId="18F6A364" w14:textId="77777777" w:rsidR="00464EC0" w:rsidRDefault="00464EC0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</w:p>
    <w:p w14:paraId="5D50DD15" w14:textId="77777777" w:rsidR="00464EC0" w:rsidRDefault="00464EC0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</w:p>
    <w:p w14:paraId="2F121FDB" w14:textId="77777777" w:rsidR="00464EC0" w:rsidRDefault="00464EC0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</w:p>
    <w:p w14:paraId="3707E0B1" w14:textId="77777777" w:rsidR="00464EC0" w:rsidRDefault="00464EC0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</w:p>
    <w:p w14:paraId="733818E4" w14:textId="77777777" w:rsidR="00464EC0" w:rsidRDefault="00464EC0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</w:p>
    <w:p w14:paraId="409566D9" w14:textId="77777777" w:rsidR="00464EC0" w:rsidRDefault="00464EC0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</w:p>
    <w:p w14:paraId="5278B0EC" w14:textId="77777777" w:rsidR="00464EC0" w:rsidRDefault="00464EC0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</w:p>
    <w:p w14:paraId="50409007" w14:textId="77777777" w:rsidR="00464EC0" w:rsidRDefault="00464EC0" w:rsidP="00EC1257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</w:p>
    <w:p w14:paraId="70B95ECB" w14:textId="183B2A19" w:rsidR="00464EC0" w:rsidRDefault="00464EC0" w:rsidP="00464EC0">
      <w:pPr>
        <w:pStyle w:val="a7"/>
        <w:numPr>
          <w:ilvl w:val="0"/>
          <w:numId w:val="1"/>
        </w:numPr>
        <w:tabs>
          <w:tab w:val="left" w:pos="1860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4E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Очистка и обслуживание</w:t>
      </w:r>
    </w:p>
    <w:p w14:paraId="33EDDE12" w14:textId="77777777" w:rsidR="00464EC0" w:rsidRDefault="00464EC0" w:rsidP="00464EC0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0FCC3" w14:textId="77777777" w:rsidR="00464EC0" w:rsidRPr="00464EC0" w:rsidRDefault="00464EC0" w:rsidP="00464EC0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  <w:r w:rsidRPr="00464EC0">
        <w:rPr>
          <w:rFonts w:ascii="Times New Roman" w:hAnsi="Times New Roman" w:cs="Times New Roman"/>
        </w:rPr>
        <w:t>Игнорирование обслуживания и чистки — это верный способ создать проблемы в будущем, и многие компании и установки именно так и поступают. Однако конечный результат один и тот же: независимо от типа светильника, преждевременный выход из строя!</w:t>
      </w:r>
    </w:p>
    <w:p w14:paraId="5B713CB3" w14:textId="1E486FAD" w:rsidR="00464EC0" w:rsidRPr="00464EC0" w:rsidRDefault="00464EC0" w:rsidP="00464EC0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  <w:r w:rsidRPr="00464EC0">
        <w:rPr>
          <w:rFonts w:ascii="Times New Roman" w:hAnsi="Times New Roman" w:cs="Times New Roman"/>
        </w:rPr>
        <w:t>Замена масла в автомобиле — процедура, которую большинство людей выполняют регулярно.</w:t>
      </w:r>
    </w:p>
    <w:p w14:paraId="2232787E" w14:textId="77777777" w:rsidR="00464EC0" w:rsidRPr="00464EC0" w:rsidRDefault="00464EC0" w:rsidP="00464EC0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  <w:r w:rsidRPr="00464EC0">
        <w:rPr>
          <w:rFonts w:ascii="Times New Roman" w:hAnsi="Times New Roman" w:cs="Times New Roman"/>
        </w:rPr>
        <w:t>С аналогичной точки зрения, регулярное обслуживание светильников — это отличная практика, если вы хотите, чтобы они служили долго.</w:t>
      </w:r>
    </w:p>
    <w:p w14:paraId="05454EF9" w14:textId="77777777" w:rsidR="00464EC0" w:rsidRPr="00464EC0" w:rsidRDefault="00464EC0" w:rsidP="00464EC0">
      <w:pPr>
        <w:pStyle w:val="a7"/>
        <w:tabs>
          <w:tab w:val="left" w:pos="1860"/>
        </w:tabs>
        <w:ind w:left="0"/>
        <w:jc w:val="both"/>
        <w:rPr>
          <w:rFonts w:ascii="Times New Roman" w:hAnsi="Times New Roman" w:cs="Times New Roman"/>
        </w:rPr>
      </w:pPr>
      <w:r w:rsidRPr="00464EC0">
        <w:rPr>
          <w:rFonts w:ascii="Times New Roman" w:hAnsi="Times New Roman" w:cs="Times New Roman"/>
        </w:rPr>
        <w:t>Итак, что включает в себя обслуживание светильника?</w:t>
      </w:r>
    </w:p>
    <w:p w14:paraId="5B30E25F" w14:textId="77777777" w:rsidR="00464EC0" w:rsidRPr="00464EC0" w:rsidRDefault="00464EC0" w:rsidP="00464EC0">
      <w:pPr>
        <w:tabs>
          <w:tab w:val="left" w:pos="18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C61A8" w14:textId="77777777" w:rsidR="00464EC0" w:rsidRPr="00EC1257" w:rsidRDefault="00464EC0" w:rsidP="00464EC0">
      <w:pPr>
        <w:pStyle w:val="a7"/>
        <w:tabs>
          <w:tab w:val="left" w:pos="18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7E6E2" w14:textId="7F79DAA1" w:rsidR="00EC1257" w:rsidRDefault="00464EC0" w:rsidP="00464EC0">
      <w:pPr>
        <w:pStyle w:val="a7"/>
        <w:tabs>
          <w:tab w:val="left" w:pos="18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EC0">
        <w:rPr>
          <w:rFonts w:ascii="Times New Roman" w:hAnsi="Times New Roman" w:cs="Times New Roman"/>
          <w:b/>
          <w:bCs/>
          <w:sz w:val="28"/>
          <w:szCs w:val="28"/>
        </w:rPr>
        <w:t>Очистите вентиляторы!</w:t>
      </w:r>
    </w:p>
    <w:p w14:paraId="5C366812" w14:textId="77777777" w:rsidR="00464EC0" w:rsidRDefault="00464EC0" w:rsidP="00464EC0">
      <w:pPr>
        <w:pStyle w:val="a7"/>
        <w:tabs>
          <w:tab w:val="left" w:pos="18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F72DA" w14:textId="77777777" w:rsidR="00464EC0" w:rsidRPr="00464EC0" w:rsidRDefault="00464EC0" w:rsidP="00464EC0">
      <w:pPr>
        <w:pStyle w:val="a7"/>
        <w:tabs>
          <w:tab w:val="left" w:pos="1860"/>
        </w:tabs>
        <w:ind w:left="0"/>
        <w:rPr>
          <w:rFonts w:ascii="Times New Roman" w:hAnsi="Times New Roman" w:cs="Times New Roman"/>
        </w:rPr>
      </w:pPr>
      <w:r w:rsidRPr="00464EC0">
        <w:rPr>
          <w:rFonts w:ascii="Times New Roman" w:hAnsi="Times New Roman" w:cs="Times New Roman"/>
        </w:rPr>
        <w:t>Выключите LED-профильный прожектор.</w:t>
      </w:r>
      <w:r w:rsidRPr="00464EC0">
        <w:rPr>
          <w:rFonts w:ascii="Times New Roman" w:hAnsi="Times New Roman" w:cs="Times New Roman"/>
        </w:rPr>
        <w:br/>
        <w:t>С помощью небольшого пылесоса удалите пыль и «пушинки».</w:t>
      </w:r>
      <w:r w:rsidRPr="00464EC0">
        <w:rPr>
          <w:rFonts w:ascii="Times New Roman" w:hAnsi="Times New Roman" w:cs="Times New Roman"/>
        </w:rPr>
        <w:br/>
        <w:t>Не используйте баллон с CO₂ — он только разметает пыль и грязь повсюду!</w:t>
      </w:r>
    </w:p>
    <w:p w14:paraId="2966212A" w14:textId="77777777" w:rsidR="00464EC0" w:rsidRPr="00464EC0" w:rsidRDefault="00464EC0" w:rsidP="00464EC0">
      <w:pPr>
        <w:pStyle w:val="a7"/>
        <w:tabs>
          <w:tab w:val="left" w:pos="1860"/>
        </w:tabs>
        <w:ind w:left="0"/>
        <w:rPr>
          <w:rFonts w:ascii="Times New Roman" w:hAnsi="Times New Roman" w:cs="Times New Roman"/>
        </w:rPr>
      </w:pPr>
      <w:r w:rsidRPr="00464EC0">
        <w:rPr>
          <w:rFonts w:ascii="Times New Roman" w:hAnsi="Times New Roman" w:cs="Times New Roman"/>
        </w:rPr>
        <w:t>Вентиляторы охлаждают светодиоды и электронные компоненты.</w:t>
      </w:r>
      <w:r w:rsidRPr="00464EC0">
        <w:rPr>
          <w:rFonts w:ascii="Times New Roman" w:hAnsi="Times New Roman" w:cs="Times New Roman"/>
        </w:rPr>
        <w:br/>
        <w:t>Если вентиляторы не работают эффективно или забиты пылью, светильник выйдет из строя, что обойдётся значительно дороже, чем регулярная чистка пылесосом.</w:t>
      </w:r>
    </w:p>
    <w:p w14:paraId="4E13076C" w14:textId="77777777" w:rsidR="00464EC0" w:rsidRPr="00464EC0" w:rsidRDefault="00464EC0" w:rsidP="00464EC0">
      <w:pPr>
        <w:pStyle w:val="a7"/>
        <w:tabs>
          <w:tab w:val="left" w:pos="1860"/>
        </w:tabs>
        <w:ind w:left="0"/>
        <w:rPr>
          <w:rFonts w:ascii="Times New Roman" w:hAnsi="Times New Roman" w:cs="Times New Roman"/>
        </w:rPr>
      </w:pPr>
      <w:r w:rsidRPr="00464EC0">
        <w:rPr>
          <w:rFonts w:ascii="Times New Roman" w:hAnsi="Times New Roman" w:cs="Times New Roman"/>
        </w:rPr>
        <w:t>Как часто нужно чистить вентиляторы? Это зависит от условий, в которых установлены светильники; в сильно пыльной среде — раз в неделю. Проверяйте вентиляторы регулярно: возможно, чистка не потребуется каждую неделю, но «визуальный осмотр» делать нужно.</w:t>
      </w:r>
    </w:p>
    <w:p w14:paraId="4B1098CB" w14:textId="77777777" w:rsidR="00464EC0" w:rsidRPr="00464EC0" w:rsidRDefault="00464EC0" w:rsidP="00464EC0">
      <w:pPr>
        <w:pStyle w:val="a7"/>
        <w:tabs>
          <w:tab w:val="left" w:pos="1860"/>
        </w:tabs>
        <w:ind w:left="0"/>
        <w:rPr>
          <w:rFonts w:ascii="Times New Roman" w:hAnsi="Times New Roman" w:cs="Times New Roman"/>
        </w:rPr>
      </w:pPr>
      <w:r w:rsidRPr="00464EC0">
        <w:rPr>
          <w:rFonts w:ascii="Times New Roman" w:hAnsi="Times New Roman" w:cs="Times New Roman"/>
        </w:rPr>
        <w:t>Передняя линза должна быть очищена для сохранения яркости света.</w:t>
      </w:r>
      <w:r w:rsidRPr="00464EC0">
        <w:rPr>
          <w:rFonts w:ascii="Times New Roman" w:hAnsi="Times New Roman" w:cs="Times New Roman"/>
        </w:rPr>
        <w:br/>
        <w:t>Иногда необходимо чистить и шторки (</w:t>
      </w:r>
      <w:proofErr w:type="spellStart"/>
      <w:r w:rsidRPr="00464EC0">
        <w:rPr>
          <w:rFonts w:ascii="Times New Roman" w:hAnsi="Times New Roman" w:cs="Times New Roman"/>
        </w:rPr>
        <w:t>shutter</w:t>
      </w:r>
      <w:proofErr w:type="spellEnd"/>
      <w:r w:rsidRPr="00464EC0">
        <w:rPr>
          <w:rFonts w:ascii="Times New Roman" w:hAnsi="Times New Roman" w:cs="Times New Roman"/>
        </w:rPr>
        <w:t xml:space="preserve"> </w:t>
      </w:r>
      <w:proofErr w:type="spellStart"/>
      <w:r w:rsidRPr="00464EC0">
        <w:rPr>
          <w:rFonts w:ascii="Times New Roman" w:hAnsi="Times New Roman" w:cs="Times New Roman"/>
        </w:rPr>
        <w:t>blades</w:t>
      </w:r>
      <w:proofErr w:type="spellEnd"/>
      <w:r w:rsidRPr="00464EC0">
        <w:rPr>
          <w:rFonts w:ascii="Times New Roman" w:hAnsi="Times New Roman" w:cs="Times New Roman"/>
        </w:rPr>
        <w:t>).</w:t>
      </w:r>
    </w:p>
    <w:p w14:paraId="56C2866D" w14:textId="77777777" w:rsidR="00464EC0" w:rsidRPr="00464EC0" w:rsidRDefault="00464EC0" w:rsidP="00464EC0">
      <w:pPr>
        <w:pStyle w:val="a7"/>
        <w:tabs>
          <w:tab w:val="left" w:pos="1860"/>
        </w:tabs>
        <w:ind w:left="0"/>
        <w:rPr>
          <w:rFonts w:ascii="Times New Roman" w:hAnsi="Times New Roman" w:cs="Times New Roman"/>
        </w:rPr>
      </w:pPr>
      <w:r w:rsidRPr="00464EC0">
        <w:rPr>
          <w:rFonts w:ascii="Times New Roman" w:hAnsi="Times New Roman" w:cs="Times New Roman"/>
        </w:rPr>
        <w:t>С выключенным светильником используйте только влажную безворсовую ткань. Никогда не используйте спирт или растворители для очистки устройства.</w:t>
      </w:r>
      <w:r w:rsidRPr="00464EC0">
        <w:rPr>
          <w:rFonts w:ascii="Times New Roman" w:hAnsi="Times New Roman" w:cs="Times New Roman"/>
        </w:rPr>
        <w:br/>
        <w:t>Никогда не распыляйте жидкости на переднюю часть светильника или на любые его элементы.</w:t>
      </w:r>
    </w:p>
    <w:p w14:paraId="69537009" w14:textId="77777777" w:rsidR="00464EC0" w:rsidRPr="00464EC0" w:rsidRDefault="00464EC0" w:rsidP="00464EC0">
      <w:pPr>
        <w:pStyle w:val="a7"/>
        <w:tabs>
          <w:tab w:val="left" w:pos="18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64EC0" w:rsidRPr="004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796B"/>
    <w:multiLevelType w:val="singleLevel"/>
    <w:tmpl w:val="04EA796B"/>
    <w:lvl w:ilvl="0">
      <w:start w:val="1"/>
      <w:numFmt w:val="decimal"/>
      <w:suff w:val="space"/>
      <w:lvlText w:val="%1."/>
      <w:lvlJc w:val="left"/>
    </w:lvl>
  </w:abstractNum>
  <w:num w:numId="1" w16cid:durableId="186374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6B"/>
    <w:rsid w:val="00464EC0"/>
    <w:rsid w:val="004C7BFD"/>
    <w:rsid w:val="00935F33"/>
    <w:rsid w:val="00B5016B"/>
    <w:rsid w:val="00EC1257"/>
    <w:rsid w:val="00F46DAD"/>
    <w:rsid w:val="00F9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CA70"/>
  <w15:chartTrackingRefBased/>
  <w15:docId w15:val="{8EE6FFAE-0546-4FBC-84C6-4C663673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0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0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0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01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01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01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01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01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01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0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0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0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01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01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01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0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01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016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6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96D4-4462-4F87-9FDE-3CAC876C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2026-01-16T04:13:00Z</dcterms:created>
  <dcterms:modified xsi:type="dcterms:W3CDTF">2026-01-16T05:00:00Z</dcterms:modified>
</cp:coreProperties>
</file>