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B50E2A6" w14:textId="2E0AC97C">
      <w:pPr>
        <w:pBdr/>
        <w:spacing w:before="120"/>
        <w:ind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Cs w:val="21"/>
          <w:shd w:val="clear" w:color="auto" w:fill="ffffff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485900" cy="1613535"/>
                <wp:effectExtent l="0" t="0" r="0" b="5715"/>
                <wp:wrapTight wrapText="bothSides">
                  <wp:wrapPolygon edited="1">
                    <wp:start x="0" y="0"/>
                    <wp:lineTo x="0" y="21421"/>
                    <wp:lineTo x="21323" y="21421"/>
                    <wp:lineTo x="21323" y="0"/>
                    <wp:lineTo x="0" y="0"/>
                  </wp:wrapPolygon>
                </wp:wrapTight>
                <wp:docPr id="8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1933759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485900" cy="16135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7" o:spid="_x0000_s7" type="#_x0000_t75" style="position:absolute;z-index:-251658240;o:allowoverlap:true;o:allowincell:true;mso-position-horizontal-relative:margin;mso-position-horizontal:center;mso-position-vertical-relative:text;margin-top:0.00pt;mso-position-vertical:absolute;width:117.00pt;height:127.05pt;mso-wrap-distance-left:9.00pt;mso-wrap-distance-top:0.00pt;mso-wrap-distance-right:9.00pt;mso-wrap-distance-bottom:0.00pt;z-index:1;" wrapcoords="0 0 0 99171 98718 99171 98718 0 0 0" stroked="false">
                <w10:wrap type="tight"/>
                <v:imagedata r:id="rId15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  <w:color w:val="333333"/>
          <w:szCs w:val="21"/>
          <w:shd w:val="clear" w:color="auto" w:fill="ffffff"/>
          <w:lang w:val="ru-RU"/>
        </w:rPr>
      </w:r>
    </w:p>
    <w:p w14:paraId="45154B46" w14:textId="2415D55C">
      <w:pPr>
        <w:pBdr/>
        <w:spacing w:before="120"/>
        <w:ind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</w:r>
      <w:r>
        <w:rPr>
          <w:rFonts w:ascii="Arial" w:hAnsi="Arial" w:cs="Arial"/>
          <w:color w:val="333333"/>
          <w:szCs w:val="21"/>
          <w:shd w:val="clear" w:color="auto" w:fill="ffffff"/>
        </w:rPr>
      </w:r>
    </w:p>
    <w:p w14:paraId="0E8BD4EB" w14:textId="062AA125">
      <w:pPr>
        <w:pBdr/>
        <w:spacing w:before="120"/>
        <w:ind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</w:r>
      <w:r>
        <w:rPr>
          <w:rFonts w:ascii="Arial" w:hAnsi="Arial" w:cs="Arial"/>
          <w:color w:val="333333"/>
          <w:szCs w:val="21"/>
          <w:shd w:val="clear" w:color="auto" w:fill="ffffff"/>
        </w:rPr>
      </w:r>
    </w:p>
    <w:p w14:paraId="6C1A66F1" w14:textId="32E5108B">
      <w:pPr>
        <w:pBdr/>
        <w:spacing w:before="120"/>
        <w:ind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</w:r>
    </w:p>
    <w:p w14:paraId="4EC6A615" w14:textId="77777777">
      <w:pPr>
        <w:pBdr/>
        <w:spacing w:before="120"/>
        <w:ind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</w:r>
    </w:p>
    <w:p w14:paraId="2F299F1C" w14:textId="77777777">
      <w:pPr>
        <w:pBdr/>
        <w:spacing w:before="120"/>
        <w:ind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r>
    </w:p>
    <w:p w14:paraId="7EEDC1A4" w14:textId="77777777">
      <w:pPr>
        <w:pBdr/>
        <w:spacing w:before="120"/>
        <w:ind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r>
    </w:p>
    <w:p w14:paraId="11296EF9" w14:textId="77777777">
      <w:pPr>
        <w:pBdr/>
        <w:spacing w:before="120"/>
        <w:ind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r>
    </w:p>
    <w:p w14:paraId="3E41D6F4" w14:textId="01CEAAEE">
      <w:pPr>
        <w:pBdr/>
        <w:spacing/>
        <w:ind w:right="851" w:left="851"/>
        <w:rPr>
          <w:b/>
          <w:bCs/>
          <w:color w:val="333333"/>
          <w:sz w:val="24"/>
          <w:shd w:val="clear" w:color="auto" w:fill="ffffff"/>
          <w:lang w:val="ru-RU"/>
        </w:rPr>
      </w:pPr>
      <w:r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>
        <w:rPr>
          <w:b/>
          <w:bCs/>
          <w:color w:val="333333"/>
          <w:sz w:val="24"/>
          <w:shd w:val="clear" w:color="auto" w:fill="ffffff"/>
          <w:lang w:val="ru-RU"/>
        </w:rPr>
        <w:t xml:space="preserve">Бренд</w:t>
      </w:r>
      <w:r>
        <w:rPr>
          <w:b/>
          <w:bCs/>
          <w:color w:val="333333"/>
          <w:sz w:val="24"/>
          <w:shd w:val="clear" w:color="auto" w:fill="ffffff"/>
          <w:lang w:val="ru-RU"/>
        </w:rPr>
        <w:t xml:space="preserve">: </w:t>
      </w:r>
      <w:r>
        <w:rPr>
          <w:b/>
          <w:bCs/>
          <w:sz w:val="24"/>
        </w:rPr>
        <w:t xml:space="preserve">GONSIN</w:t>
      </w:r>
      <w:r>
        <w:rPr>
          <w:b/>
          <w:bCs/>
          <w:color w:val="333333"/>
          <w:sz w:val="24"/>
          <w:shd w:val="clear" w:color="auto" w:fill="ffffff"/>
          <w:lang w:val="ru-RU"/>
        </w:rPr>
      </w:r>
    </w:p>
    <w:p w14:paraId="1785F1D4" w14:textId="54672AA9">
      <w:pPr>
        <w:pBdr/>
        <w:spacing/>
        <w:ind w:right="851" w:left="851"/>
        <w:rPr>
          <w:b/>
          <w:bCs/>
          <w:sz w:val="24"/>
          <w:lang w:val="ru-RU"/>
        </w:rPr>
      </w:pPr>
      <w:r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>
        <w:rPr>
          <w:b/>
          <w:bCs/>
          <w:color w:val="333333"/>
          <w:sz w:val="24"/>
          <w:shd w:val="clear" w:color="auto" w:fill="ffffff"/>
          <w:lang w:val="ru-RU"/>
        </w:rPr>
        <w:t xml:space="preserve">Модель</w:t>
      </w:r>
      <w:r>
        <w:rPr>
          <w:b/>
          <w:bCs/>
          <w:color w:val="333333"/>
          <w:sz w:val="24"/>
          <w:shd w:val="clear" w:color="auto" w:fill="ffffff"/>
          <w:lang w:val="ru-RU"/>
        </w:rPr>
        <w:t xml:space="preserve">: </w:t>
      </w:r>
      <w:r>
        <w:rPr>
          <w:b/>
          <w:bCs/>
          <w:sz w:val="24"/>
        </w:rPr>
        <w:t xml:space="preserve">TL</w:t>
      </w:r>
      <w:r>
        <w:rPr>
          <w:b/>
          <w:bCs/>
          <w:sz w:val="24"/>
          <w:lang w:val="ru-RU"/>
        </w:rPr>
        <w:t xml:space="preserve">-</w:t>
      </w:r>
      <w:r>
        <w:rPr>
          <w:b/>
          <w:bCs/>
          <w:sz w:val="24"/>
        </w:rPr>
        <w:t xml:space="preserve">VD</w:t>
      </w:r>
      <w:r>
        <w:rPr>
          <w:b/>
          <w:bCs/>
          <w:sz w:val="24"/>
          <w:lang w:val="ru-RU"/>
        </w:rPr>
        <w:t xml:space="preserve">3300 510 </w:t>
      </w:r>
      <w:r>
        <w:rPr>
          <w:b/>
          <w:bCs/>
          <w:sz w:val="24"/>
        </w:rPr>
        <w:t xml:space="preserve">mm</w:t>
      </w:r>
      <w:r>
        <w:rPr>
          <w:b/>
          <w:bCs/>
          <w:sz w:val="24"/>
          <w:lang w:val="ru-RU"/>
        </w:rPr>
      </w:r>
    </w:p>
    <w:p w14:paraId="2B973D8F" w14:textId="77777777">
      <w:pPr>
        <w:pBdr/>
        <w:spacing/>
        <w:ind w:right="851" w:left="851"/>
        <w:rPr>
          <w:b/>
          <w:bCs/>
          <w:color w:val="333333"/>
          <w:sz w:val="24"/>
          <w:shd w:val="clear" w:color="auto" w:fill="ffffff"/>
          <w:lang w:val="ru-RU"/>
        </w:rPr>
      </w:pPr>
      <w:r>
        <w:rPr>
          <w:b/>
          <w:bCs/>
          <w:color w:val="333333"/>
          <w:sz w:val="24"/>
          <w:shd w:val="clear" w:color="auto" w:fill="ffffff"/>
          <w:lang w:val="ru-RU"/>
        </w:rPr>
      </w:r>
      <w:r>
        <w:rPr>
          <w:b/>
          <w:bCs/>
          <w:color w:val="333333"/>
          <w:sz w:val="24"/>
          <w:shd w:val="clear" w:color="auto" w:fill="ffffff"/>
          <w:lang w:val="ru-RU"/>
        </w:rPr>
      </w:r>
    </w:p>
    <w:p w14:paraId="5C7D96B8" w14:textId="29A4E81D">
      <w:pPr>
        <w:pBdr/>
        <w:spacing/>
        <w:ind w:right="567" w:left="1134"/>
        <w:rPr>
          <w:sz w:val="24"/>
          <w:szCs w:val="32"/>
          <w:lang w:val="ru-RU"/>
        </w:rPr>
      </w:pPr>
      <w:r>
        <w:rPr>
          <w:b/>
          <w:bCs/>
          <w:sz w:val="24"/>
          <w:lang w:val="ru-RU"/>
        </w:rPr>
        <w:t xml:space="preserve">      </w:t>
      </w:r>
      <w:r>
        <w:rPr>
          <w:b/>
          <w:bCs/>
          <w:sz w:val="24"/>
          <w:lang w:val="ru-RU"/>
        </w:rPr>
        <w:t xml:space="preserve">GONSIN Микрофонный пульт делегата TL-</w:t>
      </w:r>
      <w:r>
        <w:rPr>
          <w:b/>
          <w:bCs/>
          <w:sz w:val="24"/>
        </w:rPr>
        <w:t xml:space="preserve">VD</w:t>
      </w:r>
      <w:r>
        <w:rPr>
          <w:b/>
          <w:bCs/>
          <w:sz w:val="24"/>
          <w:lang w:val="ru-RU"/>
        </w:rPr>
        <w:t xml:space="preserve">3300 510 </w:t>
      </w:r>
      <w:r>
        <w:rPr>
          <w:b/>
          <w:bCs/>
          <w:sz w:val="24"/>
          <w:lang w:val="ru-RU"/>
        </w:rPr>
        <w:t xml:space="preserve">mm</w:t>
      </w:r>
      <w:r>
        <w:rPr>
          <w:b/>
          <w:bCs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- </w:t>
      </w:r>
      <w:r>
        <w:rPr>
          <w:sz w:val="24"/>
          <w:szCs w:val="32"/>
          <w:lang w:val="ru-RU"/>
        </w:rPr>
        <w:t xml:space="preserve">представляет собой многофункциональное решение, позволяющее управлять микро</w:t>
      </w:r>
      <w:r>
        <w:rPr>
          <w:sz w:val="24"/>
          <w:szCs w:val="32"/>
          <w:lang w:val="ru-RU"/>
        </w:rPr>
        <w:t xml:space="preserve">фонами участников, использовать регистрацию участников (при использовании программного обеспечения), видео трекингом (автоматическим наведением камеры при включении микрофонной консоли председателя или делегата), цифровой записью и программным управлением.</w:t>
      </w:r>
      <w:r>
        <w:rPr>
          <w:sz w:val="24"/>
          <w:szCs w:val="32"/>
          <w:lang w:val="ru-RU"/>
        </w:rPr>
      </w:r>
    </w:p>
    <w:p w14:paraId="466DE84C" w14:textId="77777777">
      <w:pPr>
        <w:pBdr/>
        <w:spacing/>
        <w:ind w:right="567" w:left="1134"/>
        <w:rPr>
          <w:rStyle w:val="941"/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</w:r>
      <w:r>
        <w:rPr>
          <w:rStyle w:val="941"/>
          <w:color w:val="000000" w:themeColor="text1"/>
          <w:sz w:val="24"/>
          <w:lang w:val="ru-RU"/>
        </w:rPr>
      </w:r>
    </w:p>
    <w:p w14:paraId="1CF34FF6" w14:textId="00B95D6E">
      <w:pPr>
        <w:pBdr/>
        <w:spacing/>
        <w:ind w:right="567" w:left="1134"/>
        <w:rPr>
          <w:rStyle w:val="941"/>
          <w:color w:val="000000" w:themeColor="text1"/>
          <w:sz w:val="24"/>
          <w:lang w:val="kk-KZ"/>
        </w:rPr>
      </w:pPr>
      <w:r>
        <w:rPr>
          <w:rStyle w:val="941"/>
          <w:color w:val="000000" w:themeColor="text1"/>
          <w:sz w:val="24"/>
          <w:lang w:val="kk-KZ"/>
        </w:rPr>
        <w:t xml:space="preserve">Технические характеристики:</w:t>
      </w:r>
      <w:r>
        <w:rPr>
          <w:rStyle w:val="941"/>
          <w:color w:val="000000" w:themeColor="text1"/>
          <w:sz w:val="24"/>
          <w:lang w:val="kk-KZ"/>
        </w:rPr>
      </w:r>
    </w:p>
    <w:p w14:paraId="2731B622" w14:textId="77777777">
      <w:pPr>
        <w:pBdr/>
        <w:spacing/>
        <w:ind w:right="851" w:firstLine="709" w:left="567"/>
        <w:rPr>
          <w:rStyle w:val="941"/>
          <w:color w:val="000000" w:themeColor="text1"/>
          <w:sz w:val="24"/>
          <w:lang w:val="kk-KZ"/>
        </w:rPr>
      </w:pPr>
      <w:r>
        <w:rPr>
          <w:color w:val="000000" w:themeColor="text1"/>
          <w:sz w:val="24"/>
          <w:lang w:val="kk-KZ"/>
        </w:rPr>
      </w:r>
      <w:r>
        <w:rPr>
          <w:rStyle w:val="941"/>
          <w:color w:val="000000" w:themeColor="text1"/>
          <w:sz w:val="24"/>
          <w:lang w:val="kk-KZ"/>
        </w:rPr>
      </w:r>
    </w:p>
    <w:p w14:paraId="6ACD85F2" w14:textId="77777777">
      <w:pPr>
        <w:pStyle w:val="942"/>
        <w:numPr>
          <w:ilvl w:val="0"/>
          <w:numId w:val="49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Тип монтажа: Настольный</w:t>
      </w:r>
      <w:r>
        <w:rPr>
          <w:color w:val="000000" w:themeColor="text1"/>
          <w:sz w:val="24"/>
          <w:lang w:val="ru-RU"/>
        </w:rPr>
      </w:r>
    </w:p>
    <w:p w14:paraId="729EEA75" w14:textId="77777777">
      <w:pPr>
        <w:pStyle w:val="940"/>
        <w:numPr>
          <w:ilvl w:val="0"/>
          <w:numId w:val="49"/>
        </w:numPr>
        <w:pBdr/>
        <w:spacing/>
        <w:ind w:hanging="357" w:left="2058"/>
        <w:rPr/>
      </w:pPr>
      <w:r>
        <w:t xml:space="preserve">Встроенный динамик: 3 Вт</w:t>
      </w:r>
      <w:r/>
    </w:p>
    <w:p w14:paraId="55958DA1" w14:textId="77777777">
      <w:pPr>
        <w:pStyle w:val="940"/>
        <w:numPr>
          <w:ilvl w:val="0"/>
          <w:numId w:val="49"/>
        </w:numPr>
        <w:pBdr/>
        <w:spacing/>
        <w:ind w:hanging="357" w:left="2058"/>
        <w:rPr/>
      </w:pPr>
      <w:r>
        <w:t xml:space="preserve">Минимальная частота: 50 Гц</w:t>
      </w:r>
      <w:r/>
    </w:p>
    <w:p w14:paraId="65672E88" w14:textId="77777777">
      <w:pPr>
        <w:pStyle w:val="940"/>
        <w:numPr>
          <w:ilvl w:val="0"/>
          <w:numId w:val="49"/>
        </w:numPr>
        <w:pBdr/>
        <w:spacing/>
        <w:ind w:hanging="357" w:left="2058"/>
        <w:rPr/>
      </w:pPr>
      <w:r>
        <w:t xml:space="preserve">Максимальная частота: 18 000 Гц</w:t>
      </w:r>
      <w:r/>
    </w:p>
    <w:p w14:paraId="4270F777" w14:textId="77777777">
      <w:pPr>
        <w:pStyle w:val="940"/>
        <w:numPr>
          <w:ilvl w:val="0"/>
          <w:numId w:val="49"/>
        </w:numPr>
        <w:pBdr/>
        <w:spacing/>
        <w:ind w:hanging="357" w:left="2058"/>
        <w:rPr/>
      </w:pPr>
      <w:r>
        <w:t xml:space="preserve">Сопротивление: 4 Ом</w:t>
      </w:r>
      <w:r/>
    </w:p>
    <w:p w14:paraId="02D264D4" w14:textId="77777777">
      <w:pPr>
        <w:pStyle w:val="940"/>
        <w:numPr>
          <w:ilvl w:val="0"/>
          <w:numId w:val="49"/>
        </w:numPr>
        <w:pBdr/>
        <w:spacing/>
        <w:ind w:hanging="357" w:left="2058"/>
        <w:rPr/>
      </w:pPr>
      <w:r>
        <w:t xml:space="preserve">Соотношение сигнал/шум: -95 дБ / 1 мВ</w:t>
      </w:r>
      <w:r/>
    </w:p>
    <w:p w14:paraId="5C72CF43" w14:textId="77777777">
      <w:pPr>
        <w:pStyle w:val="940"/>
        <w:numPr>
          <w:ilvl w:val="0"/>
          <w:numId w:val="49"/>
        </w:numPr>
        <w:pBdr/>
        <w:spacing/>
        <w:ind w:hanging="357" w:left="2058"/>
        <w:rPr/>
      </w:pPr>
      <w:r>
        <w:t xml:space="preserve">Коэффициент нелинейных искажений (THD): </w:t>
      </w:r>
      <w:r>
        <w:t xml:space="preserve">&lt; 0.3</w:t>
      </w:r>
      <w:r>
        <w:t xml:space="preserve"> %</w:t>
      </w:r>
      <w:r/>
    </w:p>
    <w:p w14:paraId="3B862AAA" w14:textId="77777777">
      <w:pPr>
        <w:pStyle w:val="940"/>
        <w:numPr>
          <w:ilvl w:val="0"/>
          <w:numId w:val="49"/>
        </w:numPr>
        <w:pBdr/>
        <w:spacing/>
        <w:ind w:hanging="357" w:left="2058"/>
        <w:rPr/>
      </w:pPr>
      <w:r>
        <w:t xml:space="preserve">Глубина: 140 мм</w:t>
      </w:r>
      <w:r/>
    </w:p>
    <w:p w14:paraId="251F86C3" w14:textId="77777777">
      <w:pPr>
        <w:pStyle w:val="940"/>
        <w:numPr>
          <w:ilvl w:val="0"/>
          <w:numId w:val="49"/>
        </w:numPr>
        <w:pBdr/>
        <w:spacing/>
        <w:ind w:hanging="357" w:left="2058"/>
        <w:rPr/>
      </w:pPr>
      <w:r>
        <w:t xml:space="preserve">Ширина: 160 мм</w:t>
      </w:r>
      <w:r/>
    </w:p>
    <w:p w14:paraId="4581B9DC" w14:textId="77777777">
      <w:pPr>
        <w:pStyle w:val="940"/>
        <w:numPr>
          <w:ilvl w:val="0"/>
          <w:numId w:val="49"/>
        </w:numPr>
        <w:pBdr/>
        <w:spacing/>
        <w:ind w:hanging="357" w:left="2058"/>
        <w:rPr/>
      </w:pPr>
      <w:r>
        <w:t xml:space="preserve">Высота: 55 мм</w:t>
      </w:r>
      <w:r/>
    </w:p>
    <w:p w14:paraId="1CC410A7" w14:textId="77777777">
      <w:pPr>
        <w:pStyle w:val="940"/>
        <w:numPr>
          <w:ilvl w:val="0"/>
          <w:numId w:val="49"/>
        </w:numPr>
        <w:pBdr/>
        <w:spacing/>
        <w:ind w:hanging="357" w:left="2058"/>
        <w:rPr>
          <w14:ligatures w14:val="none"/>
        </w:rPr>
      </w:pPr>
      <w:r>
        <w:rPr>
          <w:lang w:val="undefined"/>
        </w:rPr>
        <w:t xml:space="preserve">Вес: 0.75 кг</w:t>
      </w:r>
      <w:r>
        <w:rPr>
          <w:lang w:val="undefined"/>
        </w:rPr>
      </w:r>
    </w:p>
    <w:p w14:paraId="275146A1" w14:textId="77777777">
      <w:pPr>
        <w:pStyle w:val="940"/>
        <w:numPr>
          <w:ilvl w:val="0"/>
          <w:numId w:val="49"/>
        </w:numPr>
        <w:pBdr/>
        <w:spacing/>
        <w:ind w:hanging="357" w:left="2058"/>
        <w:rPr>
          <w14:ligatures w14:val="none"/>
        </w:rPr>
      </w:pPr>
      <w:r>
        <w:rPr>
          <w:lang w:val="undefined"/>
        </w:rPr>
        <w:t xml:space="preserve">Рабочая температура: 0 ~ 45 °C</w:t>
      </w:r>
      <w:r>
        <w:rPr>
          <w:lang w:val="undefined"/>
        </w:rPr>
      </w:r>
    </w:p>
    <w:p w14:paraId="740F6135" w14:textId="77777777">
      <w:pPr>
        <w:pStyle w:val="940"/>
        <w:numPr>
          <w:ilvl w:val="0"/>
          <w:numId w:val="49"/>
        </w:numPr>
        <w:pBdr/>
        <w:spacing/>
        <w:ind w:hanging="357" w:left="2058"/>
        <w:rPr>
          <w14:ligatures w14:val="none"/>
        </w:rPr>
      </w:pPr>
      <w:r>
        <w:rPr>
          <w:lang w:val="undefined"/>
        </w:rPr>
        <w:t xml:space="preserve">Температура хранения: -20 ~ 50 °C</w:t>
      </w:r>
      <w:r>
        <w:rPr>
          <w:lang w:val="undefined"/>
        </w:rPr>
      </w:r>
    </w:p>
    <w:p w14:paraId="3F548E3C" w14:textId="77777777">
      <w:pPr>
        <w:pStyle w:val="940"/>
        <w:pBdr/>
        <w:spacing/>
        <w:ind w:firstLine="0" w:left="2058"/>
        <w:rPr>
          <w14:ligatures w14:val="none"/>
        </w:rPr>
      </w:pPr>
      <w:r>
        <w:rPr>
          <w:lang w:val="undefined" w:bidi="undefined"/>
        </w:rPr>
      </w:r>
      <w:r>
        <w:rPr>
          <w:lang w:val="undefined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first" r:id="rId13"/>
      <w:footnotePr/>
      <w:endnotePr/>
      <w:type w:val="nextPage"/>
      <w:pgSz w:h="16838" w:orient="portrait" w:w="11906"/>
      <w:pgMar w:top="1560" w:right="0" w:bottom="0" w:left="0" w:header="0" w:footer="342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01F75683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1333984F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imSun">
    <w:panose1 w:val="02020603020101020101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0844C62" w14:textId="269841E2">
    <w:pPr>
      <w:pStyle w:val="936"/>
      <w:pBdr/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3240031" cy="295657"/>
              <wp:effectExtent l="0" t="0" r="0" b="9525"/>
              <wp:docPr id="6" name="Рисунок 2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" name="Рисунок 151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3240031" cy="2956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5" o:spid="_x0000_s5" type="#_x0000_t75" style="width:255.12pt;height:23.28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65486A8" w14:textId="0ED2A0EF">
    <w:pPr>
      <w:pStyle w:val="936"/>
      <w:pBdr/>
      <w:tabs>
        <w:tab w:val="clear" w:leader="none" w:pos="4677"/>
        <w:tab w:val="center" w:leader="none" w:pos="5954"/>
      </w:tabs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3240031" cy="295657"/>
              <wp:effectExtent l="0" t="0" r="0" b="9525"/>
              <wp:docPr id="7" name="Рисунок 2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" name="Рисунок 116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3240031" cy="2956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6" o:spid="_x0000_s6" type="#_x0000_t75" style="width:255.12pt;height:23.28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6B54EF78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58C5E5F5" w14:textId="77777777"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4747DBAD" w14:textId="53B7AD82">
    <w:pPr>
      <w:pStyle w:val="934"/>
      <w:pBdr/>
      <w:tabs>
        <w:tab w:val="clear" w:leader="none" w:pos="4677"/>
      </w:tabs>
      <w:spacing/>
      <w:ind/>
      <w:jc w:val="left"/>
      <w:rPr>
        <w:sz w:val="18"/>
        <w:szCs w:val="22"/>
        <w:lang w:val="ru-RU"/>
      </w:rPr>
    </w:pPr>
    <w:r>
      <w:rPr>
        <w:b/>
        <w:bCs/>
        <w:sz w:val="24"/>
        <w:lang w:val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<wp:simplePos x="0" y="0"/>
              <wp:positionH relativeFrom="column">
                <wp:posOffset>6210301</wp:posOffset>
              </wp:positionH>
              <wp:positionV relativeFrom="paragraph">
                <wp:posOffset>400049</wp:posOffset>
              </wp:positionV>
              <wp:extent cx="1055720" cy="243013"/>
              <wp:effectExtent l="0" t="0" r="0" b="5080"/>
              <wp:wrapTight wrapText="bothSides">
                <wp:wrapPolygon edited="1">
                  <wp:start x="0" y="0"/>
                  <wp:lineTo x="0" y="20356"/>
                  <wp:lineTo x="21054" y="20356"/>
                  <wp:lineTo x="21054" y="0"/>
                  <wp:lineTo x="0" y="0"/>
                </wp:wrapPolygon>
              </wp:wrapTight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1883466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072372" cy="24684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61312;o:allowoverlap:true;o:allowincell:true;mso-position-horizontal-relative:text;margin-left:489.00pt;mso-position-horizontal:absolute;mso-position-vertical-relative:text;margin-top:31.50pt;mso-position-vertical:absolute;width:83.13pt;height:19.13pt;mso-wrap-distance-left:9.00pt;mso-wrap-distance-top:0.00pt;mso-wrap-distance-right:9.00pt;mso-wrap-distance-bottom:0.00pt;z-index:1;" wrapcoords="0 0 0 94241 97472 94241 97472 0 0 0" stroked="false">
              <w10:wrap type="tight"/>
              <v:imagedata r:id="rId1" o:title=""/>
              <o:lock v:ext="edit" rotation="t"/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880620" cy="743714"/>
              <wp:effectExtent l="0" t="0" r="5715" b="0"/>
              <wp:docPr id="2" name="Рисунок 2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" name="Рисунок 150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1880620" cy="74371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148.08pt;height:58.56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b/>
        <w:bCs/>
        <w:sz w:val="24"/>
        <w:lang w:val="ru-RU"/>
      </w:rPr>
      <w:t xml:space="preserve">GONSIN Микрофонный пульт делегата TL-</w:t>
    </w:r>
    <w:r>
      <w:rPr>
        <w:b/>
        <w:bCs/>
        <w:sz w:val="24"/>
      </w:rPr>
      <w:t xml:space="preserve">VD</w:t>
    </w:r>
    <w:r>
      <w:rPr>
        <w:b/>
        <w:bCs/>
        <w:sz w:val="24"/>
        <w:lang w:val="ru-RU"/>
      </w:rPr>
      <w:t xml:space="preserve">3300 510 mm</w:t>
    </w:r>
    <w:r>
      <w:rPr>
        <w:sz w:val="18"/>
        <w:szCs w:val="22"/>
        <w:lang w:val="ru-RU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0D410AA" w14:textId="1BB56569">
    <w:pPr>
      <w:pStyle w:val="934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2215" cy="10695305"/>
              <wp:effectExtent l="0" t="0" r="0" b="0"/>
              <wp:wrapNone/>
              <wp:docPr id="3" name="WordPictureWatermark2005961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фон"/>
                      <pic:cNvPicPr/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7562215" cy="106953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0059610" o:spid="_x0000_s2" type="#_x0000_t75" style="position:absolute;z-index:-251657216;o:allowoverlap:true;o:allowincell:false;mso-position-horizontal-relative:margin;mso-position-horizontal:center;mso-position-vertical-relative:margin;mso-position-vertical:center;width:595.45pt;height:842.15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379EC689" w14:textId="5D5E1620">
    <w:pPr>
      <w:pStyle w:val="934"/>
      <w:pBdr/>
      <w:tabs>
        <w:tab w:val="left" w:leader="none" w:pos="2127"/>
      </w:tabs>
      <w:spacing/>
      <w:ind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880620" cy="743714"/>
              <wp:effectExtent l="0" t="0" r="5715" b="0"/>
              <wp:docPr id="4" name="Рисунок 20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Рисунок 2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880620" cy="74371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148.08pt;height:58.56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2215" cy="10695305"/>
              <wp:effectExtent l="0" t="0" r="0" b="0"/>
              <wp:wrapNone/>
              <wp:docPr id="5" name="WordPictureWatermark2005960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фон"/>
                      <pic:cNvPicPr/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7562215" cy="106953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0059609" o:spid="_x0000_s4" type="#_x0000_t75" style="position:absolute;z-index:-251658240;o:allowoverlap:true;o:allowincell:false;mso-position-horizontal-relative:margin;mso-position-horizontal:center;mso-position-vertical-relative:margin;mso-position-vertical:center;width:595.45pt;height:842.15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E0590"/>
    <w:lvl w:ilvl="0">
      <w:isLgl w:val="false"/>
      <w:lvlJc w:val="left"/>
      <w:lvlText w:val=""/>
      <w:numFmt w:val="bullet"/>
      <w:pPr>
        <w:pBdr/>
        <w:spacing/>
        <w:ind w:hanging="360" w:left="277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49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21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93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65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37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09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81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538"/>
      </w:pPr>
      <w:rPr>
        <w:rFonts w:hint="default" w:ascii="Wingdings" w:hAnsi="Wingdings"/>
      </w:rPr>
      <w:start w:val="1"/>
      <w:suff w:val="tab"/>
    </w:lvl>
  </w:abstractNum>
  <w:abstractNum w:abstractNumId="1">
    <w:nsid w:val="04502738"/>
    <w:lvl w:ilvl="0">
      <w:isLgl w:val="false"/>
      <w:lvlJc w:val="left"/>
      <w:lvlText w:val=""/>
      <w:numFmt w:val="bullet"/>
      <w:pPr>
        <w:pBdr/>
        <w:spacing/>
        <w:ind w:hanging="360" w:left="271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43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15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87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59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31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03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75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476"/>
      </w:pPr>
      <w:rPr>
        <w:rFonts w:hint="default" w:ascii="Wingdings" w:hAnsi="Wingdings"/>
      </w:rPr>
      <w:start w:val="1"/>
      <w:suff w:val="tab"/>
    </w:lvl>
  </w:abstractNum>
  <w:abstractNum w:abstractNumId="2">
    <w:nsid w:val="05536541"/>
    <w:lvl w:ilvl="0">
      <w:isLgl w:val="false"/>
      <w:lvlJc w:val="left"/>
      <w:lvlText w:val="•"/>
      <w:numFmt w:val="bullet"/>
      <w:pPr>
        <w:pBdr/>
        <w:spacing/>
        <w:ind w:hanging="360" w:left="1636"/>
      </w:pPr>
      <w:rPr>
        <w:rFonts w:hint="default" w:ascii="Times New Roman" w:hAnsi="Times New Roman" w:eastAsia="SimSu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5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7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79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1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3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5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7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396"/>
      </w:pPr>
      <w:rPr>
        <w:rFonts w:hint="default" w:ascii="Wingdings" w:hAnsi="Wingdings"/>
      </w:rPr>
      <w:start w:val="1"/>
      <w:suff w:val="tab"/>
    </w:lvl>
  </w:abstractNum>
  <w:abstractNum w:abstractNumId="3">
    <w:nsid w:val="0BD115D7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4">
    <w:nsid w:val="0FC947EE"/>
    <w:lvl w:ilvl="0">
      <w:isLgl w:val="false"/>
      <w:lvlJc w:val="left"/>
      <w:lvlText w:val="•"/>
      <w:numFmt w:val="bullet"/>
      <w:pPr>
        <w:pBdr/>
        <w:spacing/>
        <w:ind w:hanging="360" w:left="2356"/>
      </w:pPr>
      <w:rPr>
        <w:rFonts w:hint="default" w:ascii="Times New Roman" w:hAnsi="Times New Roman" w:eastAsia="SimSu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07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9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51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23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95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67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9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116"/>
      </w:pPr>
      <w:rPr>
        <w:rFonts w:hint="default" w:ascii="Wingdings" w:hAnsi="Wingdings"/>
      </w:rPr>
      <w:start w:val="1"/>
      <w:suff w:val="tab"/>
    </w:lvl>
  </w:abstractNum>
  <w:abstractNum w:abstractNumId="5">
    <w:nsid w:val="14E965DE"/>
    <w:lvl w:ilvl="0">
      <w:isLgl w:val="false"/>
      <w:lvlJc w:val="left"/>
      <w:lvlText w:val=""/>
      <w:numFmt w:val="bullet"/>
      <w:pPr>
        <w:pBdr/>
        <w:spacing/>
        <w:ind w:hanging="360" w:left="177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9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21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93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5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37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09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1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538"/>
      </w:pPr>
      <w:rPr>
        <w:rFonts w:hint="default" w:ascii="Wingdings" w:hAnsi="Wingdings"/>
      </w:rPr>
      <w:start w:val="1"/>
      <w:suff w:val="tab"/>
    </w:lvl>
  </w:abstractNum>
  <w:abstractNum w:abstractNumId="6">
    <w:nsid w:val="15F20B11"/>
    <w:lvl w:ilvl="0">
      <w:isLgl w:val="false"/>
      <w:lvlJc w:val="left"/>
      <w:lvlText w:val=""/>
      <w:numFmt w:val="bullet"/>
      <w:pPr>
        <w:pBdr/>
        <w:spacing/>
        <w:ind w:hanging="360" w:left="1571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291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11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731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451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171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891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11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331"/>
      </w:pPr>
      <w:rPr>
        <w:rFonts w:hint="default" w:ascii="Wingdings" w:hAnsi="Wingdings"/>
      </w:rPr>
      <w:start w:val="1"/>
      <w:suff w:val="tab"/>
    </w:lvl>
  </w:abstractNum>
  <w:abstractNum w:abstractNumId="7">
    <w:nsid w:val="1A097293"/>
    <w:lvl w:ilvl="0">
      <w:isLgl w:val="false"/>
      <w:lvlJc w:val="left"/>
      <w:lvlText w:val=""/>
      <w:numFmt w:val="bullet"/>
      <w:pPr>
        <w:pBdr/>
        <w:spacing/>
        <w:ind w:hanging="360" w:left="199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71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43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15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87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59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31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03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756"/>
      </w:pPr>
      <w:rPr>
        <w:rFonts w:hint="default" w:ascii="Wingdings" w:hAnsi="Wingdings"/>
      </w:rPr>
      <w:start w:val="1"/>
      <w:suff w:val="tab"/>
    </w:lvl>
  </w:abstractNum>
  <w:abstractNum w:abstractNumId="8">
    <w:nsid w:val="1F886ED7"/>
    <w:lvl w:ilvl="0">
      <w:isLgl w:val="false"/>
      <w:lvlJc w:val="left"/>
      <w:lvlText w:val=""/>
      <w:numFmt w:val="bullet"/>
      <w:pPr>
        <w:pBdr/>
        <w:spacing/>
        <w:ind w:hanging="360" w:left="271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43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15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87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59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31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03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75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476"/>
      </w:pPr>
      <w:rPr>
        <w:rFonts w:hint="default" w:ascii="Wingdings" w:hAnsi="Wingdings"/>
      </w:rPr>
      <w:start w:val="1"/>
      <w:suff w:val="tab"/>
    </w:lvl>
  </w:abstractNum>
  <w:abstractNum w:abstractNumId="9">
    <w:nsid w:val="20F336B8"/>
    <w:lvl w:ilvl="0">
      <w:isLgl w:val="false"/>
      <w:lvlJc w:val="left"/>
      <w:lvlText w:val=""/>
      <w:numFmt w:val="bullet"/>
      <w:pPr>
        <w:pBdr/>
        <w:spacing/>
        <w:ind w:hanging="360" w:left="199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71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43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15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87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59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31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03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756"/>
      </w:pPr>
      <w:rPr>
        <w:rFonts w:hint="default" w:ascii="Wingdings" w:hAnsi="Wingdings"/>
      </w:rPr>
      <w:start w:val="1"/>
      <w:suff w:val="tab"/>
    </w:lvl>
  </w:abstractNum>
  <w:abstractNum w:abstractNumId="10">
    <w:nsid w:val="22717EA3"/>
    <w:lvl w:ilvl="0">
      <w:isLgl w:val="false"/>
      <w:lvlJc w:val="left"/>
      <w:lvlText w:val=""/>
      <w:numFmt w:val="bullet"/>
      <w:pPr>
        <w:pBdr/>
        <w:spacing/>
        <w:ind w:hanging="360" w:left="277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49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21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93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65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37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09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81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538"/>
      </w:pPr>
      <w:rPr>
        <w:rFonts w:hint="default" w:ascii="Wingdings" w:hAnsi="Wingdings"/>
      </w:rPr>
      <w:start w:val="1"/>
      <w:suff w:val="tab"/>
    </w:lvl>
  </w:abstractNum>
  <w:abstractNum w:abstractNumId="11">
    <w:nsid w:val="24C25BD5"/>
    <w:lvl w:ilvl="0">
      <w:isLgl w:val="false"/>
      <w:lvlJc w:val="left"/>
      <w:lvlText w:val="•"/>
      <w:numFmt w:val="bullet"/>
      <w:pPr>
        <w:pBdr/>
        <w:spacing/>
        <w:ind w:hanging="360" w:left="2639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35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07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79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51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23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95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67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399"/>
      </w:pPr>
      <w:rPr>
        <w:rFonts w:hint="default" w:ascii="Wingdings" w:hAnsi="Wingdings"/>
      </w:rPr>
      <w:start w:val="1"/>
      <w:suff w:val="tab"/>
    </w:lvl>
  </w:abstractNum>
  <w:abstractNum w:abstractNumId="12">
    <w:nsid w:val="26FF4960"/>
    <w:lvl w:ilvl="0">
      <w:isLgl w:val="false"/>
      <w:lvlJc w:val="left"/>
      <w:lvlText w:val=""/>
      <w:numFmt w:val="bullet"/>
      <w:pPr>
        <w:pBdr/>
        <w:spacing/>
        <w:ind w:hanging="360" w:left="277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49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21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93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65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37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09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81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538"/>
      </w:pPr>
      <w:rPr>
        <w:rFonts w:hint="default" w:ascii="Wingdings" w:hAnsi="Wingdings"/>
      </w:rPr>
      <w:start w:val="1"/>
      <w:suff w:val="tab"/>
    </w:lvl>
  </w:abstractNum>
  <w:abstractNum w:abstractNumId="13">
    <w:nsid w:val="28016A1E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14">
    <w:nsid w:val="292A659B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15">
    <w:nsid w:val="2B104193"/>
    <w:lvl w:ilvl="0">
      <w:isLgl w:val="false"/>
      <w:lvlJc w:val="left"/>
      <w:lvlText w:val=""/>
      <w:numFmt w:val="bullet"/>
      <w:pPr>
        <w:pBdr/>
        <w:spacing/>
        <w:ind w:hanging="360" w:left="1003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3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3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3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3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3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3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3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3"/>
      </w:pPr>
      <w:rPr>
        <w:rFonts w:hint="default" w:ascii="Wingdings" w:hAnsi="Wingdings"/>
      </w:rPr>
      <w:start w:val="1"/>
      <w:suff w:val="tab"/>
    </w:lvl>
  </w:abstractNum>
  <w:abstractNum w:abstractNumId="16">
    <w:nsid w:val="2B4A7945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7">
    <w:nsid w:val="2CC07A43"/>
    <w:lvl w:ilvl="0">
      <w:isLgl w:val="false"/>
      <w:lvlJc w:val="left"/>
      <w:lvlText w:val=""/>
      <w:numFmt w:val="bullet"/>
      <w:pPr>
        <w:pBdr/>
        <w:spacing/>
        <w:ind w:hanging="360" w:left="199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71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43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15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87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59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31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03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756"/>
      </w:pPr>
      <w:rPr>
        <w:rFonts w:hint="default" w:ascii="Wingdings" w:hAnsi="Wingdings"/>
      </w:rPr>
      <w:start w:val="1"/>
      <w:suff w:val="tab"/>
    </w:lvl>
  </w:abstractNum>
  <w:abstractNum w:abstractNumId="18">
    <w:nsid w:val="3051573E"/>
    <w:lvl w:ilvl="0">
      <w:isLgl w:val="false"/>
      <w:lvlJc w:val="left"/>
      <w:lvlText w:val=""/>
      <w:numFmt w:val="bullet"/>
      <w:pPr>
        <w:pBdr/>
        <w:spacing/>
        <w:ind w:hanging="360" w:left="199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71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43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15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87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59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31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03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756"/>
      </w:pPr>
      <w:rPr>
        <w:rFonts w:hint="default" w:ascii="Wingdings" w:hAnsi="Wingdings"/>
      </w:rPr>
      <w:start w:val="1"/>
      <w:suff w:val="tab"/>
    </w:lvl>
  </w:abstractNum>
  <w:abstractNum w:abstractNumId="19">
    <w:nsid w:val="327856B9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20">
    <w:nsid w:val="36AA4E55"/>
    <w:lvl w:ilvl="0">
      <w:isLgl w:val="false"/>
      <w:lvlJc w:val="left"/>
      <w:lvlText w:val=""/>
      <w:numFmt w:val="bullet"/>
      <w:pPr>
        <w:pBdr/>
        <w:spacing/>
        <w:ind w:hanging="360" w:left="1003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3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3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3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3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3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3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3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3"/>
      </w:pPr>
      <w:rPr>
        <w:rFonts w:hint="default" w:ascii="Wingdings" w:hAnsi="Wingdings"/>
      </w:rPr>
      <w:start w:val="1"/>
      <w:suff w:val="tab"/>
    </w:lvl>
  </w:abstractNum>
  <w:abstractNum w:abstractNumId="21">
    <w:nsid w:val="37D7760E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22">
    <w:nsid w:val="387B7B14"/>
    <w:lvl w:ilvl="0">
      <w:isLgl w:val="false"/>
      <w:lvlJc w:val="left"/>
      <w:lvlText w:val=""/>
      <w:numFmt w:val="bullet"/>
      <w:pPr>
        <w:pBdr/>
        <w:spacing/>
        <w:ind w:hanging="360" w:left="277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49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21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93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65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37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09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81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538"/>
      </w:pPr>
      <w:rPr>
        <w:rFonts w:hint="default" w:ascii="Wingdings" w:hAnsi="Wingdings"/>
      </w:rPr>
      <w:start w:val="1"/>
      <w:suff w:val="tab"/>
    </w:lvl>
  </w:abstractNum>
  <w:abstractNum w:abstractNumId="23">
    <w:nsid w:val="39EB390E"/>
    <w:lvl w:ilvl="0">
      <w:isLgl w:val="false"/>
      <w:lvlJc w:val="left"/>
      <w:lvlText w:val="•"/>
      <w:numFmt w:val="bullet"/>
      <w:pPr>
        <w:pBdr/>
        <w:spacing/>
        <w:ind w:hanging="360" w:left="2356"/>
      </w:pPr>
      <w:rPr>
        <w:rFonts w:hint="default" w:ascii="Times New Roman" w:hAnsi="Times New Roman" w:eastAsia="SimSu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07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9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51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23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95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67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9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116"/>
      </w:pPr>
      <w:rPr>
        <w:rFonts w:hint="default" w:ascii="Wingdings" w:hAnsi="Wingdings"/>
      </w:rPr>
      <w:start w:val="1"/>
      <w:suff w:val="tab"/>
    </w:lvl>
  </w:abstractNum>
  <w:abstractNum w:abstractNumId="24">
    <w:nsid w:val="3A7F687F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25">
    <w:nsid w:val="3DC57602"/>
    <w:lvl w:ilvl="0">
      <w:isLgl w:val="false"/>
      <w:lvlJc w:val="left"/>
      <w:lvlText w:val=""/>
      <w:numFmt w:val="bullet"/>
      <w:pPr>
        <w:pBdr/>
        <w:spacing/>
        <w:ind w:hanging="360" w:left="1003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3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3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3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3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3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3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3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3"/>
      </w:pPr>
      <w:rPr>
        <w:rFonts w:hint="default" w:ascii="Wingdings" w:hAnsi="Wingdings"/>
      </w:rPr>
      <w:start w:val="1"/>
      <w:suff w:val="tab"/>
    </w:lvl>
  </w:abstractNum>
  <w:abstractNum w:abstractNumId="26">
    <w:nsid w:val="3F921753"/>
    <w:lvl w:ilvl="0">
      <w:isLgl w:val="false"/>
      <w:lvlJc w:val="left"/>
      <w:lvlText w:val="•"/>
      <w:numFmt w:val="bullet"/>
      <w:pPr>
        <w:pBdr/>
        <w:spacing/>
        <w:ind w:hanging="360" w:left="1636"/>
      </w:pPr>
      <w:rPr>
        <w:rFonts w:hint="default" w:ascii="Times New Roman" w:hAnsi="Times New Roman" w:eastAsia="SimSu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5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7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79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1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3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5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7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396"/>
      </w:pPr>
      <w:rPr>
        <w:rFonts w:hint="default" w:ascii="Wingdings" w:hAnsi="Wingdings"/>
      </w:rPr>
      <w:start w:val="1"/>
      <w:suff w:val="tab"/>
    </w:lvl>
  </w:abstractNum>
  <w:abstractNum w:abstractNumId="27">
    <w:nsid w:val="40025529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28">
    <w:nsid w:val="432763BF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29">
    <w:nsid w:val="44E83229"/>
    <w:lvl w:ilvl="0">
      <w:isLgl w:val="false"/>
      <w:lvlJc w:val="left"/>
      <w:lvlText w:val=""/>
      <w:numFmt w:val="bullet"/>
      <w:pPr>
        <w:pBdr/>
        <w:spacing/>
        <w:ind w:hanging="360" w:left="277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49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21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93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65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37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09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81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538"/>
      </w:pPr>
      <w:rPr>
        <w:rFonts w:hint="default" w:ascii="Wingdings" w:hAnsi="Wingdings"/>
      </w:rPr>
      <w:start w:val="1"/>
      <w:suff w:val="tab"/>
    </w:lvl>
  </w:abstractNum>
  <w:abstractNum w:abstractNumId="30">
    <w:nsid w:val="470B4083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31">
    <w:nsid w:val="4B040D7B"/>
    <w:lvl w:ilvl="0">
      <w:isLgl w:val="false"/>
      <w:lvlJc w:val="left"/>
      <w:lvlText w:val=""/>
      <w:numFmt w:val="bullet"/>
      <w:pPr>
        <w:pBdr/>
        <w:spacing/>
        <w:ind w:hanging="360" w:left="299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71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43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515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87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59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31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803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759"/>
      </w:pPr>
      <w:rPr>
        <w:rFonts w:hint="default" w:ascii="Wingdings" w:hAnsi="Wingdings"/>
      </w:rPr>
      <w:start w:val="1"/>
      <w:suff w:val="tab"/>
    </w:lvl>
  </w:abstractNum>
  <w:abstractNum w:abstractNumId="32">
    <w:nsid w:val="4DC8490D"/>
    <w:lvl w:ilvl="0">
      <w:isLgl w:val="false"/>
      <w:lvlJc w:val="left"/>
      <w:lvlText w:val=""/>
      <w:numFmt w:val="bullet"/>
      <w:pPr>
        <w:pBdr/>
        <w:spacing/>
        <w:ind w:hanging="420" w:left="4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"/>
      <w:numFmt w:val="bullet"/>
      <w:pPr>
        <w:pBdr/>
        <w:spacing/>
        <w:ind w:hanging="420" w:left="840"/>
      </w:pPr>
      <w:rPr>
        <w:rFonts w:hint="default" w:ascii="Wingdings" w:hAnsi="Wingdings"/>
      </w:rPr>
      <w:start w:val="1"/>
      <w:suff w:val="tab"/>
    </w:lvl>
    <w:lvl w:ilvl="2">
      <w:isLgl w:val="false"/>
      <w:lvlJc w:val="left"/>
      <w:lvlText w:val=""/>
      <w:numFmt w:val="bullet"/>
      <w:pPr>
        <w:pBdr/>
        <w:spacing/>
        <w:ind w:hanging="420" w:left="12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"/>
      <w:numFmt w:val="bullet"/>
      <w:pPr>
        <w:pBdr/>
        <w:spacing/>
        <w:ind w:hanging="420" w:left="1680"/>
      </w:pPr>
      <w:rPr>
        <w:rFonts w:hint="default" w:ascii="Wingdings" w:hAnsi="Wingdings"/>
      </w:rPr>
      <w:start w:val="1"/>
      <w:suff w:val="tab"/>
    </w:lvl>
    <w:lvl w:ilvl="4">
      <w:isLgl w:val="false"/>
      <w:lvlJc w:val="left"/>
      <w:lvlText w:val=""/>
      <w:numFmt w:val="bullet"/>
      <w:pPr>
        <w:pBdr/>
        <w:spacing/>
        <w:ind w:hanging="420" w:left="2100"/>
      </w:pPr>
      <w:rPr>
        <w:rFonts w:hint="default" w:ascii="Wingdings" w:hAnsi="Wingdings"/>
      </w:rPr>
      <w:start w:val="1"/>
      <w:suff w:val="tab"/>
    </w:lvl>
    <w:lvl w:ilvl="5">
      <w:isLgl w:val="false"/>
      <w:lvlJc w:val="left"/>
      <w:lvlText w:val=""/>
      <w:numFmt w:val="bullet"/>
      <w:pPr>
        <w:pBdr/>
        <w:spacing/>
        <w:ind w:hanging="420" w:left="25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"/>
      <w:numFmt w:val="bullet"/>
      <w:pPr>
        <w:pBdr/>
        <w:spacing/>
        <w:ind w:hanging="420" w:left="2940"/>
      </w:pPr>
      <w:rPr>
        <w:rFonts w:hint="default" w:ascii="Wingdings" w:hAnsi="Wingdings"/>
      </w:rPr>
      <w:start w:val="1"/>
      <w:suff w:val="tab"/>
    </w:lvl>
    <w:lvl w:ilvl="7">
      <w:isLgl w:val="false"/>
      <w:lvlJc w:val="left"/>
      <w:lvlText w:val=""/>
      <w:numFmt w:val="bullet"/>
      <w:pPr>
        <w:pBdr/>
        <w:spacing/>
        <w:ind w:hanging="420" w:left="3360"/>
      </w:pPr>
      <w:rPr>
        <w:rFonts w:hint="default" w:ascii="Wingdings" w:hAnsi="Wingdings"/>
      </w:rPr>
      <w:start w:val="1"/>
      <w:suff w:val="tab"/>
    </w:lvl>
    <w:lvl w:ilvl="8">
      <w:isLgl w:val="false"/>
      <w:lvlJc w:val="left"/>
      <w:lvlText w:val=""/>
      <w:numFmt w:val="bullet"/>
      <w:pPr>
        <w:pBdr/>
        <w:spacing/>
        <w:ind w:hanging="420" w:left="3780"/>
      </w:pPr>
      <w:rPr>
        <w:rFonts w:hint="default" w:ascii="Wingdings" w:hAnsi="Wingdings"/>
      </w:rPr>
      <w:start w:val="1"/>
      <w:suff w:val="tab"/>
    </w:lvl>
  </w:abstractNum>
  <w:abstractNum w:abstractNumId="33">
    <w:nsid w:val="51433F7B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34">
    <w:nsid w:val="56873A0B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5">
    <w:nsid w:val="57A341C1"/>
    <w:lvl w:ilvl="0">
      <w:isLgl w:val="false"/>
      <w:lvlJc w:val="left"/>
      <w:lvlText w:val=""/>
      <w:numFmt w:val="bullet"/>
      <w:pPr>
        <w:pBdr/>
        <w:spacing/>
        <w:ind w:hanging="360" w:left="1854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57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29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01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73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45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17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9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614"/>
      </w:pPr>
      <w:rPr>
        <w:rFonts w:hint="default" w:ascii="Wingdings" w:hAnsi="Wingdings"/>
      </w:rPr>
      <w:start w:val="1"/>
      <w:suff w:val="tab"/>
    </w:lvl>
  </w:abstractNum>
  <w:abstractNum w:abstractNumId="36">
    <w:nsid w:val="59125F81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37">
    <w:nsid w:val="5DA67CB9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38">
    <w:nsid w:val="605610F3"/>
    <w:lvl w:ilvl="0">
      <w:isLgl w:val="false"/>
      <w:lvlJc w:val="left"/>
      <w:lvlText w:val=""/>
      <w:numFmt w:val="bullet"/>
      <w:pPr>
        <w:pBdr/>
        <w:spacing/>
        <w:ind w:hanging="360" w:left="643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363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083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03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23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243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963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683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03"/>
      </w:pPr>
      <w:rPr>
        <w:rFonts w:hint="default" w:ascii="Wingdings" w:hAnsi="Wingdings"/>
      </w:rPr>
      <w:start w:val="1"/>
      <w:suff w:val="tab"/>
    </w:lvl>
  </w:abstractNum>
  <w:abstractNum w:abstractNumId="39">
    <w:nsid w:val="61FB1A8B"/>
    <w:lvl w:ilvl="0">
      <w:isLgl w:val="false"/>
      <w:lvlJc w:val="left"/>
      <w:lvlText w:val="•"/>
      <w:numFmt w:val="bullet"/>
      <w:pPr>
        <w:pBdr/>
        <w:spacing/>
        <w:ind w:hanging="360" w:left="2356"/>
      </w:pPr>
      <w:rPr>
        <w:rFonts w:hint="default" w:ascii="Times New Roman" w:hAnsi="Times New Roman" w:eastAsia="SimSu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07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9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51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23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95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67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9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116"/>
      </w:pPr>
      <w:rPr>
        <w:rFonts w:hint="default" w:ascii="Wingdings" w:hAnsi="Wingdings"/>
      </w:rPr>
      <w:start w:val="1"/>
      <w:suff w:val="tab"/>
    </w:lvl>
  </w:abstractNum>
  <w:abstractNum w:abstractNumId="40">
    <w:nsid w:val="65A8349C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41">
    <w:nsid w:val="682825B1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42">
    <w:nsid w:val="683F7BF0"/>
    <w:lvl w:ilvl="0">
      <w:isLgl w:val="false"/>
      <w:lvlJc w:val="left"/>
      <w:lvlText w:val=""/>
      <w:numFmt w:val="bullet"/>
      <w:pPr>
        <w:pBdr/>
        <w:spacing/>
        <w:ind w:hanging="360" w:left="271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43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15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87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59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31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03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75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476"/>
      </w:pPr>
      <w:rPr>
        <w:rFonts w:hint="default" w:ascii="Wingdings" w:hAnsi="Wingdings"/>
      </w:rPr>
      <w:start w:val="1"/>
      <w:suff w:val="tab"/>
    </w:lvl>
  </w:abstractNum>
  <w:abstractNum w:abstractNumId="43">
    <w:nsid w:val="6D1350D1"/>
    <w:lvl w:ilvl="0">
      <w:isLgl w:val="false"/>
      <w:lvlJc w:val="left"/>
      <w:lvlText w:val=""/>
      <w:numFmt w:val="bullet"/>
      <w:pPr>
        <w:pBdr/>
        <w:spacing/>
        <w:ind w:hanging="360" w:left="277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49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21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93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65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37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09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81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538"/>
      </w:pPr>
      <w:rPr>
        <w:rFonts w:hint="default" w:ascii="Wingdings" w:hAnsi="Wingdings"/>
      </w:rPr>
      <w:start w:val="1"/>
      <w:suff w:val="tab"/>
    </w:lvl>
  </w:abstractNum>
  <w:abstractNum w:abstractNumId="44">
    <w:nsid w:val="6DB87228"/>
    <w:lvl w:ilvl="0">
      <w:isLgl w:val="false"/>
      <w:lvlJc w:val="left"/>
      <w:lvlText w:val=""/>
      <w:numFmt w:val="bullet"/>
      <w:pPr>
        <w:pBdr/>
        <w:spacing/>
        <w:ind w:hanging="360" w:left="277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49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21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93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65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37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09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81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538"/>
      </w:pPr>
      <w:rPr>
        <w:rFonts w:hint="default" w:ascii="Wingdings" w:hAnsi="Wingdings"/>
      </w:rPr>
      <w:start w:val="1"/>
      <w:suff w:val="tab"/>
    </w:lvl>
  </w:abstractNum>
  <w:abstractNum w:abstractNumId="45">
    <w:nsid w:val="756568C6"/>
    <w:lvl w:ilvl="0">
      <w:isLgl w:val="false"/>
      <w:lvlJc w:val="left"/>
      <w:lvlText w:val=""/>
      <w:numFmt w:val="bullet"/>
      <w:pPr>
        <w:pBdr/>
        <w:spacing/>
        <w:ind w:hanging="420" w:left="4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>
        <w:rFonts w:cs="Times New Roman"/>
      </w:rPr>
      <w:start w:val="1"/>
      <w:suff w:val="tab"/>
    </w:lvl>
  </w:abstractNum>
  <w:abstractNum w:abstractNumId="46">
    <w:nsid w:val="779F5D43"/>
    <w:lvl w:ilvl="0">
      <w:isLgl w:val="false"/>
      <w:lvlJc w:val="left"/>
      <w:lvlText w:val=""/>
      <w:numFmt w:val="bullet"/>
      <w:pPr>
        <w:pBdr/>
        <w:spacing/>
        <w:ind w:hanging="360" w:left="271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43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15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87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59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31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03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75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476"/>
      </w:pPr>
      <w:rPr>
        <w:rFonts w:hint="default" w:ascii="Wingdings" w:hAnsi="Wingdings"/>
      </w:rPr>
      <w:start w:val="1"/>
      <w:suff w:val="tab"/>
    </w:lvl>
  </w:abstractNum>
  <w:abstractNum w:abstractNumId="47">
    <w:nsid w:val="77F00A5F"/>
    <w:lvl w:ilvl="0">
      <w:isLgl w:val="false"/>
      <w:lvlJc w:val="left"/>
      <w:lvlText w:val="•"/>
      <w:numFmt w:val="bullet"/>
      <w:pPr>
        <w:pBdr/>
        <w:spacing/>
        <w:ind w:hanging="360" w:left="2356"/>
      </w:pPr>
      <w:rPr>
        <w:rFonts w:hint="default" w:ascii="Times New Roman" w:hAnsi="Times New Roman" w:eastAsia="SimSu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07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9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51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23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95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67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9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116"/>
      </w:pPr>
      <w:rPr>
        <w:rFonts w:hint="default" w:ascii="Wingdings" w:hAnsi="Wingdings"/>
      </w:rPr>
      <w:start w:val="1"/>
      <w:suff w:val="tab"/>
    </w:lvl>
  </w:abstractNum>
  <w:abstractNum w:abstractNumId="48">
    <w:nsid w:val="7ECD48A4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sz w:val="20"/>
      </w:rPr>
      <w:start w:val="0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  <w:sz w:val="20"/>
      </w:rPr>
      <w:start w:val="0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sz w:val="20"/>
      </w:rPr>
      <w:start w:val="0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  <w:sz w:val="20"/>
      </w:rPr>
      <w:start w:val="0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  <w:sz w:val="20"/>
      </w:rPr>
      <w:start w:val="0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sz w:val="20"/>
      </w:rPr>
      <w:start w:val="0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  <w:sz w:val="20"/>
      </w:rPr>
      <w:start w:val="0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  <w:sz w:val="20"/>
      </w:rPr>
      <w:start w:val="0"/>
      <w:suff w:val="tab"/>
    </w:lvl>
  </w:abstractNum>
  <w:num w:numId="1">
    <w:abstractNumId w:val="45"/>
    <w:lvlOverride w:ilvl="0">
      <w:startOverride w:val="1"/>
    </w:lvlOverride>
  </w:num>
  <w:num w:numId="2">
    <w:abstractNumId w:val="32"/>
  </w:num>
  <w:num w:numId="3">
    <w:abstractNumId w:val="48"/>
  </w:num>
  <w:num w:numId="4">
    <w:abstractNumId w:val="38"/>
  </w:num>
  <w:num w:numId="5">
    <w:abstractNumId w:val="20"/>
  </w:num>
  <w:num w:numId="6">
    <w:abstractNumId w:val="15"/>
  </w:num>
  <w:num w:numId="7">
    <w:abstractNumId w:val="25"/>
  </w:num>
  <w:num w:numId="8">
    <w:abstractNumId w:val="6"/>
  </w:num>
  <w:num w:numId="9">
    <w:abstractNumId w:val="24"/>
  </w:num>
  <w:num w:numId="10">
    <w:abstractNumId w:val="3"/>
  </w:num>
  <w:num w:numId="11">
    <w:abstractNumId w:val="14"/>
  </w:num>
  <w:num w:numId="12">
    <w:abstractNumId w:val="37"/>
  </w:num>
  <w:num w:numId="13">
    <w:abstractNumId w:val="13"/>
  </w:num>
  <w:num w:numId="14">
    <w:abstractNumId w:val="30"/>
  </w:num>
  <w:num w:numId="15">
    <w:abstractNumId w:val="33"/>
  </w:num>
  <w:num w:numId="16">
    <w:abstractNumId w:val="41"/>
  </w:num>
  <w:num w:numId="17">
    <w:abstractNumId w:val="21"/>
  </w:num>
  <w:num w:numId="18">
    <w:abstractNumId w:val="28"/>
  </w:num>
  <w:num w:numId="19">
    <w:abstractNumId w:val="40"/>
  </w:num>
  <w:num w:numId="20">
    <w:abstractNumId w:val="36"/>
  </w:num>
  <w:num w:numId="21">
    <w:abstractNumId w:val="19"/>
  </w:num>
  <w:num w:numId="22">
    <w:abstractNumId w:val="16"/>
  </w:num>
  <w:num w:numId="23">
    <w:abstractNumId w:val="34"/>
  </w:num>
  <w:num w:numId="24">
    <w:abstractNumId w:val="27"/>
  </w:num>
  <w:num w:numId="25">
    <w:abstractNumId w:val="35"/>
  </w:num>
  <w:num w:numId="26">
    <w:abstractNumId w:val="31"/>
  </w:num>
  <w:num w:numId="27">
    <w:abstractNumId w:val="11"/>
  </w:num>
  <w:num w:numId="28">
    <w:abstractNumId w:val="9"/>
  </w:num>
  <w:num w:numId="29">
    <w:abstractNumId w:val="2"/>
  </w:num>
  <w:num w:numId="30">
    <w:abstractNumId w:val="18"/>
  </w:num>
  <w:num w:numId="31">
    <w:abstractNumId w:val="46"/>
  </w:num>
  <w:num w:numId="32">
    <w:abstractNumId w:val="39"/>
  </w:num>
  <w:num w:numId="33">
    <w:abstractNumId w:val="8"/>
  </w:num>
  <w:num w:numId="34">
    <w:abstractNumId w:val="47"/>
  </w:num>
  <w:num w:numId="35">
    <w:abstractNumId w:val="1"/>
  </w:num>
  <w:num w:numId="36">
    <w:abstractNumId w:val="4"/>
  </w:num>
  <w:num w:numId="37">
    <w:abstractNumId w:val="42"/>
  </w:num>
  <w:num w:numId="38">
    <w:abstractNumId w:val="23"/>
  </w:num>
  <w:num w:numId="39">
    <w:abstractNumId w:val="17"/>
  </w:num>
  <w:num w:numId="40">
    <w:abstractNumId w:val="7"/>
  </w:num>
  <w:num w:numId="41">
    <w:abstractNumId w:val="26"/>
  </w:num>
  <w:num w:numId="42">
    <w:abstractNumId w:val="0"/>
  </w:num>
  <w:num w:numId="43">
    <w:abstractNumId w:val="5"/>
  </w:num>
  <w:num w:numId="44">
    <w:abstractNumId w:val="22"/>
  </w:num>
  <w:num w:numId="45">
    <w:abstractNumId w:val="12"/>
  </w:num>
  <w:num w:numId="46">
    <w:abstractNumId w:val="29"/>
  </w:num>
  <w:num w:numId="47">
    <w:abstractNumId w:val="44"/>
  </w:num>
  <w:num w:numId="48">
    <w:abstractNumId w:val="10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93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93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93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930"/>
    <w:next w:val="930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930"/>
    <w:next w:val="93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930"/>
    <w:next w:val="93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930"/>
    <w:next w:val="93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930"/>
    <w:next w:val="93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930"/>
    <w:next w:val="93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930"/>
    <w:next w:val="93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930"/>
    <w:next w:val="93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930"/>
    <w:next w:val="93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93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93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931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931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931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931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931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93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931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931"/>
    <w:link w:val="93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930"/>
    <w:next w:val="93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931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930"/>
    <w:next w:val="93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931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93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930"/>
    <w:next w:val="93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931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93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93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93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931"/>
    <w:uiPriority w:val="20"/>
    <w:qFormat/>
    <w:pPr>
      <w:pBdr/>
      <w:spacing/>
      <w:ind/>
    </w:pPr>
    <w:rPr>
      <w:i/>
      <w:iCs/>
    </w:rPr>
  </w:style>
  <w:style w:type="character" w:styleId="174">
    <w:name w:val="Subtle Reference"/>
    <w:basedOn w:val="93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93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931"/>
    <w:link w:val="934"/>
    <w:uiPriority w:val="99"/>
    <w:pPr>
      <w:pBdr/>
      <w:spacing/>
      <w:ind/>
    </w:pPr>
  </w:style>
  <w:style w:type="character" w:styleId="179">
    <w:name w:val="Footer Char"/>
    <w:basedOn w:val="931"/>
    <w:link w:val="936"/>
    <w:uiPriority w:val="99"/>
    <w:pPr>
      <w:pBdr/>
      <w:spacing/>
      <w:ind/>
    </w:pPr>
  </w:style>
  <w:style w:type="paragraph" w:styleId="180">
    <w:name w:val="Caption"/>
    <w:basedOn w:val="930"/>
    <w:next w:val="93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93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931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931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93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931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931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93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93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930"/>
    <w:next w:val="930"/>
    <w:uiPriority w:val="39"/>
    <w:unhideWhenUsed/>
    <w:pPr>
      <w:pBdr/>
      <w:spacing w:after="100"/>
      <w:ind/>
    </w:pPr>
  </w:style>
  <w:style w:type="paragraph" w:styleId="190">
    <w:name w:val="toc 2"/>
    <w:basedOn w:val="930"/>
    <w:next w:val="930"/>
    <w:uiPriority w:val="39"/>
    <w:unhideWhenUsed/>
    <w:pPr>
      <w:pBdr/>
      <w:spacing w:after="100"/>
      <w:ind w:left="220"/>
    </w:pPr>
  </w:style>
  <w:style w:type="paragraph" w:styleId="191">
    <w:name w:val="toc 3"/>
    <w:basedOn w:val="930"/>
    <w:next w:val="930"/>
    <w:uiPriority w:val="39"/>
    <w:unhideWhenUsed/>
    <w:pPr>
      <w:pBdr/>
      <w:spacing w:after="100"/>
      <w:ind w:left="440"/>
    </w:pPr>
  </w:style>
  <w:style w:type="paragraph" w:styleId="192">
    <w:name w:val="toc 4"/>
    <w:basedOn w:val="930"/>
    <w:next w:val="930"/>
    <w:uiPriority w:val="39"/>
    <w:unhideWhenUsed/>
    <w:pPr>
      <w:pBdr/>
      <w:spacing w:after="100"/>
      <w:ind w:left="660"/>
    </w:pPr>
  </w:style>
  <w:style w:type="paragraph" w:styleId="193">
    <w:name w:val="toc 5"/>
    <w:basedOn w:val="930"/>
    <w:next w:val="930"/>
    <w:uiPriority w:val="39"/>
    <w:unhideWhenUsed/>
    <w:pPr>
      <w:pBdr/>
      <w:spacing w:after="100"/>
      <w:ind w:left="880"/>
    </w:pPr>
  </w:style>
  <w:style w:type="paragraph" w:styleId="194">
    <w:name w:val="toc 6"/>
    <w:basedOn w:val="930"/>
    <w:next w:val="930"/>
    <w:uiPriority w:val="39"/>
    <w:unhideWhenUsed/>
    <w:pPr>
      <w:pBdr/>
      <w:spacing w:after="100"/>
      <w:ind w:left="1100"/>
    </w:pPr>
  </w:style>
  <w:style w:type="paragraph" w:styleId="195">
    <w:name w:val="toc 7"/>
    <w:basedOn w:val="930"/>
    <w:next w:val="930"/>
    <w:uiPriority w:val="39"/>
    <w:unhideWhenUsed/>
    <w:pPr>
      <w:pBdr/>
      <w:spacing w:after="100"/>
      <w:ind w:left="1320"/>
    </w:pPr>
  </w:style>
  <w:style w:type="paragraph" w:styleId="196">
    <w:name w:val="toc 8"/>
    <w:basedOn w:val="930"/>
    <w:next w:val="930"/>
    <w:uiPriority w:val="39"/>
    <w:unhideWhenUsed/>
    <w:pPr>
      <w:pBdr/>
      <w:spacing w:after="100"/>
      <w:ind w:left="1540"/>
    </w:pPr>
  </w:style>
  <w:style w:type="paragraph" w:styleId="197">
    <w:name w:val="toc 9"/>
    <w:basedOn w:val="930"/>
    <w:next w:val="93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931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930"/>
    <w:next w:val="930"/>
    <w:uiPriority w:val="99"/>
    <w:unhideWhenUsed/>
    <w:pPr>
      <w:pBdr/>
      <w:spacing w:after="0" w:afterAutospacing="0"/>
      <w:ind/>
    </w:pPr>
  </w:style>
  <w:style w:type="paragraph" w:styleId="930" w:default="1">
    <w:name w:val="Normal"/>
    <w:qFormat/>
    <w:pPr>
      <w:widowControl w:val="false"/>
      <w:pBdr/>
      <w:spacing w:after="0" w:line="240" w:lineRule="auto"/>
      <w:ind/>
      <w:jc w:val="both"/>
    </w:pPr>
    <w:rPr>
      <w:rFonts w:ascii="Times New Roman" w:hAnsi="Times New Roman" w:eastAsia="SimSun" w:cs="Times New Roman"/>
      <w:sz w:val="21"/>
      <w:szCs w:val="24"/>
      <w:lang w:val="en-US" w:eastAsia="zh-CN"/>
    </w:rPr>
  </w:style>
  <w:style w:type="character" w:styleId="931" w:default="1">
    <w:name w:val="Default Paragraph Font"/>
    <w:uiPriority w:val="1"/>
    <w:unhideWhenUsed/>
    <w:pPr>
      <w:pBdr/>
      <w:spacing/>
      <w:ind/>
    </w:pPr>
  </w:style>
  <w:style w:type="table" w:styleId="93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3" w:default="1">
    <w:name w:val="No List"/>
    <w:uiPriority w:val="99"/>
    <w:semiHidden/>
    <w:unhideWhenUsed/>
    <w:pPr>
      <w:pBdr/>
      <w:spacing/>
      <w:ind/>
    </w:pPr>
  </w:style>
  <w:style w:type="paragraph" w:styleId="934">
    <w:name w:val="Header"/>
    <w:basedOn w:val="930"/>
    <w:link w:val="935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5" w:customStyle="1">
    <w:name w:val="Верхний колонтитул Знак"/>
    <w:basedOn w:val="931"/>
    <w:link w:val="934"/>
    <w:uiPriority w:val="99"/>
    <w:pPr>
      <w:pBdr/>
      <w:spacing/>
      <w:ind/>
    </w:pPr>
  </w:style>
  <w:style w:type="paragraph" w:styleId="936">
    <w:name w:val="Footer"/>
    <w:basedOn w:val="930"/>
    <w:link w:val="937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7" w:customStyle="1">
    <w:name w:val="Нижний колонтитул Знак"/>
    <w:basedOn w:val="931"/>
    <w:link w:val="936"/>
    <w:uiPriority w:val="99"/>
    <w:pPr>
      <w:pBdr/>
      <w:spacing/>
      <w:ind/>
    </w:pPr>
  </w:style>
  <w:style w:type="paragraph" w:styleId="938">
    <w:name w:val="Title"/>
    <w:basedOn w:val="930"/>
    <w:next w:val="930"/>
    <w:link w:val="939"/>
    <w:uiPriority w:val="10"/>
    <w:qFormat/>
    <w:pPr>
      <w:pBdr/>
      <w:spacing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939" w:customStyle="1">
    <w:name w:val="Заголовок Знак"/>
    <w:basedOn w:val="931"/>
    <w:link w:val="938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  <w:lang w:val="en-US" w:eastAsia="zh-CN"/>
    </w:rPr>
  </w:style>
  <w:style w:type="paragraph" w:styleId="940">
    <w:name w:val="Normal (Web)"/>
    <w:basedOn w:val="930"/>
    <w:uiPriority w:val="99"/>
    <w:unhideWhenUsed/>
    <w:pPr>
      <w:widowControl w:val="true"/>
      <w:pBdr/>
      <w:spacing w:after="100" w:afterAutospacing="1" w:before="100" w:beforeAutospacing="1"/>
      <w:ind/>
      <w:jc w:val="left"/>
    </w:pPr>
    <w:rPr>
      <w:rFonts w:eastAsia="Times New Roman"/>
      <w:sz w:val="24"/>
      <w:lang w:val="ru-RU" w:eastAsia="ru-RU"/>
    </w:rPr>
  </w:style>
  <w:style w:type="character" w:styleId="941">
    <w:name w:val="Strong"/>
    <w:basedOn w:val="931"/>
    <w:uiPriority w:val="22"/>
    <w:qFormat/>
    <w:pPr>
      <w:pBdr/>
      <w:spacing/>
      <w:ind/>
    </w:pPr>
    <w:rPr>
      <w:b/>
      <w:bCs/>
    </w:rPr>
  </w:style>
  <w:style w:type="paragraph" w:styleId="942">
    <w:name w:val="List Paragraph"/>
    <w:basedOn w:val="930"/>
    <w:uiPriority w:val="34"/>
    <w:qFormat/>
    <w:pPr>
      <w:pBdr/>
      <w:spacing/>
      <w:ind w:left="720"/>
      <w:contextualSpacing w:val="true"/>
    </w:pPr>
  </w:style>
  <w:style w:type="table" w:styleId="943">
    <w:name w:val="Table Grid"/>
    <w:basedOn w:val="932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customXml" Target="../customXml/item1.xml" /><Relationship Id="rId15" Type="http://schemas.openxmlformats.org/officeDocument/2006/relationships/image" Target="media/image5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4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EDDB-59EE-4A46-8B4F-6650E5B5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Раушан Джумашева</cp:lastModifiedBy>
  <cp:revision>57</cp:revision>
  <dcterms:created xsi:type="dcterms:W3CDTF">2022-04-14T09:20:00Z</dcterms:created>
  <dcterms:modified xsi:type="dcterms:W3CDTF">2026-03-17T04:21:47Z</dcterms:modified>
</cp:coreProperties>
</file>