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108" w:rsidRDefault="008F3870">
      <w:pPr>
        <w:tabs>
          <w:tab w:val="left" w:pos="8234"/>
          <w:tab w:val="left" w:pos="10599"/>
        </w:tabs>
        <w:spacing w:before="8"/>
        <w:ind w:left="5612"/>
        <w:rPr>
          <w:sz w:val="24"/>
        </w:rPr>
      </w:pPr>
      <w:r>
        <w:rPr>
          <w:rFonts w:ascii="Times New Roman" w:eastAsia="Times New Roman"/>
          <w:color w:val="FFFFFF"/>
          <w:sz w:val="24"/>
          <w:shd w:val="clear" w:color="auto" w:fill="36B4DD"/>
        </w:rPr>
        <w:t xml:space="preserve"> </w:t>
      </w:r>
      <w:r>
        <w:rPr>
          <w:rFonts w:ascii="Times New Roman" w:eastAsia="Times New Roman"/>
          <w:color w:val="FFFFFF"/>
          <w:sz w:val="24"/>
          <w:shd w:val="clear" w:color="auto" w:fill="36B4DD"/>
        </w:rPr>
        <w:tab/>
      </w:r>
      <w:r>
        <w:rPr>
          <w:rFonts w:hint="eastAsia"/>
          <w:color w:val="FFFFFF"/>
          <w:sz w:val="24"/>
          <w:shd w:val="clear" w:color="auto" w:fill="36B4DD"/>
          <w:lang w:val="en-US"/>
        </w:rPr>
        <w:t>V</w:t>
      </w:r>
      <w:r>
        <w:rPr>
          <w:color w:val="FFFFFF"/>
          <w:sz w:val="24"/>
          <w:shd w:val="clear" w:color="auto" w:fill="36B4DD"/>
          <w:lang w:val="en-US"/>
        </w:rPr>
        <w:t>IDEO WALL</w:t>
      </w:r>
      <w:r>
        <w:rPr>
          <w:color w:val="FFFFFF"/>
          <w:sz w:val="24"/>
          <w:shd w:val="clear" w:color="auto" w:fill="36B4DD"/>
        </w:rPr>
        <w:tab/>
      </w:r>
    </w:p>
    <w:p w:rsidR="00CA3108" w:rsidRDefault="00CA3108">
      <w:pPr>
        <w:pStyle w:val="a3"/>
        <w:rPr>
          <w:sz w:val="20"/>
        </w:rPr>
      </w:pPr>
    </w:p>
    <w:p w:rsidR="00CA3108" w:rsidRDefault="00CA3108">
      <w:pPr>
        <w:pStyle w:val="a3"/>
        <w:rPr>
          <w:sz w:val="20"/>
        </w:rPr>
      </w:pPr>
    </w:p>
    <w:p w:rsidR="00CA3108" w:rsidRDefault="00CA3108">
      <w:pPr>
        <w:pStyle w:val="a3"/>
        <w:rPr>
          <w:sz w:val="20"/>
        </w:rPr>
      </w:pPr>
    </w:p>
    <w:p w:rsidR="00CA3108" w:rsidRDefault="00CA3108">
      <w:pPr>
        <w:pStyle w:val="a3"/>
        <w:spacing w:before="5"/>
        <w:rPr>
          <w:sz w:val="23"/>
        </w:rPr>
      </w:pPr>
    </w:p>
    <w:p w:rsidR="00CA3108" w:rsidRPr="00C04025" w:rsidRDefault="00C04025">
      <w:pPr>
        <w:spacing w:line="1120" w:lineRule="exact"/>
        <w:ind w:left="115"/>
        <w:rPr>
          <w:sz w:val="40"/>
          <w:szCs w:val="40"/>
          <w:lang w:val="en-US"/>
        </w:rPr>
      </w:pPr>
      <w:r w:rsidRPr="00C04025">
        <w:rPr>
          <w:color w:val="2A92B4"/>
          <w:sz w:val="40"/>
          <w:szCs w:val="40"/>
          <w:lang w:val="en-US"/>
        </w:rPr>
        <w:t>MH5</w:t>
      </w:r>
      <w:bookmarkStart w:id="0" w:name="_GoBack"/>
      <w:bookmarkEnd w:id="0"/>
      <w:r w:rsidRPr="00C04025">
        <w:rPr>
          <w:color w:val="2A92B4"/>
          <w:sz w:val="40"/>
          <w:szCs w:val="40"/>
          <w:lang w:val="en-US"/>
        </w:rPr>
        <w:t>51</w:t>
      </w:r>
      <w:r w:rsidR="005C2902">
        <w:rPr>
          <w:color w:val="2A92B4"/>
          <w:sz w:val="40"/>
          <w:szCs w:val="40"/>
          <w:lang w:val="en-US"/>
        </w:rPr>
        <w:t>7</w:t>
      </w:r>
      <w:r w:rsidRPr="00C04025">
        <w:rPr>
          <w:color w:val="2A92B4"/>
          <w:sz w:val="40"/>
          <w:szCs w:val="40"/>
          <w:lang w:val="en-US"/>
        </w:rPr>
        <w:t>/</w:t>
      </w:r>
      <w:r w:rsidR="005C2902">
        <w:rPr>
          <w:color w:val="2A92B4"/>
          <w:sz w:val="40"/>
          <w:szCs w:val="40"/>
          <w:lang w:val="en-US"/>
        </w:rPr>
        <w:t>6</w:t>
      </w:r>
      <w:r w:rsidRPr="00C04025">
        <w:rPr>
          <w:color w:val="2A92B4"/>
          <w:sz w:val="40"/>
          <w:szCs w:val="40"/>
          <w:lang w:val="en-US"/>
        </w:rPr>
        <w:t xml:space="preserve">00L </w:t>
      </w:r>
      <w:r w:rsidR="008F3870" w:rsidRPr="00C04025">
        <w:rPr>
          <w:color w:val="2A92B4"/>
          <w:sz w:val="40"/>
          <w:szCs w:val="40"/>
          <w:lang w:val="en-US"/>
        </w:rPr>
        <w:t>LCD Video wall（Sheet Metal）</w:t>
      </w:r>
      <w:r w:rsidR="008F3870" w:rsidRPr="00C04025">
        <w:rPr>
          <w:sz w:val="40"/>
          <w:szCs w:val="40"/>
          <w:lang w:val="en-US"/>
        </w:rPr>
        <w:t xml:space="preserve"> </w:t>
      </w:r>
    </w:p>
    <w:p w:rsidR="00CA3108" w:rsidRDefault="008F3870">
      <w:pPr>
        <w:pStyle w:val="a3"/>
        <w:rPr>
          <w:sz w:val="84"/>
          <w:lang w:val="en-US"/>
        </w:rPr>
      </w:pPr>
      <w:r>
        <w:rPr>
          <w:noProof/>
          <w:sz w:val="84"/>
          <w:lang w:val="ru-RU" w:eastAsia="ru-RU" w:bidi="ar-SA"/>
        </w:rPr>
        <w:drawing>
          <wp:anchor distT="0" distB="0" distL="114300" distR="114300" simplePos="0" relativeHeight="251027456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544195</wp:posOffset>
            </wp:positionV>
            <wp:extent cx="6031865" cy="3393440"/>
            <wp:effectExtent l="0" t="0" r="0" b="0"/>
            <wp:wrapNone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8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026432" behindDoc="1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458470</wp:posOffset>
                </wp:positionV>
                <wp:extent cx="7555865" cy="3528060"/>
                <wp:effectExtent l="0" t="0" r="0" b="0"/>
                <wp:wrapNone/>
                <wp:docPr id="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35280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" o:spid="_x0000_s1026" o:spt="1" style="position:absolute;left:0pt;margin-left:-65pt;margin-top:36.1pt;height:277.8pt;width:594.95pt;z-index:-252290048;mso-width-relative:page;mso-height-relative:page;" fillcolor="#D9D9D9" filled="t" stroked="f" coordsize="21600,21600" o:gfxdata="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lhX3ht8AAAAMAQAADwAAAAAAAAABACAAAAAiAAAAZHJzL2Rv&#10;d25yZXYueG1sUEsBAhQAFAAAAAgAh07iQPYq2V36AQAA3gMAAA4AAAAAAAAAAQAgAAAALgEAAGRy&#10;cy9lMm9Eb2MueG1sUEsFBgAAAAAGAAYAWQEAAJo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CA3108" w:rsidRDefault="00CA3108">
      <w:pPr>
        <w:pStyle w:val="a3"/>
        <w:rPr>
          <w:sz w:val="84"/>
          <w:lang w:val="en-US"/>
        </w:rPr>
      </w:pPr>
    </w:p>
    <w:p w:rsidR="00CA3108" w:rsidRDefault="008F3870">
      <w:pPr>
        <w:pStyle w:val="a3"/>
        <w:rPr>
          <w:sz w:val="84"/>
          <w:lang w:val="en-US"/>
        </w:rPr>
      </w:pPr>
      <w:r>
        <w:rPr>
          <w:noProof/>
          <w:sz w:val="8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4336" behindDoc="0" locked="0" layoutInCell="1" allowOverlap="1">
                <wp:simplePos x="0" y="0"/>
                <wp:positionH relativeFrom="column">
                  <wp:posOffset>5193637</wp:posOffset>
                </wp:positionH>
                <wp:positionV relativeFrom="paragraph">
                  <wp:posOffset>403943</wp:posOffset>
                </wp:positionV>
                <wp:extent cx="833120" cy="1232452"/>
                <wp:effectExtent l="0" t="0" r="0" b="635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1232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108" w:rsidRDefault="008F3870">
                            <w:pPr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lang w:val="en-US"/>
                              </w:rPr>
                              <w:t>Ultra narrow</w:t>
                            </w:r>
                            <w:proofErr w:type="spellEnd"/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lang w:val="en-US"/>
                              </w:rPr>
                              <w:t>beze</w:t>
                            </w:r>
                            <w:proofErr w:type="spellEnd"/>
                          </w:p>
                          <w:p w:rsidR="00CA3108" w:rsidRDefault="008F3870">
                            <w:pPr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1.8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en-US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08.95pt;margin-top:31.8pt;width:65.6pt;height:97.05pt;z-index:1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" filled="f" stroked="f">
                <v:textbox>
                  <w:txbxContent>
                    <w:p w:rsidR="00CA3108" w:rsidRDefault="008F3870">
                      <w:pPr>
                        <w:jc w:val="center"/>
                        <w:rPr>
                          <w:color w:val="FF0000"/>
                          <w:lang w:val="en-US"/>
                        </w:rPr>
                      </w:pPr>
                      <w:proofErr w:type="spellStart"/>
                      <w:r>
                        <w:rPr>
                          <w:color w:val="FF0000"/>
                          <w:lang w:val="en-US"/>
                        </w:rPr>
                        <w:t>Ultra narrow</w:t>
                      </w:r>
                      <w:proofErr w:type="spellEnd"/>
                      <w:r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lang w:val="en-US"/>
                        </w:rPr>
                        <w:t>beze</w:t>
                      </w:r>
                      <w:proofErr w:type="spellEnd"/>
                    </w:p>
                    <w:p w:rsidR="00CA3108" w:rsidRDefault="008F3870">
                      <w:pPr>
                        <w:jc w:val="center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1.8</w:t>
                      </w:r>
                      <w:r>
                        <w:rPr>
                          <w:rFonts w:hint="eastAsia"/>
                          <w:color w:val="FF0000"/>
                          <w:lang w:val="en-US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</w:p>
    <w:p w:rsidR="00CA3108" w:rsidRDefault="00CA3108">
      <w:pPr>
        <w:pStyle w:val="a3"/>
        <w:spacing w:before="16"/>
        <w:rPr>
          <w:sz w:val="104"/>
          <w:lang w:val="en-US"/>
        </w:rPr>
      </w:pPr>
    </w:p>
    <w:p w:rsidR="00CA3108" w:rsidRDefault="00CA3108">
      <w:pPr>
        <w:pStyle w:val="a3"/>
        <w:ind w:left="1289"/>
        <w:rPr>
          <w:color w:val="2A92B4"/>
          <w:lang w:val="en-US"/>
        </w:rPr>
      </w:pPr>
    </w:p>
    <w:p w:rsidR="00CA3108" w:rsidRDefault="008F3870">
      <w:pPr>
        <w:pStyle w:val="a3"/>
        <w:numPr>
          <w:ilvl w:val="0"/>
          <w:numId w:val="1"/>
        </w:numPr>
        <w:spacing w:line="360" w:lineRule="auto"/>
        <w:rPr>
          <w:lang w:val="en-US"/>
        </w:rPr>
      </w:pPr>
      <w:r>
        <w:rPr>
          <w:color w:val="2891B4"/>
          <w:lang w:val="en-US"/>
        </w:rPr>
        <w:t>Suppo</w:t>
      </w:r>
      <w:r>
        <w:rPr>
          <w:color w:val="2891B4"/>
          <w:spacing w:val="8"/>
          <w:lang w:val="en-US"/>
        </w:rPr>
        <w:t>r</w:t>
      </w:r>
      <w:r>
        <w:rPr>
          <w:color w:val="2891B4"/>
          <w:lang w:val="en-US"/>
        </w:rPr>
        <w:t>t upgrade online by USB</w:t>
      </w:r>
    </w:p>
    <w:p w:rsidR="00CA3108" w:rsidRDefault="008F3870">
      <w:pPr>
        <w:pStyle w:val="a3"/>
        <w:numPr>
          <w:ilvl w:val="0"/>
          <w:numId w:val="1"/>
        </w:numPr>
        <w:spacing w:line="360" w:lineRule="auto"/>
        <w:rPr>
          <w:lang w:val="en-US"/>
        </w:rPr>
      </w:pPr>
      <w:r>
        <w:rPr>
          <w:rFonts w:hint="eastAsia"/>
          <w:color w:val="2A92B4"/>
          <w:lang w:val="en-US"/>
        </w:rPr>
        <w:t>Support</w:t>
      </w:r>
      <w:r>
        <w:rPr>
          <w:color w:val="2A92B4"/>
          <w:lang w:val="en-US"/>
        </w:rPr>
        <w:t xml:space="preserve"> non-stop running time up to 7*24</w:t>
      </w:r>
    </w:p>
    <w:p w:rsidR="00CA3108" w:rsidRDefault="008F3870">
      <w:pPr>
        <w:pStyle w:val="a3"/>
        <w:numPr>
          <w:ilvl w:val="0"/>
          <w:numId w:val="1"/>
        </w:numPr>
        <w:spacing w:line="360" w:lineRule="auto"/>
        <w:rPr>
          <w:lang w:val="en-US"/>
        </w:rPr>
      </w:pPr>
      <w:r>
        <w:rPr>
          <w:color w:val="2A92B4"/>
          <w:lang w:val="en-US"/>
        </w:rPr>
        <w:t>Built-in software, supporting arbitrary combination of images</w:t>
      </w:r>
    </w:p>
    <w:p w:rsidR="00CA3108" w:rsidRDefault="008F3870">
      <w:pPr>
        <w:pStyle w:val="a3"/>
        <w:numPr>
          <w:ilvl w:val="0"/>
          <w:numId w:val="1"/>
        </w:numPr>
        <w:spacing w:line="360" w:lineRule="auto"/>
        <w:ind w:right="1399"/>
        <w:rPr>
          <w:lang w:val="en-US"/>
        </w:rPr>
      </w:pPr>
      <w:r>
        <w:rPr>
          <w:color w:val="2891B4"/>
          <w:lang w:val="en-US"/>
        </w:rPr>
        <w:t>Suppo</w:t>
      </w:r>
      <w:r>
        <w:rPr>
          <w:color w:val="2891B4"/>
          <w:spacing w:val="8"/>
          <w:lang w:val="en-US"/>
        </w:rPr>
        <w:t>r</w:t>
      </w:r>
      <w:r>
        <w:rPr>
          <w:color w:val="2891B4"/>
          <w:lang w:val="en-US"/>
        </w:rPr>
        <w:t>t Rs232 connect in c</w:t>
      </w:r>
      <w:r>
        <w:rPr>
          <w:color w:val="2891B4"/>
          <w:spacing w:val="-3"/>
          <w:lang w:val="en-US"/>
        </w:rPr>
        <w:t>y</w:t>
      </w:r>
      <w:r>
        <w:rPr>
          <w:color w:val="2891B4"/>
          <w:lang w:val="en-US"/>
        </w:rPr>
        <w:t xml:space="preserve">cle and </w:t>
      </w:r>
      <w:r>
        <w:rPr>
          <w:color w:val="2891B4"/>
          <w:spacing w:val="-5"/>
          <w:lang w:val="en-US"/>
        </w:rPr>
        <w:t>r</w:t>
      </w:r>
      <w:r>
        <w:rPr>
          <w:color w:val="2891B4"/>
          <w:lang w:val="en-US"/>
        </w:rPr>
        <w:t>emo</w:t>
      </w:r>
      <w:r>
        <w:rPr>
          <w:color w:val="2891B4"/>
          <w:spacing w:val="-3"/>
          <w:lang w:val="en-US"/>
        </w:rPr>
        <w:t>t</w:t>
      </w:r>
      <w:r>
        <w:rPr>
          <w:color w:val="2891B4"/>
          <w:lang w:val="en-US"/>
        </w:rPr>
        <w:t>e cont</w:t>
      </w:r>
      <w:r>
        <w:rPr>
          <w:color w:val="2891B4"/>
          <w:spacing w:val="-5"/>
          <w:lang w:val="en-US"/>
        </w:rPr>
        <w:t>r</w:t>
      </w:r>
      <w:r>
        <w:rPr>
          <w:color w:val="2891B4"/>
          <w:lang w:val="en-US"/>
        </w:rPr>
        <w:t>ol</w:t>
      </w:r>
    </w:p>
    <w:p w:rsidR="00CA3108" w:rsidRDefault="008F3870">
      <w:pPr>
        <w:pStyle w:val="a3"/>
        <w:numPr>
          <w:ilvl w:val="0"/>
          <w:numId w:val="1"/>
        </w:numPr>
        <w:spacing w:line="360" w:lineRule="auto"/>
        <w:rPr>
          <w:lang w:val="en-US"/>
        </w:rPr>
      </w:pPr>
      <w:r>
        <w:rPr>
          <w:color w:val="2891B4"/>
          <w:w w:val="105"/>
          <w:lang w:val="en-US"/>
        </w:rPr>
        <w:lastRenderedPageBreak/>
        <w:t>Suppo</w:t>
      </w:r>
      <w:r>
        <w:rPr>
          <w:color w:val="2891B4"/>
          <w:spacing w:val="8"/>
          <w:w w:val="105"/>
          <w:lang w:val="en-US"/>
        </w:rPr>
        <w:t>r</w:t>
      </w:r>
      <w:r>
        <w:rPr>
          <w:color w:val="2891B4"/>
          <w:w w:val="105"/>
          <w:lang w:val="en-US"/>
        </w:rPr>
        <w:t>t</w:t>
      </w:r>
      <w:r>
        <w:rPr>
          <w:color w:val="2891B4"/>
          <w:spacing w:val="-34"/>
          <w:w w:val="105"/>
          <w:lang w:val="en-US"/>
        </w:rPr>
        <w:t xml:space="preserve"> </w:t>
      </w:r>
      <w:r>
        <w:rPr>
          <w:color w:val="2891B4"/>
          <w:w w:val="105"/>
          <w:lang w:val="en-US"/>
        </w:rPr>
        <w:t>cus</w:t>
      </w:r>
      <w:r>
        <w:rPr>
          <w:color w:val="2891B4"/>
          <w:spacing w:val="-4"/>
          <w:w w:val="105"/>
          <w:lang w:val="en-US"/>
        </w:rPr>
        <w:t>t</w:t>
      </w:r>
      <w:r>
        <w:rPr>
          <w:color w:val="2891B4"/>
          <w:w w:val="105"/>
          <w:lang w:val="en-US"/>
        </w:rPr>
        <w:t>omize</w:t>
      </w:r>
      <w:r>
        <w:rPr>
          <w:color w:val="2891B4"/>
          <w:spacing w:val="-33"/>
          <w:w w:val="105"/>
          <w:lang w:val="en-US"/>
        </w:rPr>
        <w:t xml:space="preserve"> </w:t>
      </w:r>
      <w:r>
        <w:rPr>
          <w:color w:val="2891B4"/>
          <w:w w:val="105"/>
          <w:lang w:val="en-US"/>
        </w:rPr>
        <w:t>the</w:t>
      </w:r>
      <w:r>
        <w:rPr>
          <w:color w:val="2891B4"/>
          <w:spacing w:val="-33"/>
          <w:w w:val="105"/>
          <w:lang w:val="en-US"/>
        </w:rPr>
        <w:t xml:space="preserve"> </w:t>
      </w:r>
      <w:r>
        <w:rPr>
          <w:color w:val="2891B4"/>
          <w:w w:val="105"/>
          <w:lang w:val="en-US"/>
        </w:rPr>
        <w:t>boot</w:t>
      </w:r>
      <w:r>
        <w:rPr>
          <w:color w:val="2891B4"/>
          <w:spacing w:val="-33"/>
          <w:w w:val="105"/>
          <w:lang w:val="en-US"/>
        </w:rPr>
        <w:t xml:space="preserve"> </w:t>
      </w:r>
      <w:r>
        <w:rPr>
          <w:color w:val="2891B4"/>
          <w:w w:val="105"/>
          <w:lang w:val="en-US"/>
        </w:rPr>
        <w:t>sc</w:t>
      </w:r>
      <w:r>
        <w:rPr>
          <w:color w:val="2891B4"/>
          <w:spacing w:val="-6"/>
          <w:w w:val="105"/>
          <w:lang w:val="en-US"/>
        </w:rPr>
        <w:t>r</w:t>
      </w:r>
      <w:r>
        <w:rPr>
          <w:color w:val="2891B4"/>
          <w:w w:val="105"/>
          <w:lang w:val="en-US"/>
        </w:rPr>
        <w:t>een</w:t>
      </w:r>
      <w:r>
        <w:rPr>
          <w:color w:val="2891B4"/>
          <w:spacing w:val="-33"/>
          <w:w w:val="105"/>
          <w:lang w:val="en-US"/>
        </w:rPr>
        <w:t xml:space="preserve"> </w:t>
      </w:r>
      <w:r>
        <w:rPr>
          <w:color w:val="2891B4"/>
          <w:w w:val="105"/>
          <w:lang w:val="en-US"/>
        </w:rPr>
        <w:t>when</w:t>
      </w:r>
      <w:r>
        <w:rPr>
          <w:color w:val="2891B4"/>
          <w:spacing w:val="-33"/>
          <w:w w:val="105"/>
          <w:lang w:val="en-US"/>
        </w:rPr>
        <w:t xml:space="preserve"> </w:t>
      </w:r>
      <w:r>
        <w:rPr>
          <w:color w:val="2891B4"/>
          <w:w w:val="135"/>
          <w:lang w:val="en-US"/>
        </w:rPr>
        <w:t>it</w:t>
      </w:r>
      <w:r>
        <w:rPr>
          <w:color w:val="2891B4"/>
          <w:spacing w:val="-13"/>
          <w:w w:val="135"/>
          <w:lang w:val="en-US"/>
        </w:rPr>
        <w:t>’</w:t>
      </w:r>
      <w:r>
        <w:rPr>
          <w:color w:val="2891B4"/>
          <w:w w:val="135"/>
          <w:lang w:val="en-US"/>
        </w:rPr>
        <w:t>s</w:t>
      </w:r>
      <w:r>
        <w:rPr>
          <w:color w:val="2891B4"/>
          <w:spacing w:val="-58"/>
          <w:w w:val="135"/>
          <w:lang w:val="en-US"/>
        </w:rPr>
        <w:t xml:space="preserve"> </w:t>
      </w:r>
      <w:r>
        <w:rPr>
          <w:color w:val="2891B4"/>
          <w:w w:val="105"/>
          <w:lang w:val="en-US"/>
        </w:rPr>
        <w:t>no</w:t>
      </w:r>
      <w:r>
        <w:rPr>
          <w:color w:val="2891B4"/>
          <w:spacing w:val="-33"/>
          <w:w w:val="105"/>
          <w:lang w:val="en-US"/>
        </w:rPr>
        <w:t xml:space="preserve"> </w:t>
      </w:r>
      <w:r>
        <w:rPr>
          <w:color w:val="2891B4"/>
          <w:w w:val="105"/>
          <w:lang w:val="en-US"/>
        </w:rPr>
        <w:t>signal</w:t>
      </w:r>
    </w:p>
    <w:p w:rsidR="00CA3108" w:rsidRDefault="008F3870">
      <w:pPr>
        <w:pStyle w:val="a3"/>
        <w:numPr>
          <w:ilvl w:val="0"/>
          <w:numId w:val="1"/>
        </w:numPr>
        <w:spacing w:line="360" w:lineRule="auto"/>
        <w:ind w:right="1030"/>
        <w:rPr>
          <w:color w:val="2891B4"/>
          <w:lang w:val="en-US"/>
        </w:rPr>
      </w:pPr>
      <w:r>
        <w:rPr>
          <w:color w:val="2891B4"/>
          <w:lang w:val="en-US"/>
        </w:rPr>
        <w:t>Suppo</w:t>
      </w:r>
      <w:r>
        <w:rPr>
          <w:color w:val="2891B4"/>
          <w:spacing w:val="8"/>
          <w:lang w:val="en-US"/>
        </w:rPr>
        <w:t>r</w:t>
      </w:r>
      <w:r>
        <w:rPr>
          <w:color w:val="2891B4"/>
          <w:lang w:val="en-US"/>
        </w:rPr>
        <w:t>t online subtitles, such as u</w:t>
      </w:r>
      <w:r>
        <w:rPr>
          <w:color w:val="2891B4"/>
          <w:spacing w:val="-5"/>
          <w:lang w:val="en-US"/>
        </w:rPr>
        <w:t>r</w:t>
      </w:r>
      <w:r>
        <w:rPr>
          <w:color w:val="2891B4"/>
          <w:lang w:val="en-US"/>
        </w:rPr>
        <w:t>gent subtitle,</w:t>
      </w:r>
      <w:r>
        <w:rPr>
          <w:rFonts w:asciiTheme="minorHAnsi" w:eastAsiaTheme="minorEastAsia" w:hAnsiTheme="minorHAnsi" w:hint="eastAsia"/>
          <w:color w:val="000000" w:themeColor="text1"/>
          <w:kern w:val="2"/>
          <w:sz w:val="24"/>
          <w:szCs w:val="22"/>
          <w:lang w:val="en-US"/>
        </w:rPr>
        <w:t xml:space="preserve"> </w:t>
      </w:r>
      <w:r>
        <w:rPr>
          <w:rFonts w:hint="eastAsia"/>
          <w:color w:val="2891B4"/>
          <w:lang w:val="en-US"/>
        </w:rPr>
        <w:t>set</w:t>
      </w:r>
      <w:r>
        <w:rPr>
          <w:color w:val="2891B4"/>
          <w:lang w:val="en-US"/>
        </w:rPr>
        <w:t xml:space="preserve">-time </w:t>
      </w:r>
      <w:r>
        <w:rPr>
          <w:rFonts w:hint="eastAsia"/>
          <w:color w:val="2891B4"/>
          <w:lang w:val="en-US"/>
        </w:rPr>
        <w:t>broadcasting</w:t>
      </w:r>
      <w:r>
        <w:rPr>
          <w:color w:val="2891B4"/>
          <w:lang w:val="en-US"/>
        </w:rPr>
        <w:t xml:space="preserve">, </w:t>
      </w:r>
      <w:r>
        <w:rPr>
          <w:rFonts w:hint="eastAsia"/>
          <w:color w:val="2891B4"/>
          <w:lang w:val="en-US"/>
        </w:rPr>
        <w:t xml:space="preserve">Image </w:t>
      </w:r>
      <w:r>
        <w:rPr>
          <w:color w:val="2891B4"/>
          <w:lang w:val="en-US"/>
        </w:rPr>
        <w:t>scrolling, etc.</w:t>
      </w:r>
    </w:p>
    <w:p w:rsidR="00CA3108" w:rsidRDefault="008F3870">
      <w:pPr>
        <w:pStyle w:val="a3"/>
        <w:numPr>
          <w:ilvl w:val="0"/>
          <w:numId w:val="1"/>
        </w:numPr>
        <w:spacing w:line="360" w:lineRule="auto"/>
        <w:ind w:right="1030"/>
      </w:pPr>
      <w:r>
        <w:rPr>
          <w:color w:val="2891B4"/>
        </w:rPr>
        <w:t>Suppo</w:t>
      </w:r>
      <w:r>
        <w:rPr>
          <w:color w:val="2891B4"/>
          <w:spacing w:val="8"/>
        </w:rPr>
        <w:t>r</w:t>
      </w:r>
      <w:r>
        <w:rPr>
          <w:color w:val="2891B4"/>
        </w:rPr>
        <w:t>t change logo online</w:t>
      </w:r>
    </w:p>
    <w:p w:rsidR="00CA3108" w:rsidRDefault="00CA3108">
      <w:pPr>
        <w:spacing w:line="328" w:lineRule="auto"/>
        <w:sectPr w:rsidR="00CA3108">
          <w:type w:val="continuous"/>
          <w:pgSz w:w="11900" w:h="16820"/>
          <w:pgMar w:top="580" w:right="0" w:bottom="280" w:left="1300" w:header="720" w:footer="720" w:gutter="0"/>
          <w:cols w:space="720"/>
        </w:sectPr>
      </w:pPr>
    </w:p>
    <w:p w:rsidR="00CA3108" w:rsidRDefault="008F3870">
      <w:pPr>
        <w:pStyle w:val="a3"/>
        <w:spacing w:before="8"/>
        <w:rPr>
          <w:color w:val="0070C0"/>
          <w:sz w:val="24"/>
          <w:szCs w:val="22"/>
        </w:rPr>
      </w:pPr>
      <w:r>
        <w:rPr>
          <w:color w:val="0070C0"/>
          <w:sz w:val="24"/>
          <w:szCs w:val="22"/>
        </w:rPr>
        <w:lastRenderedPageBreak/>
        <w:t>Parameters</w:t>
      </w:r>
    </w:p>
    <w:p w:rsidR="00CA3108" w:rsidRDefault="00CA3108">
      <w:pPr>
        <w:pStyle w:val="a3"/>
        <w:spacing w:before="8"/>
        <w:rPr>
          <w:sz w:val="13"/>
        </w:rPr>
      </w:pPr>
    </w:p>
    <w:tbl>
      <w:tblPr>
        <w:tblStyle w:val="TableNormal"/>
        <w:tblW w:w="10123" w:type="dxa"/>
        <w:tblInd w:w="117" w:type="dxa"/>
        <w:tblBorders>
          <w:top w:val="single" w:sz="4" w:space="0" w:color="1774BB"/>
          <w:left w:val="single" w:sz="4" w:space="0" w:color="1774BB"/>
          <w:bottom w:val="single" w:sz="4" w:space="0" w:color="1774BB"/>
          <w:right w:val="single" w:sz="4" w:space="0" w:color="1774BB"/>
          <w:insideH w:val="single" w:sz="4" w:space="0" w:color="1774BB"/>
          <w:insideV w:val="single" w:sz="4" w:space="0" w:color="1774BB"/>
        </w:tblBorders>
        <w:tblLayout w:type="fixed"/>
        <w:tblLook w:val="04A0" w:firstRow="1" w:lastRow="0" w:firstColumn="1" w:lastColumn="0" w:noHBand="0" w:noVBand="1"/>
      </w:tblPr>
      <w:tblGrid>
        <w:gridCol w:w="1879"/>
        <w:gridCol w:w="3969"/>
        <w:gridCol w:w="4275"/>
      </w:tblGrid>
      <w:tr w:rsidR="00CA3108">
        <w:trPr>
          <w:trHeight w:val="295"/>
        </w:trPr>
        <w:tc>
          <w:tcPr>
            <w:tcW w:w="1880" w:type="dxa"/>
          </w:tcPr>
          <w:p w:rsidR="00CA3108" w:rsidRDefault="008F3870">
            <w:pPr>
              <w:pStyle w:val="TableParagraph"/>
              <w:spacing w:line="240" w:lineRule="atLeast"/>
              <w:ind w:left="0"/>
              <w:jc w:val="center"/>
            </w:pPr>
            <w:r>
              <w:rPr>
                <w:rFonts w:ascii="Microsoft YaHei UI" w:eastAsia="Microsoft YaHei UI" w:hAnsi="Microsoft YaHei UI" w:cs="Microsoft YaHei UI"/>
                <w:color w:val="1774BB"/>
              </w:rPr>
              <w:t>Specification</w:t>
            </w: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/>
              <w:jc w:val="center"/>
              <w:rPr>
                <w:sz w:val="20"/>
              </w:rPr>
            </w:pPr>
            <w:r>
              <w:rPr>
                <w:rFonts w:ascii="Microsoft YaHei UI" w:eastAsia="Microsoft YaHei UI" w:hAnsi="Microsoft YaHei UI" w:cs="Microsoft YaHei UI"/>
                <w:color w:val="1774BB"/>
                <w:spacing w:val="-12"/>
                <w:sz w:val="20"/>
                <w:szCs w:val="20"/>
              </w:rPr>
              <w:t>T</w:t>
            </w:r>
            <w:r>
              <w:rPr>
                <w:rFonts w:ascii="Microsoft YaHei UI" w:eastAsia="Microsoft YaHei UI" w:hAnsi="Microsoft YaHei UI" w:cs="Microsoft YaHei UI"/>
                <w:color w:val="1774BB"/>
                <w:sz w:val="20"/>
                <w:szCs w:val="20"/>
              </w:rPr>
              <w:t>ype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/>
              <w:jc w:val="center"/>
            </w:pPr>
            <w:r>
              <w:rPr>
                <w:rFonts w:ascii="Microsoft YaHei UI" w:eastAsia="Microsoft YaHei UI" w:hAnsi="Microsoft YaHei UI" w:cs="Microsoft YaHei UI"/>
                <w:color w:val="1774BB"/>
                <w:spacing w:val="-8"/>
              </w:rPr>
              <w:t>P</w:t>
            </w:r>
            <w:r>
              <w:rPr>
                <w:rFonts w:ascii="Microsoft YaHei UI" w:eastAsia="Microsoft YaHei UI" w:hAnsi="Microsoft YaHei UI" w:cs="Microsoft YaHei UI"/>
                <w:color w:val="1774BB"/>
              </w:rPr>
              <w:t>arame</w:t>
            </w:r>
            <w:r>
              <w:rPr>
                <w:rFonts w:ascii="Microsoft YaHei UI" w:eastAsia="Microsoft YaHei UI" w:hAnsi="Microsoft YaHei UI" w:cs="Microsoft YaHei UI"/>
                <w:color w:val="1774BB"/>
                <w:spacing w:val="-3"/>
              </w:rPr>
              <w:t>t</w:t>
            </w:r>
            <w:r>
              <w:rPr>
                <w:rFonts w:ascii="Microsoft YaHei UI" w:eastAsia="Microsoft YaHei UI" w:hAnsi="Microsoft YaHei UI" w:cs="Microsoft YaHei UI"/>
                <w:color w:val="1774BB"/>
              </w:rPr>
              <w:t>e</w:t>
            </w:r>
            <w:r>
              <w:rPr>
                <w:rFonts w:ascii="Microsoft YaHei UI" w:eastAsia="Microsoft YaHei UI" w:hAnsi="Microsoft YaHei UI" w:cs="Microsoft YaHei UI"/>
                <w:color w:val="1774BB"/>
                <w:spacing w:val="1"/>
              </w:rPr>
              <w:t>r</w:t>
            </w:r>
            <w:r>
              <w:rPr>
                <w:rFonts w:ascii="Microsoft YaHei UI" w:eastAsia="Microsoft YaHei UI" w:hAnsi="Microsoft YaHei UI" w:cs="Microsoft YaHei UI"/>
                <w:color w:val="1774BB"/>
              </w:rPr>
              <w:t>s</w:t>
            </w:r>
          </w:p>
        </w:tc>
      </w:tr>
      <w:tr w:rsidR="00CA3108">
        <w:trPr>
          <w:trHeight w:val="296"/>
        </w:trPr>
        <w:tc>
          <w:tcPr>
            <w:tcW w:w="1880" w:type="dxa"/>
            <w:vMerge w:val="restart"/>
          </w:tcPr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sz w:val="28"/>
              </w:rPr>
            </w:pPr>
          </w:p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sz w:val="28"/>
              </w:rPr>
            </w:pPr>
          </w:p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sz w:val="41"/>
              </w:rPr>
            </w:pPr>
          </w:p>
          <w:p w:rsidR="00CA3108" w:rsidRDefault="008F3870">
            <w:pPr>
              <w:pStyle w:val="TableParagraph"/>
              <w:spacing w:line="240" w:lineRule="atLeast"/>
              <w:ind w:left="0"/>
              <w:jc w:val="center"/>
            </w:pPr>
            <w:r>
              <w:rPr>
                <w:rFonts w:ascii="Microsoft YaHei UI" w:eastAsia="Microsoft YaHei UI" w:hAnsi="Microsoft YaHei UI" w:cs="Microsoft YaHei UI"/>
                <w:color w:val="1774BB"/>
                <w:spacing w:val="-8"/>
              </w:rPr>
              <w:t>P</w:t>
            </w:r>
            <w:r>
              <w:rPr>
                <w:rFonts w:ascii="Microsoft YaHei UI" w:eastAsia="Microsoft YaHei UI" w:hAnsi="Microsoft YaHei UI" w:cs="Microsoft YaHei UI"/>
                <w:color w:val="1774BB"/>
              </w:rPr>
              <w:t>anel</w:t>
            </w: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86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7"/>
                <w:sz w:val="20"/>
                <w:szCs w:val="20"/>
              </w:rPr>
              <w:t>L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CD size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54.64"</w:t>
            </w:r>
          </w:p>
        </w:tc>
      </w:tr>
      <w:tr w:rsidR="00CA3108">
        <w:trPr>
          <w:trHeight w:val="320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86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7"/>
                <w:sz w:val="20"/>
                <w:szCs w:val="20"/>
              </w:rPr>
              <w:t>P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anel type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 w:bidi="ar-SA"/>
              </w:rPr>
              <w:t>LD550DUN-THB8</w:t>
            </w:r>
          </w:p>
        </w:tc>
      </w:tr>
      <w:tr w:rsidR="00CA3108">
        <w:trPr>
          <w:trHeight w:val="281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86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7"/>
                <w:sz w:val="20"/>
                <w:szCs w:val="20"/>
              </w:rPr>
              <w:t>P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anel check standa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4"/>
                <w:sz w:val="20"/>
                <w:szCs w:val="20"/>
              </w:rPr>
              <w:t>r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d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A grade</w:t>
            </w:r>
          </w:p>
        </w:tc>
      </w:tr>
      <w:tr w:rsidR="00CA3108">
        <w:trPr>
          <w:trHeight w:val="295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Light sou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4"/>
                <w:sz w:val="20"/>
                <w:szCs w:val="20"/>
              </w:rPr>
              <w:t>r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ce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LED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 xml:space="preserve"> backlight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86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7"/>
                <w:sz w:val="20"/>
                <w:szCs w:val="20"/>
              </w:rPr>
              <w:t>R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es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o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lution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1920 x 1080</w:t>
            </w:r>
            <w:r w:rsidR="00C04025">
              <w:rPr>
                <w:rFonts w:asciiTheme="minorHAnsi" w:eastAsia="Microsoft JhengHei" w:hAnsiTheme="minorHAnsi" w:cs="Microsoft JhengHei"/>
                <w:color w:val="262626" w:themeColor="text1" w:themeTint="D9"/>
                <w:sz w:val="20"/>
                <w:lang w:val="ru-RU"/>
              </w:rPr>
              <w:t xml:space="preserve"> 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pixels</w:t>
            </w:r>
          </w:p>
        </w:tc>
      </w:tr>
      <w:tr w:rsidR="00CA3108">
        <w:trPr>
          <w:trHeight w:val="295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Brightness</w:t>
            </w:r>
          </w:p>
        </w:tc>
        <w:tc>
          <w:tcPr>
            <w:tcW w:w="4273" w:type="dxa"/>
          </w:tcPr>
          <w:p w:rsidR="00CA3108" w:rsidRDefault="00C04025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6</w:t>
            </w:r>
            <w:r w:rsidR="008F3870"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00</w:t>
            </w:r>
            <w:r>
              <w:rPr>
                <w:rFonts w:asciiTheme="minorHAnsi" w:eastAsia="Microsoft JhengHei" w:hAnsiTheme="minorHAnsi" w:cs="Microsoft JhengHei"/>
                <w:color w:val="262626" w:themeColor="text1" w:themeTint="D9"/>
                <w:sz w:val="20"/>
                <w:lang w:val="ru-RU"/>
              </w:rPr>
              <w:t xml:space="preserve"> </w:t>
            </w:r>
            <w:r w:rsidR="008F3870"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cd/m²(typ.)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Contrast ration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1400:1(typ.)</w:t>
            </w:r>
          </w:p>
        </w:tc>
      </w:tr>
      <w:tr w:rsidR="00CA3108">
        <w:trPr>
          <w:trHeight w:val="295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 xml:space="preserve">Pixel 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pitch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0.630×0.630 mm</w:t>
            </w:r>
          </w:p>
        </w:tc>
      </w:tr>
      <w:tr w:rsidR="00CA3108">
        <w:trPr>
          <w:trHeight w:val="295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Fr</w:t>
            </w:r>
            <w:proofErr w:type="spellStart"/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equency</w:t>
            </w:r>
            <w:proofErr w:type="spellEnd"/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60Hz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Viewing angle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178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°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(H)/178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°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(V)</w:t>
            </w:r>
          </w:p>
        </w:tc>
      </w:tr>
      <w:tr w:rsidR="00CA3108">
        <w:trPr>
          <w:trHeight w:val="295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Life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 xml:space="preserve"> span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50,000hrs(min.)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Color saturability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72%</w:t>
            </w:r>
          </w:p>
        </w:tc>
      </w:tr>
      <w:tr w:rsidR="00CA3108">
        <w:trPr>
          <w:trHeight w:val="295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Display a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4"/>
                <w:sz w:val="20"/>
                <w:szCs w:val="20"/>
              </w:rPr>
              <w:t>r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ea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1209.6(H)mm x 680.4(V)mm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Display c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olor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s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1.06B</w:t>
            </w:r>
          </w:p>
        </w:tc>
      </w:tr>
      <w:tr w:rsidR="00CA3108">
        <w:trPr>
          <w:trHeight w:val="296"/>
        </w:trPr>
        <w:tc>
          <w:tcPr>
            <w:tcW w:w="1880" w:type="dxa"/>
          </w:tcPr>
          <w:p w:rsidR="00CA3108" w:rsidRDefault="008F3870">
            <w:pPr>
              <w:pStyle w:val="TableParagraph"/>
              <w:spacing w:line="240" w:lineRule="atLeast"/>
              <w:ind w:left="0"/>
              <w:jc w:val="center"/>
            </w:pPr>
            <w:r>
              <w:rPr>
                <w:rFonts w:ascii="Microsoft YaHei UI" w:eastAsia="Microsoft YaHei UI" w:hAnsi="Microsoft YaHei UI" w:cs="Microsoft YaHei UI"/>
                <w:color w:val="1774BB"/>
              </w:rPr>
              <w:t>P</w:t>
            </w:r>
            <w:r>
              <w:rPr>
                <w:rFonts w:ascii="Microsoft YaHei UI" w:eastAsia="Microsoft YaHei UI" w:hAnsi="Microsoft YaHei UI" w:cs="Microsoft YaHei UI"/>
                <w:color w:val="1774BB"/>
                <w:spacing w:val="-4"/>
              </w:rPr>
              <w:t>r</w:t>
            </w:r>
            <w:r>
              <w:rPr>
                <w:rFonts w:ascii="Microsoft YaHei UI" w:eastAsia="Microsoft YaHei UI" w:hAnsi="Microsoft YaHei UI" w:cs="Microsoft YaHei UI"/>
                <w:color w:val="1774BB"/>
              </w:rPr>
              <w:t>oject</w:t>
            </w: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Scalar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  <w:lang w:val="en-US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 w:bidi="ar-SA"/>
              </w:rPr>
              <w:t>MSTAR V56（M56W）</w:t>
            </w:r>
          </w:p>
        </w:tc>
      </w:tr>
      <w:tr w:rsidR="00CA3108">
        <w:trPr>
          <w:trHeight w:val="295"/>
        </w:trPr>
        <w:tc>
          <w:tcPr>
            <w:tcW w:w="1880" w:type="dxa"/>
            <w:vMerge w:val="restart"/>
          </w:tcPr>
          <w:p w:rsidR="00CA3108" w:rsidRDefault="008F3870">
            <w:pPr>
              <w:pStyle w:val="TableParagraph"/>
              <w:spacing w:line="240" w:lineRule="atLeast"/>
              <w:ind w:left="0"/>
              <w:jc w:val="center"/>
            </w:pPr>
            <w:r>
              <w:rPr>
                <w:rFonts w:ascii="Microsoft YaHei UI" w:eastAsia="Microsoft YaHei UI" w:hAnsi="Microsoft YaHei UI" w:cs="Microsoft YaHei UI"/>
                <w:color w:val="1774BB"/>
                <w:spacing w:val="-9"/>
              </w:rPr>
              <w:t>P</w:t>
            </w:r>
            <w:r>
              <w:rPr>
                <w:rFonts w:ascii="Microsoft YaHei UI" w:eastAsia="Microsoft YaHei UI" w:hAnsi="Microsoft YaHei UI" w:cs="Microsoft YaHei UI"/>
                <w:color w:val="1774BB"/>
              </w:rPr>
              <w:t>o</w:t>
            </w:r>
            <w:r>
              <w:rPr>
                <w:rFonts w:ascii="Microsoft YaHei UI" w:eastAsia="Microsoft YaHei UI" w:hAnsi="Microsoft YaHei UI" w:cs="Microsoft YaHei UI"/>
                <w:color w:val="1774BB"/>
                <w:spacing w:val="-2"/>
              </w:rPr>
              <w:t>w</w:t>
            </w:r>
            <w:r>
              <w:rPr>
                <w:rFonts w:ascii="Microsoft YaHei UI" w:eastAsia="Microsoft YaHei UI" w:hAnsi="Microsoft YaHei UI" w:cs="Microsoft YaHei UI"/>
                <w:color w:val="1774BB"/>
              </w:rPr>
              <w:t>er</w:t>
            </w: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82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9"/>
                <w:sz w:val="20"/>
                <w:szCs w:val="20"/>
              </w:rPr>
              <w:t>P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o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2"/>
                <w:sz w:val="20"/>
                <w:szCs w:val="20"/>
              </w:rPr>
              <w:t>w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er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100~240V,50~60Hz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Maximum po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2"/>
                <w:sz w:val="20"/>
                <w:szCs w:val="20"/>
              </w:rPr>
              <w:t>w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er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 xml:space="preserve"> consumption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＜170W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86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7"/>
                <w:sz w:val="20"/>
                <w:szCs w:val="20"/>
              </w:rPr>
              <w:t>S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tandby po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2"/>
                <w:sz w:val="20"/>
                <w:szCs w:val="20"/>
              </w:rPr>
              <w:t>w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er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 xml:space="preserve"> consumption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＜0.5W</w:t>
            </w:r>
          </w:p>
        </w:tc>
      </w:tr>
      <w:tr w:rsidR="00CA3108">
        <w:trPr>
          <w:trHeight w:val="296"/>
        </w:trPr>
        <w:tc>
          <w:tcPr>
            <w:tcW w:w="1880" w:type="dxa"/>
            <w:vMerge w:val="restart"/>
          </w:tcPr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sz w:val="28"/>
              </w:rPr>
            </w:pPr>
          </w:p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sz w:val="30"/>
              </w:rPr>
            </w:pPr>
          </w:p>
          <w:p w:rsidR="00CA3108" w:rsidRDefault="008F3870">
            <w:pPr>
              <w:pStyle w:val="TableParagraph"/>
              <w:spacing w:line="240" w:lineRule="atLeast"/>
              <w:ind w:left="0"/>
              <w:jc w:val="center"/>
            </w:pPr>
            <w:r>
              <w:rPr>
                <w:rFonts w:ascii="Microsoft YaHei UI" w:eastAsia="Microsoft YaHei UI" w:hAnsi="Microsoft YaHei UI" w:cs="Microsoft YaHei UI"/>
                <w:color w:val="1774BB"/>
              </w:rPr>
              <w:t>Envi</w:t>
            </w:r>
            <w:r>
              <w:rPr>
                <w:rFonts w:ascii="Microsoft YaHei UI" w:eastAsia="Microsoft YaHei UI" w:hAnsi="Microsoft YaHei UI" w:cs="Microsoft YaHei UI"/>
                <w:color w:val="1774BB"/>
                <w:spacing w:val="-4"/>
              </w:rPr>
              <w:t>r</w:t>
            </w:r>
            <w:r>
              <w:rPr>
                <w:rFonts w:ascii="Microsoft YaHei UI" w:eastAsia="Microsoft YaHei UI" w:hAnsi="Microsoft YaHei UI" w:cs="Microsoft YaHei UI"/>
                <w:color w:val="1774BB"/>
              </w:rPr>
              <w:t>onment</w:t>
            </w: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88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6"/>
                <w:sz w:val="20"/>
                <w:szCs w:val="20"/>
              </w:rPr>
              <w:t>W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 xml:space="preserve">orking 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2"/>
                <w:sz w:val="20"/>
                <w:szCs w:val="20"/>
              </w:rPr>
              <w:t>t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emp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e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ratu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4"/>
                <w:sz w:val="20"/>
                <w:szCs w:val="20"/>
              </w:rPr>
              <w:t>r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0℃～40℃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Storage temperature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-20℃～60℃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92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4"/>
                <w:sz w:val="20"/>
                <w:szCs w:val="20"/>
              </w:rPr>
              <w:t>W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orking humidity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10%～90%RH Non-condensing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Storage  humidity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20%～85%RH Non-condensing</w:t>
            </w:r>
          </w:p>
        </w:tc>
      </w:tr>
      <w:tr w:rsidR="00CA3108">
        <w:trPr>
          <w:trHeight w:val="295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Display mode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  <w:lang w:val="en-US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Standard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、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soft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、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User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、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Beautiful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  <w:lang w:val="en-US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Normal use time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24 hours</w:t>
            </w:r>
          </w:p>
        </w:tc>
      </w:tr>
      <w:tr w:rsidR="00CA3108">
        <w:trPr>
          <w:trHeight w:val="284"/>
        </w:trPr>
        <w:tc>
          <w:tcPr>
            <w:tcW w:w="1880" w:type="dxa"/>
            <w:vMerge w:val="restart"/>
          </w:tcPr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sz w:val="37"/>
              </w:rPr>
            </w:pPr>
          </w:p>
          <w:p w:rsidR="00CA3108" w:rsidRDefault="008F3870">
            <w:pPr>
              <w:pStyle w:val="TableParagraph"/>
              <w:spacing w:line="240" w:lineRule="atLeast"/>
              <w:ind w:left="0"/>
              <w:jc w:val="center"/>
            </w:pPr>
            <w:r>
              <w:rPr>
                <w:color w:val="1774BB"/>
              </w:rPr>
              <w:lastRenderedPageBreak/>
              <w:t>Input Interface</w:t>
            </w: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 w:bidi="ar-SA"/>
              </w:rPr>
              <w:lastRenderedPageBreak/>
              <w:t>USB-IN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 w:bidi="ar-SA"/>
              </w:rPr>
              <w:t>HDMI-IN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 w:bidi="ar-SA"/>
              </w:rPr>
              <w:t>DVI-IN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 w:bidi="ar-SA"/>
              </w:rPr>
              <w:t>VGA-IN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rPr>
          <w:trHeight w:val="298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 w:bidi="ar-SA"/>
              </w:rPr>
              <w:t>CVBS-IN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rPr>
          <w:trHeight w:val="298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 w:bidi="ar-SA"/>
              </w:rPr>
              <w:t>RS232-IN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rPr>
          <w:trHeight w:val="295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 w:bidi="ar-SA"/>
              </w:rPr>
              <w:t>USB-IN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rPr>
          <w:trHeight w:val="295"/>
        </w:trPr>
        <w:tc>
          <w:tcPr>
            <w:tcW w:w="1880" w:type="dxa"/>
          </w:tcPr>
          <w:p w:rsidR="00CA3108" w:rsidRDefault="008F3870">
            <w:pPr>
              <w:pStyle w:val="TableParagraph"/>
              <w:spacing w:line="240" w:lineRule="atLeast"/>
              <w:ind w:left="0"/>
              <w:jc w:val="center"/>
            </w:pPr>
            <w:r>
              <w:rPr>
                <w:color w:val="1774BB"/>
              </w:rPr>
              <w:t>Output Interface</w:t>
            </w: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RS232 OUT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2</w:t>
            </w:r>
          </w:p>
        </w:tc>
      </w:tr>
      <w:tr w:rsidR="00CA3108">
        <w:trPr>
          <w:trHeight w:val="296"/>
        </w:trPr>
        <w:tc>
          <w:tcPr>
            <w:tcW w:w="1880" w:type="dxa"/>
            <w:vMerge w:val="restart"/>
          </w:tcPr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sz w:val="28"/>
              </w:rPr>
            </w:pPr>
          </w:p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sz w:val="20"/>
              </w:rPr>
            </w:pPr>
          </w:p>
          <w:p w:rsidR="00CA3108" w:rsidRDefault="008F3870">
            <w:pPr>
              <w:pStyle w:val="TableParagraph"/>
              <w:spacing w:line="240" w:lineRule="atLeast"/>
              <w:ind w:left="0"/>
              <w:jc w:val="center"/>
            </w:pPr>
            <w:r>
              <w:rPr>
                <w:rFonts w:ascii="Microsoft YaHei UI" w:eastAsia="Microsoft YaHei UI" w:hAnsi="Microsoft YaHei UI" w:cs="Microsoft YaHei UI"/>
                <w:color w:val="1774BB"/>
                <w:spacing w:val="-8"/>
              </w:rPr>
              <w:t>S</w:t>
            </w:r>
            <w:r>
              <w:rPr>
                <w:rFonts w:ascii="Microsoft YaHei UI" w:eastAsia="Microsoft YaHei UI" w:hAnsi="Microsoft YaHei UI" w:cs="Microsoft YaHei UI"/>
                <w:color w:val="1774BB"/>
              </w:rPr>
              <w:t>tructu</w:t>
            </w:r>
            <w:r>
              <w:rPr>
                <w:rFonts w:ascii="Microsoft YaHei UI" w:eastAsia="Microsoft YaHei UI" w:hAnsi="Microsoft YaHei UI" w:cs="Microsoft YaHei UI"/>
                <w:color w:val="1774BB"/>
                <w:spacing w:val="-4"/>
              </w:rPr>
              <w:t>r</w:t>
            </w:r>
            <w:r>
              <w:rPr>
                <w:rFonts w:ascii="Microsoft YaHei UI" w:eastAsia="Microsoft YaHei UI" w:hAnsi="Microsoft YaHei UI" w:cs="Microsoft YaHei UI"/>
                <w:color w:val="1774BB"/>
              </w:rPr>
              <w:t>e</w:t>
            </w: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 xml:space="preserve">Net 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2"/>
                <w:sz w:val="20"/>
                <w:szCs w:val="20"/>
              </w:rPr>
              <w:t>w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eight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26±1kg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G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3"/>
                <w:sz w:val="20"/>
                <w:szCs w:val="20"/>
              </w:rPr>
              <w:t>r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 xml:space="preserve">oss 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2"/>
                <w:sz w:val="20"/>
                <w:szCs w:val="20"/>
              </w:rPr>
              <w:t>w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eight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  <w:lang w:val="en-US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lang w:val="en-US"/>
              </w:rPr>
              <w:t>54±1kg(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two in one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lang w:val="en-US"/>
              </w:rPr>
              <w:t>)</w:t>
            </w:r>
          </w:p>
        </w:tc>
      </w:tr>
      <w:tr w:rsidR="00CA3108">
        <w:trPr>
          <w:trHeight w:val="284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  <w:lang w:val="en-US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Ba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4"/>
                <w:sz w:val="20"/>
                <w:szCs w:val="20"/>
              </w:rPr>
              <w:t>r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 dimen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s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ion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1211.54 x 682.34 x 131.95 mm</w:t>
            </w:r>
          </w:p>
        </w:tc>
      </w:tr>
      <w:tr w:rsidR="00CA3108">
        <w:trPr>
          <w:trHeight w:val="295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86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7"/>
                <w:sz w:val="20"/>
                <w:szCs w:val="20"/>
              </w:rPr>
              <w:t>Packing dimension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  <w:lang w:val="en-US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lang w:val="en-US"/>
              </w:rPr>
              <w:t>1345 x 400 x 835mm(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two in one carton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lang w:val="en-US"/>
              </w:rPr>
              <w:t>)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  <w:lang w:val="en-US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Shell ma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2"/>
                <w:sz w:val="20"/>
                <w:szCs w:val="20"/>
              </w:rPr>
              <w:t>t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erial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Metal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Shell color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Black</w:t>
            </w:r>
          </w:p>
        </w:tc>
      </w:tr>
      <w:tr w:rsidR="00CA3108">
        <w:trPr>
          <w:trHeight w:val="295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Bezel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1.8mm</w:t>
            </w:r>
          </w:p>
        </w:tc>
      </w:tr>
      <w:tr w:rsidR="00CA3108">
        <w:trPr>
          <w:trHeight w:val="296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Wall Bracing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4-M6 sc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pacing w:val="-4"/>
                <w:sz w:val="20"/>
                <w:szCs w:val="20"/>
              </w:rPr>
              <w:t>r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ews,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</w:rPr>
              <w:t xml:space="preserve"> 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580 x460mm</w:t>
            </w:r>
          </w:p>
        </w:tc>
      </w:tr>
      <w:tr w:rsidR="00CA3108">
        <w:trPr>
          <w:trHeight w:val="295"/>
        </w:trPr>
        <w:tc>
          <w:tcPr>
            <w:tcW w:w="1880" w:type="dxa"/>
          </w:tcPr>
          <w:p w:rsidR="00CA3108" w:rsidRDefault="008F3870">
            <w:pPr>
              <w:pStyle w:val="TableParagraph"/>
              <w:spacing w:line="240" w:lineRule="atLeast"/>
              <w:ind w:left="0"/>
              <w:jc w:val="center"/>
            </w:pPr>
            <w:r>
              <w:rPr>
                <w:rFonts w:ascii="Microsoft YaHei UI" w:eastAsia="Microsoft YaHei UI" w:hAnsi="Microsoft YaHei UI" w:cs="Microsoft YaHei UI"/>
                <w:color w:val="1774BB"/>
              </w:rPr>
              <w:t>Language</w:t>
            </w:r>
          </w:p>
        </w:tc>
        <w:tc>
          <w:tcPr>
            <w:tcW w:w="3970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OSD</w:t>
            </w:r>
          </w:p>
        </w:tc>
        <w:tc>
          <w:tcPr>
            <w:tcW w:w="4273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En/CH</w:t>
            </w:r>
          </w:p>
        </w:tc>
      </w:tr>
      <w:tr w:rsidR="00CA3108">
        <w:tblPrEx>
          <w:jc w:val="center"/>
          <w:tblInd w:w="0" w:type="dxa"/>
        </w:tblPrEx>
        <w:trPr>
          <w:trHeight w:val="296"/>
          <w:jc w:val="center"/>
        </w:trPr>
        <w:tc>
          <w:tcPr>
            <w:tcW w:w="1880" w:type="dxa"/>
            <w:vMerge w:val="restart"/>
          </w:tcPr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color w:val="1774BB"/>
              </w:rPr>
            </w:pPr>
          </w:p>
          <w:p w:rsidR="00CA3108" w:rsidRDefault="008F3870">
            <w:pPr>
              <w:pStyle w:val="TableParagraph"/>
              <w:spacing w:line="240" w:lineRule="atLeast"/>
              <w:ind w:left="0"/>
              <w:jc w:val="center"/>
              <w:rPr>
                <w:color w:val="1774BB"/>
              </w:rPr>
            </w:pPr>
            <w:r>
              <w:rPr>
                <w:color w:val="1774BB"/>
              </w:rPr>
              <w:t>Accessor</w:t>
            </w:r>
            <w:r>
              <w:rPr>
                <w:rFonts w:hint="eastAsia"/>
                <w:color w:val="1774BB"/>
                <w:lang w:val="en-US"/>
              </w:rPr>
              <w:t>y</w:t>
            </w:r>
          </w:p>
        </w:tc>
        <w:tc>
          <w:tcPr>
            <w:tcW w:w="3966" w:type="dxa"/>
            <w:vAlign w:val="center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jc w:val="both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>Remote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r</w:t>
            </w:r>
          </w:p>
        </w:tc>
        <w:tc>
          <w:tcPr>
            <w:tcW w:w="4276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blPrEx>
          <w:jc w:val="center"/>
          <w:tblInd w:w="0" w:type="dxa"/>
        </w:tblPrEx>
        <w:trPr>
          <w:trHeight w:val="282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color w:val="FF0000"/>
                <w:sz w:val="2"/>
                <w:szCs w:val="2"/>
              </w:rPr>
            </w:pPr>
          </w:p>
        </w:tc>
        <w:tc>
          <w:tcPr>
            <w:tcW w:w="3966" w:type="dxa"/>
            <w:vAlign w:val="center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jc w:val="both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</w:rPr>
              <w:t xml:space="preserve">Power </w:t>
            </w: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szCs w:val="20"/>
                <w:lang w:val="en-US"/>
              </w:rPr>
              <w:t>cord</w:t>
            </w:r>
          </w:p>
        </w:tc>
        <w:tc>
          <w:tcPr>
            <w:tcW w:w="4276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blPrEx>
          <w:jc w:val="center"/>
          <w:tblInd w:w="0" w:type="dxa"/>
        </w:tblPrEx>
        <w:trPr>
          <w:trHeight w:val="281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color w:val="FF0000"/>
                <w:sz w:val="2"/>
                <w:szCs w:val="2"/>
              </w:rPr>
            </w:pPr>
          </w:p>
        </w:tc>
        <w:tc>
          <w:tcPr>
            <w:tcW w:w="3966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Certificate</w:t>
            </w:r>
          </w:p>
        </w:tc>
        <w:tc>
          <w:tcPr>
            <w:tcW w:w="4276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blPrEx>
          <w:jc w:val="center"/>
          <w:tblInd w:w="0" w:type="dxa"/>
        </w:tblPrEx>
        <w:trPr>
          <w:trHeight w:val="295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color w:val="FF0000"/>
                <w:sz w:val="2"/>
                <w:szCs w:val="2"/>
              </w:rPr>
            </w:pPr>
          </w:p>
        </w:tc>
        <w:tc>
          <w:tcPr>
            <w:tcW w:w="3966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Rs232 Connect Line</w:t>
            </w:r>
          </w:p>
        </w:tc>
        <w:tc>
          <w:tcPr>
            <w:tcW w:w="4276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blPrEx>
          <w:jc w:val="center"/>
          <w:tblInd w:w="0" w:type="dxa"/>
        </w:tblPrEx>
        <w:trPr>
          <w:trHeight w:val="295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color w:val="FF0000"/>
                <w:sz w:val="2"/>
                <w:szCs w:val="2"/>
              </w:rPr>
            </w:pPr>
          </w:p>
        </w:tc>
        <w:tc>
          <w:tcPr>
            <w:tcW w:w="3966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  <w:lang w:val="en-US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  <w:lang w:val="en-US"/>
              </w:rPr>
              <w:t>RJ45 to RS232 interface socket</w:t>
            </w:r>
          </w:p>
        </w:tc>
        <w:tc>
          <w:tcPr>
            <w:tcW w:w="4276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blPrEx>
          <w:jc w:val="center"/>
          <w:tblInd w:w="0" w:type="dxa"/>
        </w:tblPrEx>
        <w:trPr>
          <w:trHeight w:val="297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color w:val="FF0000"/>
                <w:sz w:val="2"/>
                <w:szCs w:val="2"/>
              </w:rPr>
            </w:pPr>
          </w:p>
        </w:tc>
        <w:tc>
          <w:tcPr>
            <w:tcW w:w="3966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Remote receiver</w:t>
            </w:r>
          </w:p>
        </w:tc>
        <w:tc>
          <w:tcPr>
            <w:tcW w:w="4276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</w:t>
            </w:r>
          </w:p>
        </w:tc>
      </w:tr>
      <w:tr w:rsidR="00CA3108">
        <w:tblPrEx>
          <w:jc w:val="center"/>
          <w:tblInd w:w="0" w:type="dxa"/>
        </w:tblPrEx>
        <w:trPr>
          <w:trHeight w:val="296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color w:val="FF0000"/>
                <w:sz w:val="2"/>
                <w:szCs w:val="2"/>
              </w:rPr>
            </w:pPr>
          </w:p>
        </w:tc>
        <w:tc>
          <w:tcPr>
            <w:tcW w:w="3966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Battery</w:t>
            </w:r>
          </w:p>
        </w:tc>
        <w:tc>
          <w:tcPr>
            <w:tcW w:w="4276" w:type="dxa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40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20"/>
              </w:rPr>
              <w:t>1(pair)</w:t>
            </w:r>
          </w:p>
        </w:tc>
      </w:tr>
      <w:tr w:rsidR="00CA3108">
        <w:tblPrEx>
          <w:jc w:val="center"/>
          <w:tblInd w:w="0" w:type="dxa"/>
        </w:tblPrEx>
        <w:trPr>
          <w:trHeight w:val="295"/>
          <w:jc w:val="center"/>
        </w:trPr>
        <w:tc>
          <w:tcPr>
            <w:tcW w:w="1880" w:type="dxa"/>
            <w:vMerge w:val="restart"/>
          </w:tcPr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rFonts w:ascii="Times New Roman"/>
                <w:sz w:val="28"/>
              </w:rPr>
            </w:pPr>
          </w:p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rFonts w:ascii="Times New Roman"/>
                <w:sz w:val="28"/>
              </w:rPr>
            </w:pPr>
          </w:p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rFonts w:ascii="Times New Roman"/>
                <w:sz w:val="28"/>
              </w:rPr>
            </w:pPr>
          </w:p>
          <w:p w:rsidR="00CA3108" w:rsidRDefault="00CA3108">
            <w:pPr>
              <w:pStyle w:val="TableParagraph"/>
              <w:spacing w:line="240" w:lineRule="atLeast"/>
              <w:ind w:left="0"/>
              <w:jc w:val="center"/>
              <w:rPr>
                <w:rFonts w:ascii="Times New Roman"/>
                <w:sz w:val="28"/>
              </w:rPr>
            </w:pPr>
          </w:p>
          <w:p w:rsidR="00CA3108" w:rsidRDefault="008F3870">
            <w:pPr>
              <w:pStyle w:val="TableParagraph"/>
              <w:spacing w:line="240" w:lineRule="atLeast"/>
              <w:ind w:left="0"/>
              <w:jc w:val="center"/>
            </w:pPr>
            <w:r>
              <w:rPr>
                <w:color w:val="1774BB"/>
              </w:rPr>
              <w:t>Function</w:t>
            </w:r>
          </w:p>
        </w:tc>
        <w:tc>
          <w:tcPr>
            <w:tcW w:w="8242" w:type="dxa"/>
            <w:gridSpan w:val="2"/>
            <w:vAlign w:val="center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6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  <w:lang w:val="en-US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18"/>
                <w:szCs w:val="18"/>
                <w:lang w:val="en-US"/>
              </w:rPr>
              <w:t>Support 8 bits dual LVDS (1920 * 1080) HD display</w:t>
            </w:r>
          </w:p>
        </w:tc>
      </w:tr>
      <w:tr w:rsidR="00CA3108">
        <w:tblPrEx>
          <w:jc w:val="center"/>
          <w:tblInd w:w="0" w:type="dxa"/>
        </w:tblPrEx>
        <w:trPr>
          <w:trHeight w:val="295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  <w:lang w:val="en-US"/>
              </w:rPr>
            </w:pPr>
          </w:p>
        </w:tc>
        <w:tc>
          <w:tcPr>
            <w:tcW w:w="8242" w:type="dxa"/>
            <w:gridSpan w:val="2"/>
            <w:vAlign w:val="center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6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  <w:lang w:val="en-US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18"/>
                <w:szCs w:val="18"/>
                <w:lang w:val="en-US"/>
              </w:rPr>
              <w:t>Using 3-D digital comb filter</w:t>
            </w:r>
          </w:p>
        </w:tc>
      </w:tr>
      <w:tr w:rsidR="00CA3108">
        <w:tblPrEx>
          <w:jc w:val="center"/>
          <w:tblInd w:w="0" w:type="dxa"/>
        </w:tblPrEx>
        <w:trPr>
          <w:trHeight w:val="296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  <w:lang w:val="en-US"/>
              </w:rPr>
            </w:pPr>
          </w:p>
        </w:tc>
        <w:tc>
          <w:tcPr>
            <w:tcW w:w="8242" w:type="dxa"/>
            <w:gridSpan w:val="2"/>
            <w:vAlign w:val="center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6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  <w:lang w:val="en-US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18"/>
                <w:szCs w:val="18"/>
                <w:lang w:val="en-US"/>
              </w:rPr>
              <w:t>True color OSD, humanized operation menu</w:t>
            </w:r>
          </w:p>
        </w:tc>
      </w:tr>
      <w:tr w:rsidR="00CA3108">
        <w:tblPrEx>
          <w:jc w:val="center"/>
          <w:tblInd w:w="0" w:type="dxa"/>
        </w:tblPrEx>
        <w:trPr>
          <w:trHeight w:val="601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  <w:lang w:val="en-US"/>
              </w:rPr>
            </w:pPr>
          </w:p>
        </w:tc>
        <w:tc>
          <w:tcPr>
            <w:tcW w:w="8242" w:type="dxa"/>
            <w:gridSpan w:val="2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6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  <w:lang w:val="en-US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18"/>
                <w:szCs w:val="18"/>
                <w:lang w:val="en-US"/>
              </w:rPr>
              <w:t>Adopt MSTAR ace-5 automatic color and image enhancement engine to improve image contrast ratio, detail, skin color, edge, etc.</w:t>
            </w:r>
          </w:p>
        </w:tc>
      </w:tr>
      <w:tr w:rsidR="00CA3108">
        <w:tblPrEx>
          <w:jc w:val="center"/>
          <w:tblInd w:w="0" w:type="dxa"/>
        </w:tblPrEx>
        <w:trPr>
          <w:trHeight w:val="296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  <w:lang w:val="en-US"/>
              </w:rPr>
            </w:pPr>
          </w:p>
        </w:tc>
        <w:tc>
          <w:tcPr>
            <w:tcW w:w="8242" w:type="dxa"/>
            <w:gridSpan w:val="2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6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18"/>
                <w:szCs w:val="18"/>
              </w:rPr>
              <w:t>Perfect factory setting mode</w:t>
            </w:r>
          </w:p>
        </w:tc>
      </w:tr>
      <w:tr w:rsidR="00CA3108">
        <w:tblPrEx>
          <w:jc w:val="center"/>
          <w:tblInd w:w="0" w:type="dxa"/>
        </w:tblPrEx>
        <w:trPr>
          <w:trHeight w:val="296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8242" w:type="dxa"/>
            <w:gridSpan w:val="2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6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  <w:lang w:val="en-US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18"/>
                <w:szCs w:val="18"/>
                <w:lang w:val="en-US"/>
              </w:rPr>
              <w:t>Adopt 3-D noise reduction technology</w:t>
            </w:r>
          </w:p>
        </w:tc>
      </w:tr>
      <w:tr w:rsidR="00CA3108">
        <w:tblPrEx>
          <w:jc w:val="center"/>
          <w:tblInd w:w="0" w:type="dxa"/>
        </w:tblPrEx>
        <w:trPr>
          <w:trHeight w:val="296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  <w:lang w:val="en-US"/>
              </w:rPr>
            </w:pPr>
          </w:p>
        </w:tc>
        <w:tc>
          <w:tcPr>
            <w:tcW w:w="8242" w:type="dxa"/>
            <w:gridSpan w:val="2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6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  <w:lang w:val="en-US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18"/>
                <w:szCs w:val="18"/>
                <w:lang w:val="en-US"/>
              </w:rPr>
              <w:t>Built-in splicing software to splice into a large screen</w:t>
            </w:r>
          </w:p>
        </w:tc>
      </w:tr>
      <w:tr w:rsidR="00CA3108">
        <w:tblPrEx>
          <w:jc w:val="center"/>
          <w:tblInd w:w="0" w:type="dxa"/>
        </w:tblPrEx>
        <w:trPr>
          <w:trHeight w:val="316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  <w:lang w:val="en-US"/>
              </w:rPr>
            </w:pPr>
          </w:p>
        </w:tc>
        <w:tc>
          <w:tcPr>
            <w:tcW w:w="8242" w:type="dxa"/>
            <w:gridSpan w:val="2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6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18"/>
                <w:szCs w:val="18"/>
              </w:rPr>
              <w:t>Support USB2.0 software upgrade</w:t>
            </w:r>
          </w:p>
        </w:tc>
      </w:tr>
      <w:tr w:rsidR="00CA3108">
        <w:tblPrEx>
          <w:jc w:val="center"/>
          <w:tblInd w:w="0" w:type="dxa"/>
        </w:tblPrEx>
        <w:trPr>
          <w:trHeight w:val="283"/>
          <w:jc w:val="center"/>
        </w:trPr>
        <w:tc>
          <w:tcPr>
            <w:tcW w:w="1880" w:type="dxa"/>
            <w:vMerge/>
            <w:tcBorders>
              <w:top w:val="nil"/>
            </w:tcBorders>
          </w:tcPr>
          <w:p w:rsidR="00CA3108" w:rsidRDefault="00CA3108">
            <w:pPr>
              <w:spacing w:line="240" w:lineRule="atLeast"/>
              <w:jc w:val="center"/>
              <w:rPr>
                <w:sz w:val="2"/>
                <w:szCs w:val="2"/>
              </w:rPr>
            </w:pPr>
          </w:p>
        </w:tc>
        <w:tc>
          <w:tcPr>
            <w:tcW w:w="8242" w:type="dxa"/>
            <w:gridSpan w:val="2"/>
          </w:tcPr>
          <w:p w:rsidR="00CA3108" w:rsidRDefault="008F3870">
            <w:pPr>
              <w:pStyle w:val="TableParagraph"/>
              <w:spacing w:line="240" w:lineRule="atLeast"/>
              <w:ind w:left="0" w:firstLineChars="200" w:firstLine="360"/>
              <w:rPr>
                <w:rFonts w:ascii="Microsoft JhengHei" w:eastAsia="Microsoft JhengHei" w:hAnsi="Microsoft JhengHei" w:cs="Microsoft JhengHei"/>
                <w:color w:val="262626" w:themeColor="text1" w:themeTint="D9"/>
                <w:sz w:val="20"/>
                <w:lang w:val="en-US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262626" w:themeColor="text1" w:themeTint="D9"/>
                <w:sz w:val="18"/>
                <w:szCs w:val="18"/>
                <w:lang w:val="en-US"/>
              </w:rPr>
              <w:t>Using programmable 12 bit RGB gamma correction technology</w:t>
            </w:r>
          </w:p>
        </w:tc>
      </w:tr>
    </w:tbl>
    <w:p w:rsidR="00CA3108" w:rsidRDefault="00CA3108">
      <w:pPr>
        <w:rPr>
          <w:sz w:val="20"/>
        </w:rPr>
        <w:sectPr w:rsidR="00CA3108">
          <w:headerReference w:type="default" r:id="rId9"/>
          <w:pgSz w:w="11880" w:h="16820"/>
          <w:pgMar w:top="1540" w:right="640" w:bottom="280" w:left="880" w:header="660" w:footer="0" w:gutter="0"/>
          <w:cols w:space="720"/>
        </w:sectPr>
      </w:pPr>
    </w:p>
    <w:p w:rsidR="00CA3108" w:rsidRDefault="008F3870">
      <w:pPr>
        <w:tabs>
          <w:tab w:val="left" w:pos="8637"/>
          <w:tab w:val="left" w:pos="10999"/>
        </w:tabs>
        <w:spacing w:before="19"/>
        <w:ind w:left="6014"/>
        <w:jc w:val="right"/>
        <w:rPr>
          <w:sz w:val="24"/>
        </w:rPr>
      </w:pPr>
      <w:r>
        <w:rPr>
          <w:rFonts w:ascii="Times New Roman" w:eastAsiaTheme="minorEastAsia"/>
          <w:color w:val="FFFFFF"/>
          <w:sz w:val="24"/>
          <w:shd w:val="clear" w:color="auto" w:fill="36B4DD"/>
        </w:rPr>
        <w:lastRenderedPageBreak/>
        <w:t xml:space="preserve">  </w:t>
      </w:r>
      <w:r>
        <w:rPr>
          <w:rFonts w:ascii="Times New Roman" w:eastAsia="Times New Roman"/>
          <w:color w:val="FFFFFF"/>
          <w:sz w:val="24"/>
          <w:shd w:val="clear" w:color="auto" w:fill="36B4DD"/>
        </w:rPr>
        <w:tab/>
      </w:r>
      <w:r>
        <w:rPr>
          <w:rFonts w:hint="eastAsia"/>
          <w:color w:val="FFFFFF"/>
          <w:sz w:val="24"/>
          <w:shd w:val="clear" w:color="auto" w:fill="36B4DD"/>
          <w:lang w:val="en-US"/>
        </w:rPr>
        <w:t>V</w:t>
      </w:r>
      <w:r>
        <w:rPr>
          <w:color w:val="FFFFFF"/>
          <w:sz w:val="24"/>
          <w:shd w:val="clear" w:color="auto" w:fill="36B4DD"/>
          <w:lang w:val="en-US"/>
        </w:rPr>
        <w:t>IDEO WALL</w:t>
      </w:r>
      <w:r>
        <w:rPr>
          <w:color w:val="FFFFFF"/>
          <w:sz w:val="24"/>
          <w:shd w:val="clear" w:color="auto" w:fill="36B4DD"/>
        </w:rPr>
        <w:tab/>
      </w:r>
    </w:p>
    <w:p w:rsidR="00CA3108" w:rsidRDefault="00CA3108">
      <w:pPr>
        <w:pStyle w:val="a3"/>
        <w:rPr>
          <w:rFonts w:ascii="Times New Roman"/>
          <w:sz w:val="20"/>
        </w:rPr>
      </w:pPr>
    </w:p>
    <w:p w:rsidR="00CA3108" w:rsidRDefault="00CA3108">
      <w:pPr>
        <w:pStyle w:val="a3"/>
        <w:rPr>
          <w:rFonts w:ascii="Times New Roman"/>
          <w:sz w:val="20"/>
        </w:rPr>
      </w:pPr>
    </w:p>
    <w:p w:rsidR="00CA3108" w:rsidRDefault="00CA3108">
      <w:pPr>
        <w:pStyle w:val="a3"/>
        <w:spacing w:before="11"/>
        <w:rPr>
          <w:rFonts w:ascii="Times New Roman"/>
          <w:sz w:val="21"/>
        </w:rPr>
      </w:pPr>
    </w:p>
    <w:p w:rsidR="00CA3108" w:rsidRDefault="00CA3108">
      <w:pPr>
        <w:pStyle w:val="a3"/>
        <w:spacing w:before="8"/>
        <w:rPr>
          <w:sz w:val="27"/>
          <w:lang w:val="en-US"/>
        </w:rPr>
      </w:pPr>
    </w:p>
    <w:p w:rsidR="00CA3108" w:rsidRDefault="008F3870">
      <w:pPr>
        <w:pStyle w:val="a3"/>
        <w:rPr>
          <w:color w:val="0070C0"/>
          <w:lang w:val="en-US" w:bidi="ar-SA"/>
        </w:rPr>
      </w:pPr>
      <w:r>
        <w:rPr>
          <w:rFonts w:asciiTheme="minorHAnsi" w:eastAsiaTheme="minorEastAsia" w:hAnsiTheme="minorHAnsi"/>
          <w:color w:val="0070C0"/>
          <w:sz w:val="24"/>
          <w:szCs w:val="22"/>
          <w:lang w:val="en-US"/>
        </w:rPr>
        <w:t>Product Image</w:t>
      </w:r>
      <w:r>
        <w:rPr>
          <w:color w:val="0070C0"/>
          <w:lang w:val="en-US" w:bidi="ar-SA"/>
        </w:rPr>
        <w:t xml:space="preserve"> </w:t>
      </w:r>
    </w:p>
    <w:p w:rsidR="00CA3108" w:rsidRDefault="008F3870">
      <w:pPr>
        <w:pStyle w:val="a3"/>
        <w:rPr>
          <w:sz w:val="20"/>
          <w:lang w:val="en-US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321310</wp:posOffset>
            </wp:positionV>
            <wp:extent cx="4056380" cy="2327275"/>
            <wp:effectExtent l="0" t="0" r="127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108" w:rsidRDefault="008F3870">
      <w:pPr>
        <w:spacing w:before="32"/>
        <w:jc w:val="center"/>
        <w:rPr>
          <w:sz w:val="24"/>
          <w:lang w:val="en-US"/>
        </w:rPr>
      </w:pPr>
      <w:r>
        <w:rPr>
          <w:color w:val="626265"/>
          <w:sz w:val="24"/>
          <w:lang w:val="en-US"/>
        </w:rPr>
        <w:t>（</w:t>
      </w:r>
      <w:r>
        <w:rPr>
          <w:rFonts w:ascii="Microsoft YaHei UI" w:eastAsia="Microsoft YaHei UI" w:hAnsi="Microsoft YaHei UI" w:cs="Microsoft YaHei UI"/>
          <w:color w:val="626265"/>
          <w:sz w:val="20"/>
          <w:szCs w:val="20"/>
          <w:lang w:val="en-US"/>
        </w:rPr>
        <w:t>Pho</w:t>
      </w:r>
      <w:r>
        <w:rPr>
          <w:rFonts w:ascii="Microsoft YaHei UI" w:eastAsia="Microsoft YaHei UI" w:hAnsi="Microsoft YaHei UI" w:cs="Microsoft YaHei UI"/>
          <w:color w:val="626265"/>
          <w:spacing w:val="-2"/>
          <w:sz w:val="20"/>
          <w:szCs w:val="20"/>
          <w:lang w:val="en-US"/>
        </w:rPr>
        <w:t>t</w:t>
      </w:r>
      <w:r>
        <w:rPr>
          <w:rFonts w:ascii="Microsoft YaHei UI" w:eastAsia="Microsoft YaHei UI" w:hAnsi="Microsoft YaHei UI" w:cs="Microsoft YaHei UI"/>
          <w:color w:val="626265"/>
          <w:sz w:val="20"/>
          <w:szCs w:val="20"/>
          <w:lang w:val="en-US"/>
        </w:rPr>
        <w:t xml:space="preserve">o, </w:t>
      </w:r>
      <w:r>
        <w:rPr>
          <w:rFonts w:ascii="Microsoft YaHei UI" w:eastAsia="Microsoft YaHei UI" w:hAnsi="Microsoft YaHei UI" w:cs="Microsoft YaHei UI"/>
          <w:color w:val="626265"/>
          <w:spacing w:val="-3"/>
          <w:sz w:val="20"/>
          <w:szCs w:val="20"/>
          <w:lang w:val="en-US"/>
        </w:rPr>
        <w:t>r</w:t>
      </w:r>
      <w:r>
        <w:rPr>
          <w:rFonts w:ascii="Microsoft YaHei UI" w:eastAsia="Microsoft YaHei UI" w:hAnsi="Microsoft YaHei UI" w:cs="Microsoft YaHei UI"/>
          <w:color w:val="626265"/>
          <w:sz w:val="20"/>
          <w:szCs w:val="20"/>
          <w:lang w:val="en-US"/>
        </w:rPr>
        <w:t>efe</w:t>
      </w:r>
      <w:r>
        <w:rPr>
          <w:rFonts w:ascii="Microsoft YaHei UI" w:eastAsia="Microsoft YaHei UI" w:hAnsi="Microsoft YaHei UI" w:cs="Microsoft YaHei UI"/>
          <w:color w:val="626265"/>
          <w:spacing w:val="-3"/>
          <w:sz w:val="20"/>
          <w:szCs w:val="20"/>
          <w:lang w:val="en-US"/>
        </w:rPr>
        <w:t>r</w:t>
      </w:r>
      <w:r>
        <w:rPr>
          <w:rFonts w:ascii="Microsoft YaHei UI" w:eastAsia="Microsoft YaHei UI" w:hAnsi="Microsoft YaHei UI" w:cs="Microsoft YaHei UI"/>
          <w:color w:val="626265"/>
          <w:sz w:val="20"/>
          <w:szCs w:val="20"/>
          <w:lang w:val="en-US"/>
        </w:rPr>
        <w:t>ence onl</w:t>
      </w:r>
      <w:r>
        <w:rPr>
          <w:rFonts w:ascii="Microsoft YaHei UI" w:eastAsia="Microsoft YaHei UI" w:hAnsi="Microsoft YaHei UI" w:cs="Microsoft YaHei UI"/>
          <w:color w:val="626265"/>
          <w:spacing w:val="-11"/>
          <w:sz w:val="20"/>
          <w:szCs w:val="20"/>
          <w:lang w:val="en-US"/>
        </w:rPr>
        <w:t>y</w:t>
      </w:r>
      <w:r>
        <w:rPr>
          <w:rFonts w:ascii="Microsoft YaHei UI" w:eastAsia="Microsoft YaHei UI" w:hAnsi="Microsoft YaHei UI" w:cs="Microsoft YaHei UI"/>
          <w:color w:val="626265"/>
          <w:sz w:val="20"/>
          <w:szCs w:val="20"/>
          <w:lang w:val="en-US"/>
        </w:rPr>
        <w:t>, actual object depends on</w:t>
      </w:r>
      <w:r>
        <w:rPr>
          <w:rFonts w:ascii="Microsoft YaHei UI" w:eastAsia="Microsoft YaHei UI" w:hAnsi="Microsoft YaHei UI" w:cs="Microsoft YaHei UI"/>
          <w:color w:val="626265"/>
          <w:spacing w:val="9"/>
          <w:sz w:val="20"/>
          <w:szCs w:val="20"/>
          <w:lang w:val="en-US"/>
        </w:rPr>
        <w:t xml:space="preserve"> </w:t>
      </w:r>
      <w:r>
        <w:rPr>
          <w:rFonts w:ascii="Arial" w:eastAsia="Arial" w:hAnsi="Arial" w:cs="Arial"/>
          <w:color w:val="626265"/>
          <w:sz w:val="20"/>
          <w:szCs w:val="20"/>
          <w:lang w:val="en-US"/>
        </w:rPr>
        <w:t>D</w:t>
      </w:r>
      <w:r>
        <w:rPr>
          <w:rFonts w:ascii="Microsoft YaHei UI" w:eastAsia="Microsoft YaHei UI" w:hAnsi="Microsoft YaHei UI" w:cs="Microsoft YaHei UI"/>
          <w:color w:val="626265"/>
          <w:sz w:val="20"/>
          <w:szCs w:val="20"/>
          <w:lang w:val="en-US"/>
        </w:rPr>
        <w:t>imension Drawling</w:t>
      </w:r>
      <w:r>
        <w:rPr>
          <w:color w:val="626265"/>
          <w:sz w:val="24"/>
          <w:lang w:val="en-US"/>
        </w:rPr>
        <w:t>）</w:t>
      </w:r>
    </w:p>
    <w:p w:rsidR="00CA3108" w:rsidRDefault="008F3870">
      <w:pPr>
        <w:spacing w:before="33"/>
        <w:ind w:left="112"/>
        <w:rPr>
          <w:color w:val="1EC4F4"/>
          <w:sz w:val="24"/>
          <w:lang w:val="en-US"/>
        </w:rPr>
      </w:pPr>
      <w:r>
        <w:rPr>
          <w:rFonts w:ascii="Microsoft YaHei UI" w:eastAsia="Microsoft YaHei UI" w:hAnsi="Microsoft YaHei UI" w:cs="Microsoft YaHei UI"/>
          <w:color w:val="1774BB"/>
          <w:lang w:val="en-US"/>
        </w:rPr>
        <w:t>In</w:t>
      </w:r>
      <w:r>
        <w:rPr>
          <w:rFonts w:ascii="Microsoft YaHei UI" w:eastAsia="Microsoft YaHei UI" w:hAnsi="Microsoft YaHei UI" w:cs="Microsoft YaHei UI"/>
          <w:color w:val="1774BB"/>
          <w:spacing w:val="-2"/>
          <w:lang w:val="en-US"/>
        </w:rPr>
        <w:t>t</w:t>
      </w:r>
      <w:r>
        <w:rPr>
          <w:rFonts w:ascii="Microsoft YaHei UI" w:eastAsia="Microsoft YaHei UI" w:hAnsi="Microsoft YaHei UI" w:cs="Microsoft YaHei UI"/>
          <w:color w:val="1774BB"/>
          <w:lang w:val="en-US"/>
        </w:rPr>
        <w:t>e</w:t>
      </w:r>
      <w:r>
        <w:rPr>
          <w:rFonts w:ascii="Microsoft YaHei UI" w:eastAsia="Microsoft YaHei UI" w:hAnsi="Microsoft YaHei UI" w:cs="Microsoft YaHei UI"/>
          <w:color w:val="1774BB"/>
          <w:spacing w:val="4"/>
          <w:lang w:val="en-US"/>
        </w:rPr>
        <w:t>r</w:t>
      </w:r>
      <w:r>
        <w:rPr>
          <w:rFonts w:ascii="Microsoft YaHei UI" w:eastAsia="Microsoft YaHei UI" w:hAnsi="Microsoft YaHei UI" w:cs="Microsoft YaHei UI"/>
          <w:color w:val="1774BB"/>
          <w:lang w:val="en-US"/>
        </w:rPr>
        <w:t>face</w:t>
      </w:r>
    </w:p>
    <w:p w:rsidR="00CA3108" w:rsidRDefault="008F3870">
      <w:pPr>
        <w:pStyle w:val="a3"/>
        <w:spacing w:before="4"/>
        <w:rPr>
          <w:sz w:val="16"/>
          <w:lang w:val="en-US"/>
        </w:rPr>
      </w:pPr>
      <w:r>
        <w:rPr>
          <w:noProof/>
          <w:sz w:val="17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180975</wp:posOffset>
            </wp:positionV>
            <wp:extent cx="5942965" cy="765175"/>
            <wp:effectExtent l="0" t="0" r="127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8" t="30467" r="6232" b="30369"/>
                    <a:stretch>
                      <a:fillRect/>
                    </a:stretch>
                  </pic:blipFill>
                  <pic:spPr>
                    <a:xfrm>
                      <a:off x="0" y="0"/>
                      <a:ext cx="5942816" cy="7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3108" w:rsidRDefault="008F3870">
      <w:pPr>
        <w:spacing w:before="32"/>
        <w:jc w:val="center"/>
        <w:rPr>
          <w:sz w:val="24"/>
          <w:lang w:val="en-US"/>
        </w:rPr>
      </w:pPr>
      <w:r>
        <w:rPr>
          <w:color w:val="626265"/>
          <w:sz w:val="24"/>
          <w:lang w:val="en-US"/>
        </w:rPr>
        <w:t>(The picture is for reference only, subject to the real object)</w:t>
      </w:r>
    </w:p>
    <w:p w:rsidR="00CA3108" w:rsidRDefault="00CA3108">
      <w:pPr>
        <w:pStyle w:val="a3"/>
        <w:jc w:val="center"/>
        <w:rPr>
          <w:sz w:val="20"/>
          <w:lang w:val="en-US"/>
        </w:rPr>
      </w:pPr>
    </w:p>
    <w:p w:rsidR="00CA3108" w:rsidRDefault="00CA3108">
      <w:pPr>
        <w:pStyle w:val="a3"/>
        <w:spacing w:before="10"/>
        <w:rPr>
          <w:sz w:val="17"/>
          <w:lang w:val="en-US"/>
        </w:rPr>
      </w:pPr>
    </w:p>
    <w:p w:rsidR="00CA3108" w:rsidRDefault="00CA3108">
      <w:pPr>
        <w:rPr>
          <w:sz w:val="24"/>
          <w:lang w:val="en-US"/>
        </w:rPr>
        <w:sectPr w:rsidR="00CA3108">
          <w:headerReference w:type="default" r:id="rId12"/>
          <w:pgSz w:w="11900" w:h="16820"/>
          <w:pgMar w:top="560" w:right="0" w:bottom="280" w:left="900" w:header="0" w:footer="0" w:gutter="0"/>
          <w:cols w:space="720"/>
        </w:sectPr>
      </w:pPr>
    </w:p>
    <w:p w:rsidR="00CA3108" w:rsidRDefault="008F3870">
      <w:pPr>
        <w:tabs>
          <w:tab w:val="left" w:pos="8409"/>
          <w:tab w:val="left" w:pos="10979"/>
        </w:tabs>
        <w:spacing w:before="23"/>
        <w:ind w:left="6005"/>
        <w:rPr>
          <w:sz w:val="20"/>
        </w:rPr>
      </w:pPr>
      <w:r>
        <w:rPr>
          <w:rFonts w:ascii="Times New Roman" w:eastAsia="Times New Roman"/>
          <w:color w:val="FFFFFF"/>
          <w:sz w:val="20"/>
          <w:shd w:val="clear" w:color="auto" w:fill="1EC4F4"/>
          <w:lang w:val="en-US"/>
        </w:rPr>
        <w:lastRenderedPageBreak/>
        <w:t xml:space="preserve"> </w:t>
      </w:r>
      <w:r>
        <w:rPr>
          <w:rFonts w:ascii="Times New Roman" w:eastAsia="Times New Roman"/>
          <w:color w:val="FFFFFF"/>
          <w:sz w:val="20"/>
          <w:shd w:val="clear" w:color="auto" w:fill="1EC4F4"/>
          <w:lang w:val="en-US"/>
        </w:rPr>
        <w:tab/>
      </w:r>
      <w:r>
        <w:rPr>
          <w:rFonts w:hint="eastAsia"/>
          <w:color w:val="FFFFFF"/>
          <w:sz w:val="24"/>
          <w:shd w:val="clear" w:color="auto" w:fill="36B4DD"/>
          <w:lang w:val="en-US"/>
        </w:rPr>
        <w:t>V</w:t>
      </w:r>
      <w:r>
        <w:rPr>
          <w:color w:val="FFFFFF"/>
          <w:sz w:val="24"/>
          <w:shd w:val="clear" w:color="auto" w:fill="36B4DD"/>
          <w:lang w:val="en-US"/>
        </w:rPr>
        <w:t>IDEO WALL</w:t>
      </w:r>
      <w:r>
        <w:rPr>
          <w:color w:val="FFFFFF"/>
          <w:sz w:val="20"/>
          <w:shd w:val="clear" w:color="auto" w:fill="1EC4F4"/>
        </w:rPr>
        <w:tab/>
      </w:r>
    </w:p>
    <w:p w:rsidR="00CA3108" w:rsidRDefault="00CA3108">
      <w:pPr>
        <w:pStyle w:val="a3"/>
        <w:spacing w:before="12"/>
        <w:rPr>
          <w:sz w:val="10"/>
        </w:rPr>
      </w:pPr>
    </w:p>
    <w:p w:rsidR="00CA3108" w:rsidRDefault="008F3870">
      <w:pPr>
        <w:spacing w:before="32"/>
        <w:ind w:left="100"/>
        <w:rPr>
          <w:color w:val="1EC4F4"/>
          <w:sz w:val="24"/>
        </w:rPr>
      </w:pPr>
      <w:r>
        <w:rPr>
          <w:rFonts w:ascii="Microsoft YaHei UI" w:eastAsia="Microsoft YaHei UI" w:hAnsi="Microsoft YaHei UI" w:cs="Microsoft YaHei UI"/>
          <w:color w:val="1774BB"/>
        </w:rPr>
        <w:t>Six view</w:t>
      </w:r>
    </w:p>
    <w:p w:rsidR="00CA3108" w:rsidRDefault="008F3870">
      <w:pPr>
        <w:spacing w:before="32"/>
        <w:ind w:left="100"/>
        <w:rPr>
          <w:color w:val="1EC4F4"/>
          <w:sz w:val="2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46215" cy="4733925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1090" cy="473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08" w:rsidRDefault="00CA3108">
      <w:pPr>
        <w:spacing w:before="32"/>
        <w:ind w:left="100"/>
        <w:rPr>
          <w:sz w:val="24"/>
        </w:rPr>
      </w:pPr>
    </w:p>
    <w:p w:rsidR="00CA3108" w:rsidRDefault="008F3870">
      <w:pPr>
        <w:pStyle w:val="a3"/>
        <w:rPr>
          <w:sz w:val="20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1019175</wp:posOffset>
            </wp:positionH>
            <wp:positionV relativeFrom="paragraph">
              <wp:posOffset>222885</wp:posOffset>
            </wp:positionV>
            <wp:extent cx="4752975" cy="2914015"/>
            <wp:effectExtent l="0" t="0" r="9525" b="635"/>
            <wp:wrapTight wrapText="bothSides">
              <wp:wrapPolygon edited="0">
                <wp:start x="0" y="0"/>
                <wp:lineTo x="0" y="21463"/>
                <wp:lineTo x="21557" y="21463"/>
                <wp:lineTo x="21557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3108">
      <w:headerReference w:type="default" r:id="rId15"/>
      <w:pgSz w:w="11880" w:h="16820"/>
      <w:pgMar w:top="580" w:right="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E50" w:rsidRDefault="00876E50">
      <w:pPr>
        <w:spacing w:after="0" w:line="240" w:lineRule="auto"/>
      </w:pPr>
      <w:r>
        <w:separator/>
      </w:r>
    </w:p>
  </w:endnote>
  <w:endnote w:type="continuationSeparator" w:id="0">
    <w:p w:rsidR="00876E50" w:rsidRDefault="00876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E50" w:rsidRDefault="00876E50">
      <w:pPr>
        <w:spacing w:after="0" w:line="240" w:lineRule="auto"/>
      </w:pPr>
      <w:r>
        <w:separator/>
      </w:r>
    </w:p>
  </w:footnote>
  <w:footnote w:type="continuationSeparator" w:id="0">
    <w:p w:rsidR="00876E50" w:rsidRDefault="00876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108" w:rsidRDefault="008F3870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4371975</wp:posOffset>
              </wp:positionH>
              <wp:positionV relativeFrom="page">
                <wp:posOffset>406400</wp:posOffset>
              </wp:positionV>
              <wp:extent cx="3184525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452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A3108" w:rsidRDefault="008F3870">
                          <w:pPr>
                            <w:tabs>
                              <w:tab w:val="left" w:pos="2424"/>
                              <w:tab w:val="left" w:pos="4994"/>
                            </w:tabs>
                            <w:spacing w:line="298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rFonts w:ascii="Times New Roman" w:eastAsia="Times New Roman"/>
                              <w:color w:val="FFFFFF"/>
                              <w:sz w:val="20"/>
                              <w:shd w:val="clear" w:color="auto" w:fill="1EC4F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/>
                              <w:color w:val="FFFFFF"/>
                              <w:sz w:val="20"/>
                              <w:shd w:val="clear" w:color="auto" w:fill="1EC4F4"/>
                            </w:rPr>
                            <w:tab/>
                          </w:r>
                          <w:r>
                            <w:rPr>
                              <w:rFonts w:hint="eastAsia"/>
                              <w:color w:val="FFFFFF"/>
                              <w:sz w:val="24"/>
                              <w:shd w:val="clear" w:color="auto" w:fill="36B4DD"/>
                              <w:lang w:val="en-US"/>
                            </w:rPr>
                            <w:t>V</w:t>
                          </w:r>
                          <w:r>
                            <w:rPr>
                              <w:color w:val="FFFFFF"/>
                              <w:sz w:val="24"/>
                              <w:shd w:val="clear" w:color="auto" w:fill="36B4DD"/>
                              <w:lang w:val="en-US"/>
                            </w:rPr>
                            <w:t>IDEO WALL</w:t>
                          </w:r>
                          <w:r>
                            <w:rPr>
                              <w:color w:val="FFFFFF"/>
                              <w:sz w:val="20"/>
                              <w:shd w:val="clear" w:color="auto" w:fill="1EC4F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344.25pt;margin-top:32pt;height:14.95pt;width:250.75pt;mso-position-horizontal-relative:page;mso-position-vertical-relative:page;z-index:-251658240;mso-width-relative:page;mso-height-relative:page;" filled="f" stroked="f" coordsize="21600,21600" o:gfxdata="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kWdZJ2AAAAAoB&#10;AAAPAAAAAAAAAAEAIAAAACIAAABkcnMvZG93bnJldi54bWxQSwECFAAUAAAACACHTuJAsbQx0+IB&#10;AAC2AwAADgAAAAAAAAABACAAAAAnAQAAZHJzL2Uyb0RvYy54bWxQSwUGAAAAAAYABgBZAQAAew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2424"/>
                        <w:tab w:val="left" w:pos="4994"/>
                      </w:tabs>
                      <w:spacing w:line="298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rFonts w:ascii="Times New Roman" w:eastAsia="Times New Roman"/>
                        <w:color w:val="FFFFFF"/>
                        <w:sz w:val="20"/>
                        <w:shd w:val="clear" w:color="auto" w:fill="1EC4F4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FFFFFF"/>
                        <w:sz w:val="20"/>
                        <w:shd w:val="clear" w:color="auto" w:fill="1EC4F4"/>
                      </w:rPr>
                      <w:tab/>
                    </w:r>
                    <w:r>
                      <w:rPr>
                        <w:rFonts w:hint="eastAsia"/>
                        <w:color w:val="FFFFFF"/>
                        <w:sz w:val="24"/>
                        <w:shd w:val="clear" w:color="auto" w:fill="36B4DD"/>
                        <w:lang w:val="en-US"/>
                      </w:rPr>
                      <w:t>V</w:t>
                    </w:r>
                    <w:r>
                      <w:rPr>
                        <w:color w:val="FFFFFF"/>
                        <w:sz w:val="24"/>
                        <w:shd w:val="clear" w:color="auto" w:fill="36B4DD"/>
                        <w:lang w:val="en-US"/>
                      </w:rPr>
                      <w:t>IDEO WALL</w:t>
                    </w:r>
                    <w:r>
                      <w:rPr>
                        <w:color w:val="FFFFFF"/>
                        <w:sz w:val="20"/>
                        <w:shd w:val="clear" w:color="auto" w:fill="1EC4F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108" w:rsidRDefault="00CA310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108" w:rsidRDefault="00CA3108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DC5C1B"/>
    <w:multiLevelType w:val="multilevel"/>
    <w:tmpl w:val="36DC5C1B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0070C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74B"/>
    <w:rsid w:val="00097105"/>
    <w:rsid w:val="00213CB5"/>
    <w:rsid w:val="002217F2"/>
    <w:rsid w:val="002D6C60"/>
    <w:rsid w:val="0030380E"/>
    <w:rsid w:val="004E4086"/>
    <w:rsid w:val="004F55AD"/>
    <w:rsid w:val="0053425B"/>
    <w:rsid w:val="005A2F17"/>
    <w:rsid w:val="005C2902"/>
    <w:rsid w:val="005D6B3A"/>
    <w:rsid w:val="006527BC"/>
    <w:rsid w:val="006B7C8F"/>
    <w:rsid w:val="00780725"/>
    <w:rsid w:val="007C48D2"/>
    <w:rsid w:val="00876E50"/>
    <w:rsid w:val="008A0BB3"/>
    <w:rsid w:val="008C0494"/>
    <w:rsid w:val="008F3870"/>
    <w:rsid w:val="008F55A8"/>
    <w:rsid w:val="00901EBE"/>
    <w:rsid w:val="009872E7"/>
    <w:rsid w:val="00990E9B"/>
    <w:rsid w:val="00A10D32"/>
    <w:rsid w:val="00A745F0"/>
    <w:rsid w:val="00A92E61"/>
    <w:rsid w:val="00AA774B"/>
    <w:rsid w:val="00BD7A1E"/>
    <w:rsid w:val="00C04025"/>
    <w:rsid w:val="00C71B3C"/>
    <w:rsid w:val="00C75500"/>
    <w:rsid w:val="00CA3108"/>
    <w:rsid w:val="00D06BF7"/>
    <w:rsid w:val="00E21CF6"/>
    <w:rsid w:val="00E23B85"/>
    <w:rsid w:val="00E90B7B"/>
    <w:rsid w:val="00F23253"/>
    <w:rsid w:val="00F2567C"/>
    <w:rsid w:val="00F71101"/>
    <w:rsid w:val="00FA6C95"/>
    <w:rsid w:val="00FB4F5E"/>
    <w:rsid w:val="00FD1C8C"/>
    <w:rsid w:val="0BF64E0A"/>
    <w:rsid w:val="2E74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9A5C61E1-AE04-4980-BA73-3D4FCF527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Microsoft YaHei" w:eastAsia="Microsoft YaHei" w:hAnsi="Microsoft YaHei" w:cs="Microsoft YaHei"/>
      <w:sz w:val="22"/>
      <w:szCs w:val="22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foot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6" w:lineRule="exact"/>
      <w:ind w:left="923"/>
    </w:pPr>
  </w:style>
  <w:style w:type="character" w:customStyle="1" w:styleId="a7">
    <w:name w:val="Верхний колонтитул Знак"/>
    <w:basedOn w:val="a0"/>
    <w:link w:val="a6"/>
    <w:uiPriority w:val="99"/>
    <w:rPr>
      <w:rFonts w:ascii="Microsoft YaHei" w:eastAsia="Microsoft YaHei" w:hAnsi="Microsoft YaHei" w:cs="Microsoft YaHei"/>
      <w:sz w:val="18"/>
      <w:szCs w:val="18"/>
      <w:lang w:val="zh-CN" w:eastAsia="zh-CN" w:bidi="zh-CN"/>
    </w:rPr>
  </w:style>
  <w:style w:type="character" w:customStyle="1" w:styleId="a5">
    <w:name w:val="Нижний колонтитул Знак"/>
    <w:basedOn w:val="a0"/>
    <w:link w:val="a4"/>
    <w:uiPriority w:val="99"/>
    <w:qFormat/>
    <w:rPr>
      <w:rFonts w:ascii="Microsoft YaHei" w:eastAsia="Microsoft YaHei" w:hAnsi="Microsoft YaHei" w:cs="Microsoft YaHei"/>
      <w:sz w:val="18"/>
      <w:szCs w:val="18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372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VW5535L（钣金款）规格书_1.cdr</dc:title>
  <dc:creator>Administrator</dc:creator>
  <cp:lastModifiedBy>user</cp:lastModifiedBy>
  <cp:revision>5</cp:revision>
  <dcterms:created xsi:type="dcterms:W3CDTF">2020-04-25T12:24:00Z</dcterms:created>
  <dcterms:modified xsi:type="dcterms:W3CDTF">2021-09-27T07:35:00Z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2018-08-24T00:00:00Z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2019-02-14T00:00:00Z</vt:filetime>
  </property>
  <property fmtid="{D5CDD505-2E9C-101B-9397-08002B2CF9AE}" pid="5" name="KSOProductBuildVer">
    <vt:lpwstr>2052-11.1.0.9584</vt:lpwstr>
  </property>
</Properties>
</file>