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C040" w14:textId="372C1683" w:rsidR="0056786F" w:rsidRDefault="00624CBA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43B8299" wp14:editId="6B9C3698">
            <wp:simplePos x="0" y="0"/>
            <wp:positionH relativeFrom="column">
              <wp:posOffset>4724400</wp:posOffset>
            </wp:positionH>
            <wp:positionV relativeFrom="paragraph">
              <wp:posOffset>9525</wp:posOffset>
            </wp:positionV>
            <wp:extent cx="2800985" cy="330576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3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18A6F" w14:textId="3A85B98D" w:rsidR="00E41C94" w:rsidRDefault="007175D2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 w:rsidRPr="0056786F">
        <w:rPr>
          <w:rFonts w:ascii="Arial" w:hAnsi="Arial" w:cs="Arial"/>
          <w:b/>
          <w:bCs/>
          <w:sz w:val="28"/>
          <w:szCs w:val="28"/>
          <w:lang w:val="ru-RU"/>
        </w:rPr>
        <w:t>Оптика и источник света</w:t>
      </w:r>
    </w:p>
    <w:p w14:paraId="153CA340" w14:textId="0E32D30C" w:rsidR="0056786F" w:rsidRP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C8C0FB8" w14:textId="60D775A3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Источник питания: AC100V-240V</w:t>
      </w:r>
    </w:p>
    <w:p w14:paraId="2443F2A4" w14:textId="77777777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Частота: 50 Гц-60 Гц</w:t>
      </w:r>
    </w:p>
    <w:p w14:paraId="5DC04D86" w14:textId="77777777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Общая мощность: 150 Вт</w:t>
      </w:r>
    </w:p>
    <w:p w14:paraId="356B069D" w14:textId="77777777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Источник света: 90 Вт Белый светодиод</w:t>
      </w:r>
    </w:p>
    <w:p w14:paraId="65E99551" w14:textId="77777777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Мощность источника света: 100 Вт</w:t>
      </w:r>
    </w:p>
    <w:p w14:paraId="4D122DED" w14:textId="77777777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Средний срок службы: 2000 часов</w:t>
      </w:r>
    </w:p>
    <w:p w14:paraId="4D78AD58" w14:textId="77777777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Каналы управления: 16 каналов</w:t>
      </w:r>
    </w:p>
    <w:p w14:paraId="716BD02D" w14:textId="06C15461" w:rsidR="0056786F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Панорамирование / наклон: 540° / 270°, точность 16 бит</w:t>
      </w:r>
    </w:p>
    <w:p w14:paraId="41CEB780" w14:textId="1A6A6DAE" w:rsid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 xml:space="preserve">Разъем: </w:t>
      </w:r>
      <w:r>
        <w:rPr>
          <w:rFonts w:ascii="Arial" w:hAnsi="Arial" w:cs="Arial"/>
          <w:sz w:val="24"/>
          <w:szCs w:val="32"/>
          <w:lang w:val="kk-KZ"/>
        </w:rPr>
        <w:t xml:space="preserve">вход </w:t>
      </w:r>
      <w:r w:rsidRPr="00624CBA">
        <w:rPr>
          <w:rFonts w:ascii="Arial" w:hAnsi="Arial" w:cs="Arial"/>
          <w:sz w:val="24"/>
          <w:szCs w:val="32"/>
          <w:lang w:val="kk-KZ"/>
        </w:rPr>
        <w:t xml:space="preserve">IEC </w:t>
      </w:r>
    </w:p>
    <w:p w14:paraId="7FFE6D78" w14:textId="0DD5FF17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Сертификация: CE, RoHS</w:t>
      </w:r>
    </w:p>
    <w:p w14:paraId="77108967" w14:textId="77777777" w:rsidR="00624CBA" w:rsidRDefault="00624CBA" w:rsidP="00624CBA">
      <w:pPr>
        <w:rPr>
          <w:rFonts w:ascii="Arial" w:hAnsi="Arial" w:cs="Arial"/>
          <w:sz w:val="24"/>
          <w:szCs w:val="32"/>
          <w:lang w:val="kk-KZ"/>
        </w:rPr>
      </w:pPr>
    </w:p>
    <w:p w14:paraId="1281093F" w14:textId="505A3998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Комплектация и вес</w:t>
      </w:r>
    </w:p>
    <w:p w14:paraId="30605C81" w14:textId="77777777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DB3B89E" w14:textId="25900F2A" w:rsidR="0056786F" w:rsidRDefault="0056786F" w:rsidP="0056786F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56786F">
        <w:rPr>
          <w:rFonts w:ascii="Arial" w:hAnsi="Arial" w:cs="Arial"/>
          <w:sz w:val="24"/>
          <w:szCs w:val="32"/>
          <w:lang w:val="kk-KZ"/>
        </w:rPr>
        <w:t xml:space="preserve">1x Кронштейн </w:t>
      </w:r>
      <w:r>
        <w:rPr>
          <w:rFonts w:ascii="Arial" w:hAnsi="Arial" w:cs="Arial"/>
          <w:sz w:val="24"/>
          <w:szCs w:val="32"/>
          <w:lang w:val="kk-KZ"/>
        </w:rPr>
        <w:t>«</w:t>
      </w:r>
      <w:r w:rsidRPr="0056786F">
        <w:rPr>
          <w:rFonts w:ascii="Arial" w:hAnsi="Arial" w:cs="Arial"/>
          <w:sz w:val="24"/>
          <w:szCs w:val="32"/>
          <w:lang w:val="kk-KZ"/>
        </w:rPr>
        <w:t>Omega</w:t>
      </w:r>
      <w:r>
        <w:rPr>
          <w:rFonts w:ascii="Arial" w:hAnsi="Arial" w:cs="Arial"/>
          <w:sz w:val="24"/>
          <w:szCs w:val="32"/>
          <w:lang w:val="kk-KZ"/>
        </w:rPr>
        <w:t>»,</w:t>
      </w:r>
      <w:r w:rsidRPr="0056786F">
        <w:rPr>
          <w:rFonts w:ascii="Arial" w:hAnsi="Arial" w:cs="Arial"/>
          <w:sz w:val="24"/>
          <w:szCs w:val="32"/>
          <w:lang w:val="kk-KZ"/>
        </w:rPr>
        <w:t xml:space="preserve"> для быстрой установки</w:t>
      </w:r>
    </w:p>
    <w:p w14:paraId="129F5D0C" w14:textId="77777777" w:rsidR="00624CBA" w:rsidRDefault="00624CBA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3-контактный разъем XLR</w:t>
      </w:r>
    </w:p>
    <w:p w14:paraId="10ABB476" w14:textId="09FB1E83" w:rsidR="004F4D52" w:rsidRDefault="004F4D52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4F4D52">
        <w:rPr>
          <w:rFonts w:ascii="Arial" w:hAnsi="Arial" w:cs="Arial"/>
          <w:sz w:val="24"/>
          <w:szCs w:val="32"/>
          <w:lang w:val="kk-KZ"/>
        </w:rPr>
        <w:t>Вес нетто: 6 КГ</w:t>
      </w:r>
    </w:p>
    <w:p w14:paraId="01CE43C3" w14:textId="76F11974" w:rsidR="00624CBA" w:rsidRPr="0056786F" w:rsidRDefault="00624CBA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Размеры: 260*250*350 мм</w:t>
      </w:r>
    </w:p>
    <w:sectPr w:rsidR="00624CBA" w:rsidRPr="0056786F" w:rsidSect="00E41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94DF" w14:textId="77777777" w:rsidR="00ED02F4" w:rsidRDefault="00ED02F4" w:rsidP="00CA33DA">
      <w:r>
        <w:separator/>
      </w:r>
    </w:p>
  </w:endnote>
  <w:endnote w:type="continuationSeparator" w:id="0">
    <w:p w14:paraId="24509BDF" w14:textId="77777777" w:rsidR="00ED02F4" w:rsidRDefault="00ED02F4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4BD1" w14:textId="77777777" w:rsidR="00506CCB" w:rsidRDefault="00506C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D524" w14:textId="77777777" w:rsidR="00ED02F4" w:rsidRDefault="00ED02F4" w:rsidP="00CA33DA">
      <w:r>
        <w:separator/>
      </w:r>
    </w:p>
  </w:footnote>
  <w:footnote w:type="continuationSeparator" w:id="0">
    <w:p w14:paraId="745CBC97" w14:textId="77777777" w:rsidR="00ED02F4" w:rsidRDefault="00ED02F4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ED02F4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66F55BE7" w:rsidR="00996B01" w:rsidRDefault="00723655" w:rsidP="00C030A7">
    <w:pPr>
      <w:widowControl/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0A7" w:rsidRPr="00C030A7">
      <w:rPr>
        <w:rFonts w:ascii="Arial" w:hAnsi="Arial" w:cs="Arial"/>
        <w:b/>
        <w:bCs/>
        <w:sz w:val="36"/>
        <w:szCs w:val="36"/>
      </w:rPr>
      <w:t>MAXON</w:t>
    </w:r>
    <w:r w:rsidR="00C030A7" w:rsidRPr="00BB4981">
      <w:rPr>
        <w:rFonts w:ascii="Arial" w:hAnsi="Arial" w:cs="Arial"/>
        <w:b/>
        <w:bCs/>
        <w:sz w:val="32"/>
        <w:szCs w:val="32"/>
        <w:lang w:val="ru-RU"/>
      </w:rPr>
      <w:t xml:space="preserve"> Световой прибор</w:t>
    </w:r>
    <w:r w:rsidR="00C030A7" w:rsidRPr="00C030A7">
      <w:rPr>
        <w:rFonts w:ascii="Arial" w:hAnsi="Arial" w:cs="Arial"/>
        <w:b/>
        <w:bCs/>
        <w:sz w:val="36"/>
        <w:szCs w:val="36"/>
      </w:rPr>
      <w:t xml:space="preserve"> </w:t>
    </w:r>
    <w:r w:rsidR="004E488F">
      <w:rPr>
        <w:rFonts w:ascii="Arial" w:hAnsi="Arial" w:cs="Arial"/>
        <w:b/>
        <w:bCs/>
        <w:sz w:val="32"/>
        <w:szCs w:val="32"/>
      </w:rPr>
      <w:t xml:space="preserve">SPOT </w:t>
    </w:r>
    <w:r w:rsidR="004E488F">
      <w:rPr>
        <w:rFonts w:ascii="Arial" w:hAnsi="Arial" w:cs="Arial"/>
        <w:b/>
        <w:bCs/>
        <w:sz w:val="32"/>
        <w:szCs w:val="32"/>
      </w:rPr>
      <w:t>–</w:t>
    </w:r>
    <w:r w:rsidR="004E488F">
      <w:rPr>
        <w:rFonts w:ascii="Arial" w:hAnsi="Arial" w:cs="Arial"/>
        <w:b/>
        <w:bCs/>
        <w:sz w:val="32"/>
        <w:szCs w:val="32"/>
      </w:rPr>
      <w:t xml:space="preserve"> 90</w:t>
    </w:r>
    <w:r w:rsidR="004E488F">
      <w:rPr>
        <w:rFonts w:ascii="Arial" w:hAnsi="Arial" w:cs="Arial"/>
        <w:b/>
        <w:bCs/>
        <w:sz w:val="32"/>
        <w:szCs w:val="32"/>
        <w:lang w:val="ru-RU"/>
      </w:rPr>
      <w:t xml:space="preserve">           </w:t>
    </w:r>
    <w:r w:rsidR="00C030A7">
      <w:rPr>
        <w:noProof/>
        <w:lang w:val="kk-KZ"/>
      </w:rPr>
      <w:drawing>
        <wp:inline distT="0" distB="0" distL="0" distR="0" wp14:anchorId="78C3BDF1" wp14:editId="03C59C5B">
          <wp:extent cx="952500" cy="323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2F4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630F4"/>
    <w:multiLevelType w:val="hybridMultilevel"/>
    <w:tmpl w:val="92C8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6D85"/>
    <w:multiLevelType w:val="hybridMultilevel"/>
    <w:tmpl w:val="BF105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2695904">
    <w:abstractNumId w:val="3"/>
    <w:lvlOverride w:ilvl="0">
      <w:startOverride w:val="1"/>
    </w:lvlOverride>
  </w:num>
  <w:num w:numId="2" w16cid:durableId="223875998">
    <w:abstractNumId w:val="0"/>
  </w:num>
  <w:num w:numId="3" w16cid:durableId="451902318">
    <w:abstractNumId w:val="2"/>
  </w:num>
  <w:num w:numId="4" w16cid:durableId="181760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201397"/>
    <w:rsid w:val="0036503C"/>
    <w:rsid w:val="004C33AD"/>
    <w:rsid w:val="004E488F"/>
    <w:rsid w:val="004F4D52"/>
    <w:rsid w:val="00506CCB"/>
    <w:rsid w:val="00533D71"/>
    <w:rsid w:val="0056786F"/>
    <w:rsid w:val="00624CBA"/>
    <w:rsid w:val="007175D2"/>
    <w:rsid w:val="00723655"/>
    <w:rsid w:val="008132CC"/>
    <w:rsid w:val="0082787A"/>
    <w:rsid w:val="00996B01"/>
    <w:rsid w:val="00A67EE1"/>
    <w:rsid w:val="00C030A7"/>
    <w:rsid w:val="00C42A4A"/>
    <w:rsid w:val="00CA33DA"/>
    <w:rsid w:val="00E41C94"/>
    <w:rsid w:val="00E70845"/>
    <w:rsid w:val="00EC18A7"/>
    <w:rsid w:val="00ED02F4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List Paragraph"/>
    <w:basedOn w:val="a"/>
    <w:uiPriority w:val="34"/>
    <w:qFormat/>
    <w:rsid w:val="0056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2022-06-07T09:10:00Z</dcterms:created>
  <dcterms:modified xsi:type="dcterms:W3CDTF">2022-06-07T09:10:00Z</dcterms:modified>
</cp:coreProperties>
</file>