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1142D926" w:rsidR="00CF6DCD" w:rsidRDefault="00F024FA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F024FA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C9131BD" wp14:editId="58734F7E">
            <wp:simplePos x="0" y="0"/>
            <wp:positionH relativeFrom="margin">
              <wp:align>center</wp:align>
            </wp:positionH>
            <wp:positionV relativeFrom="paragraph">
              <wp:posOffset>81280</wp:posOffset>
            </wp:positionV>
            <wp:extent cx="1891665" cy="1394460"/>
            <wp:effectExtent l="0" t="0" r="0" b="0"/>
            <wp:wrapTight wrapText="bothSides">
              <wp:wrapPolygon edited="0">
                <wp:start x="0" y="0"/>
                <wp:lineTo x="0" y="21246"/>
                <wp:lineTo x="21317" y="21246"/>
                <wp:lineTo x="21317" y="0"/>
                <wp:lineTo x="0" y="0"/>
              </wp:wrapPolygon>
            </wp:wrapTight>
            <wp:docPr id="8491677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16771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6C90E514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037EE8CF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54206805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9C0E98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3065E6E" w14:textId="09322FAD" w:rsidR="006F099E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F024FA" w:rsidRPr="00F024FA">
        <w:rPr>
          <w:b/>
          <w:bCs/>
          <w:sz w:val="24"/>
          <w:lang w:val="ru-RU"/>
        </w:rPr>
        <w:t>GX-60C</w:t>
      </w:r>
    </w:p>
    <w:p w14:paraId="76E9F993" w14:textId="77777777" w:rsidR="00037DAD" w:rsidRPr="00A72B15" w:rsidRDefault="00037DAD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199288B6" w14:textId="2E732A2D" w:rsidR="006F1CB7" w:rsidRDefault="00DC04D6" w:rsidP="006F099E">
      <w:pPr>
        <w:ind w:left="1134" w:right="567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F024FA" w:rsidRPr="00F024FA">
        <w:rPr>
          <w:b/>
          <w:bCs/>
          <w:sz w:val="24"/>
          <w:lang w:val="ru-RU"/>
        </w:rPr>
        <w:t>GONSIN Зарядный кейс GX-60C</w:t>
      </w:r>
      <w:r w:rsidR="00F024FA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F024FA" w:rsidRPr="00F024FA">
        <w:rPr>
          <w:sz w:val="24"/>
          <w:szCs w:val="32"/>
          <w:lang w:val="ru-RU"/>
        </w:rPr>
        <w:t xml:space="preserve">предназначен для одновременной зарядки и безопасного хранения до 60 приёмников системы синхронного перевода серии </w:t>
      </w:r>
      <w:r w:rsidR="00F024FA" w:rsidRPr="00F024FA">
        <w:rPr>
          <w:sz w:val="24"/>
          <w:szCs w:val="32"/>
        </w:rPr>
        <w:t>TC</w:t>
      </w:r>
      <w:r w:rsidR="00F024FA" w:rsidRPr="00F024FA">
        <w:rPr>
          <w:sz w:val="24"/>
          <w:szCs w:val="32"/>
          <w:lang w:val="ru-RU"/>
        </w:rPr>
        <w:t>-</w:t>
      </w:r>
      <w:r w:rsidR="00F024FA" w:rsidRPr="00F024FA">
        <w:rPr>
          <w:sz w:val="24"/>
          <w:szCs w:val="32"/>
        </w:rPr>
        <w:t>FSJ</w:t>
      </w:r>
      <w:r w:rsidR="00F024FA" w:rsidRPr="00F024FA">
        <w:rPr>
          <w:sz w:val="24"/>
          <w:szCs w:val="32"/>
          <w:lang w:val="ru-RU"/>
        </w:rPr>
        <w:t>04</w:t>
      </w:r>
      <w:r w:rsidR="00F024FA" w:rsidRPr="00F024FA">
        <w:rPr>
          <w:sz w:val="24"/>
          <w:szCs w:val="32"/>
        </w:rPr>
        <w:t>B</w:t>
      </w:r>
      <w:r w:rsidR="00F024FA" w:rsidRPr="00F024FA">
        <w:rPr>
          <w:sz w:val="24"/>
          <w:szCs w:val="32"/>
          <w:lang w:val="ru-RU"/>
        </w:rPr>
        <w:t>/08</w:t>
      </w:r>
      <w:r w:rsidR="00F024FA" w:rsidRPr="00F024FA">
        <w:rPr>
          <w:sz w:val="24"/>
          <w:szCs w:val="32"/>
        </w:rPr>
        <w:t>B</w:t>
      </w:r>
      <w:r w:rsidR="00F024FA" w:rsidRPr="00F024FA">
        <w:rPr>
          <w:sz w:val="24"/>
          <w:szCs w:val="32"/>
          <w:lang w:val="ru-RU"/>
        </w:rPr>
        <w:t>/12</w:t>
      </w:r>
      <w:r w:rsidR="00F024FA" w:rsidRPr="00F024FA">
        <w:rPr>
          <w:sz w:val="24"/>
          <w:szCs w:val="32"/>
        </w:rPr>
        <w:t>B</w:t>
      </w:r>
      <w:r w:rsidR="00F024FA" w:rsidRPr="00F024FA">
        <w:rPr>
          <w:sz w:val="24"/>
          <w:szCs w:val="32"/>
          <w:lang w:val="ru-RU"/>
        </w:rPr>
        <w:t>/16</w:t>
      </w:r>
      <w:r w:rsidR="00F024FA" w:rsidRPr="00F024FA">
        <w:rPr>
          <w:sz w:val="24"/>
          <w:szCs w:val="32"/>
        </w:rPr>
        <w:t>B</w:t>
      </w:r>
      <w:r w:rsidR="00F024FA" w:rsidRPr="00F024FA">
        <w:rPr>
          <w:sz w:val="24"/>
          <w:szCs w:val="32"/>
          <w:lang w:val="ru-RU"/>
        </w:rPr>
        <w:t>, используется на конференциях, форумах и других мероприятиях для централизованного обслуживания оборудования и удобной транспортировки.</w:t>
      </w:r>
    </w:p>
    <w:p w14:paraId="26D2B24B" w14:textId="77777777" w:rsidR="00F024FA" w:rsidRPr="00F024FA" w:rsidRDefault="00F024FA" w:rsidP="006F099E">
      <w:pPr>
        <w:ind w:left="1134" w:right="567"/>
        <w:rPr>
          <w:sz w:val="24"/>
          <w:lang w:val="ru-RU"/>
        </w:rPr>
      </w:pPr>
    </w:p>
    <w:p w14:paraId="1CF34FF6" w14:textId="5D5E3286" w:rsidR="008B7D84" w:rsidRDefault="00C842B0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12666BE5" w14:textId="77777777" w:rsidR="00F024FA" w:rsidRPr="00F024FA" w:rsidRDefault="00F024FA" w:rsidP="00F024FA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F024FA">
        <w:rPr>
          <w:color w:val="000000" w:themeColor="text1"/>
          <w:sz w:val="24"/>
          <w:lang w:val="ru-RU"/>
        </w:rPr>
        <w:t>Тип: алюминиевый зарядно-транспортировочный кейс</w:t>
      </w:r>
    </w:p>
    <w:p w14:paraId="7E45F4AC" w14:textId="77777777" w:rsidR="00F024FA" w:rsidRPr="00F024FA" w:rsidRDefault="00F024FA" w:rsidP="00F024FA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F024FA">
        <w:rPr>
          <w:color w:val="000000" w:themeColor="text1"/>
          <w:sz w:val="24"/>
          <w:lang w:val="ru-RU"/>
        </w:rPr>
        <w:t>Совместимость: TC-FSJ04B / 08B / 12B / 16B</w:t>
      </w:r>
    </w:p>
    <w:p w14:paraId="5CC86B6F" w14:textId="77777777" w:rsidR="00F024FA" w:rsidRPr="00F024FA" w:rsidRDefault="00F024FA" w:rsidP="00F024FA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F024FA">
        <w:rPr>
          <w:color w:val="000000" w:themeColor="text1"/>
          <w:sz w:val="24"/>
          <w:lang w:val="ru-RU"/>
        </w:rPr>
        <w:t>Вместимость: до 60 устройств</w:t>
      </w:r>
    </w:p>
    <w:p w14:paraId="0FCE7265" w14:textId="77777777" w:rsidR="00F024FA" w:rsidRPr="00F024FA" w:rsidRDefault="00F024FA" w:rsidP="00F024FA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F024FA">
        <w:rPr>
          <w:color w:val="000000" w:themeColor="text1"/>
          <w:sz w:val="24"/>
          <w:lang w:val="ru-RU"/>
        </w:rPr>
        <w:t>Управление зарядкой: независимое для каждого порта</w:t>
      </w:r>
    </w:p>
    <w:p w14:paraId="7E0743D6" w14:textId="77777777" w:rsidR="00F024FA" w:rsidRPr="00F024FA" w:rsidRDefault="00F024FA" w:rsidP="00F024FA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F024FA">
        <w:rPr>
          <w:color w:val="000000" w:themeColor="text1"/>
          <w:sz w:val="24"/>
          <w:lang w:val="ru-RU"/>
        </w:rPr>
        <w:t>Индикация зарядки: индивидуальные LED-индикаторы</w:t>
      </w:r>
    </w:p>
    <w:p w14:paraId="77C25CF4" w14:textId="77777777" w:rsidR="00F024FA" w:rsidRPr="00F024FA" w:rsidRDefault="00F024FA" w:rsidP="00F024FA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F024FA">
        <w:rPr>
          <w:color w:val="000000" w:themeColor="text1"/>
          <w:sz w:val="24"/>
          <w:lang w:val="ru-RU"/>
        </w:rPr>
        <w:t>Время полной зарядки: 2,5 часа</w:t>
      </w:r>
    </w:p>
    <w:p w14:paraId="7674F25A" w14:textId="77777777" w:rsidR="00F024FA" w:rsidRPr="00F024FA" w:rsidRDefault="00F024FA" w:rsidP="00F024FA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F024FA">
        <w:rPr>
          <w:color w:val="000000" w:themeColor="text1"/>
          <w:sz w:val="24"/>
          <w:lang w:val="ru-RU"/>
        </w:rPr>
        <w:t>Защита: автоматическое отключение при полном заряде, защита от неправильного подключения</w:t>
      </w:r>
    </w:p>
    <w:p w14:paraId="7F824E51" w14:textId="77777777" w:rsidR="00F024FA" w:rsidRPr="00F024FA" w:rsidRDefault="00F024FA" w:rsidP="00F024FA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F024FA">
        <w:rPr>
          <w:color w:val="000000" w:themeColor="text1"/>
          <w:sz w:val="24"/>
          <w:lang w:val="ru-RU"/>
        </w:rPr>
        <w:t>Входное питание: AC 100–240 В, 50/60 Гц</w:t>
      </w:r>
    </w:p>
    <w:p w14:paraId="450381B8" w14:textId="77777777" w:rsidR="00F024FA" w:rsidRPr="00F024FA" w:rsidRDefault="00F024FA" w:rsidP="00F024FA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F024FA">
        <w:rPr>
          <w:color w:val="000000" w:themeColor="text1"/>
          <w:sz w:val="24"/>
          <w:lang w:val="ru-RU"/>
        </w:rPr>
        <w:t>Габариты (Д × Ш × В): 680 × 430 × 245 мм</w:t>
      </w:r>
    </w:p>
    <w:p w14:paraId="32945945" w14:textId="77777777" w:rsidR="00F024FA" w:rsidRPr="00F024FA" w:rsidRDefault="00F024FA" w:rsidP="00F024FA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F024FA">
        <w:rPr>
          <w:color w:val="000000" w:themeColor="text1"/>
          <w:sz w:val="24"/>
          <w:lang w:val="ru-RU"/>
        </w:rPr>
        <w:t>Вес: 11 кг</w:t>
      </w:r>
    </w:p>
    <w:p w14:paraId="0031755A" w14:textId="77777777" w:rsidR="00F024FA" w:rsidRPr="00F024FA" w:rsidRDefault="00F024FA" w:rsidP="00F024FA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F024FA">
        <w:rPr>
          <w:color w:val="000000" w:themeColor="text1"/>
          <w:sz w:val="24"/>
          <w:lang w:val="ru-RU"/>
        </w:rPr>
        <w:t>Рабочая температура: 0 ~ +45 ℃</w:t>
      </w:r>
    </w:p>
    <w:p w14:paraId="046FA38A" w14:textId="77777777" w:rsidR="00F024FA" w:rsidRPr="00F024FA" w:rsidRDefault="00F024FA" w:rsidP="00F024FA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F024FA">
        <w:rPr>
          <w:color w:val="000000" w:themeColor="text1"/>
          <w:sz w:val="24"/>
          <w:lang w:val="ru-RU"/>
        </w:rPr>
        <w:t>Температура хранения: -20 ~ +50 ℃</w:t>
      </w:r>
    </w:p>
    <w:p w14:paraId="3F548E3C" w14:textId="77777777" w:rsidR="003A74AA" w:rsidRPr="00F024FA" w:rsidRDefault="003A74AA" w:rsidP="00AF31BA">
      <w:pPr>
        <w:pStyle w:val="ab"/>
        <w:ind w:left="2058" w:right="851"/>
        <w:rPr>
          <w:rStyle w:val="aa"/>
          <w:color w:val="000000" w:themeColor="text1"/>
          <w:sz w:val="24"/>
          <w:lang w:val="ru-RU"/>
        </w:rPr>
      </w:pPr>
    </w:p>
    <w:sectPr w:rsidR="003A74AA" w:rsidRPr="00F024FA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BA51" w14:textId="77777777" w:rsidR="00FD2942" w:rsidRDefault="00FD2942" w:rsidP="00CA33DA">
      <w:r>
        <w:separator/>
      </w:r>
    </w:p>
  </w:endnote>
  <w:endnote w:type="continuationSeparator" w:id="0">
    <w:p w14:paraId="18EC369B" w14:textId="77777777" w:rsidR="00FD2942" w:rsidRDefault="00FD2942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FD21" w14:textId="77777777" w:rsidR="00FD2942" w:rsidRDefault="00FD2942" w:rsidP="00CA33DA">
      <w:r>
        <w:separator/>
      </w:r>
    </w:p>
  </w:footnote>
  <w:footnote w:type="continuationSeparator" w:id="0">
    <w:p w14:paraId="0189B573" w14:textId="77777777" w:rsidR="00FD2942" w:rsidRDefault="00FD2942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322DB3E2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 </w:t>
    </w:r>
    <w:r w:rsidR="005721BE">
      <w:rPr>
        <w:b/>
        <w:bCs/>
        <w:noProof/>
        <w:sz w:val="28"/>
        <w:szCs w:val="28"/>
        <w:lang w:val="ru-RU"/>
      </w:rPr>
      <w:t xml:space="preserve">        </w:t>
    </w:r>
    <w:r w:rsidR="00F024FA" w:rsidRPr="00F024FA">
      <w:rPr>
        <w:b/>
        <w:bCs/>
        <w:noProof/>
        <w:sz w:val="28"/>
        <w:szCs w:val="28"/>
        <w:lang w:val="ru-RU"/>
      </w:rPr>
      <w:t>GONSIN Зарядный кейс GX-60C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8566D25"/>
    <w:multiLevelType w:val="hybridMultilevel"/>
    <w:tmpl w:val="C3C04962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7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0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2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3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2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6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29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6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7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0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2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3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0"/>
    <w:lvlOverride w:ilvl="0">
      <w:startOverride w:val="1"/>
    </w:lvlOverride>
  </w:num>
  <w:num w:numId="2" w16cid:durableId="466970268">
    <w:abstractNumId w:val="29"/>
  </w:num>
  <w:num w:numId="3" w16cid:durableId="1137916517">
    <w:abstractNumId w:val="43"/>
  </w:num>
  <w:num w:numId="4" w16cid:durableId="237789402">
    <w:abstractNumId w:val="35"/>
  </w:num>
  <w:num w:numId="5" w16cid:durableId="510876092">
    <w:abstractNumId w:val="19"/>
  </w:num>
  <w:num w:numId="6" w16cid:durableId="1166019728">
    <w:abstractNumId w:val="14"/>
  </w:num>
  <w:num w:numId="7" w16cid:durableId="743380783">
    <w:abstractNumId w:val="23"/>
  </w:num>
  <w:num w:numId="8" w16cid:durableId="430928300">
    <w:abstractNumId w:val="7"/>
  </w:num>
  <w:num w:numId="9" w16cid:durableId="366175710">
    <w:abstractNumId w:val="22"/>
  </w:num>
  <w:num w:numId="10" w16cid:durableId="1866138373">
    <w:abstractNumId w:val="4"/>
  </w:num>
  <w:num w:numId="11" w16cid:durableId="1734960702">
    <w:abstractNumId w:val="13"/>
  </w:num>
  <w:num w:numId="12" w16cid:durableId="1083257451">
    <w:abstractNumId w:val="34"/>
  </w:num>
  <w:num w:numId="13" w16cid:durableId="38627639">
    <w:abstractNumId w:val="12"/>
  </w:num>
  <w:num w:numId="14" w16cid:durableId="1429692710">
    <w:abstractNumId w:val="27"/>
  </w:num>
  <w:num w:numId="15" w16cid:durableId="723600887">
    <w:abstractNumId w:val="30"/>
  </w:num>
  <w:num w:numId="16" w16cid:durableId="1330981856">
    <w:abstractNumId w:val="38"/>
  </w:num>
  <w:num w:numId="17" w16cid:durableId="1598324652">
    <w:abstractNumId w:val="20"/>
  </w:num>
  <w:num w:numId="18" w16cid:durableId="626007109">
    <w:abstractNumId w:val="26"/>
  </w:num>
  <w:num w:numId="19" w16cid:durableId="172110863">
    <w:abstractNumId w:val="37"/>
  </w:num>
  <w:num w:numId="20" w16cid:durableId="872962486">
    <w:abstractNumId w:val="33"/>
  </w:num>
  <w:num w:numId="21" w16cid:durableId="984548526">
    <w:abstractNumId w:val="18"/>
  </w:num>
  <w:num w:numId="22" w16cid:durableId="701636934">
    <w:abstractNumId w:val="15"/>
  </w:num>
  <w:num w:numId="23" w16cid:durableId="1897736851">
    <w:abstractNumId w:val="31"/>
  </w:num>
  <w:num w:numId="24" w16cid:durableId="1631207002">
    <w:abstractNumId w:val="25"/>
  </w:num>
  <w:num w:numId="25" w16cid:durableId="1372073511">
    <w:abstractNumId w:val="32"/>
  </w:num>
  <w:num w:numId="26" w16cid:durableId="1849363518">
    <w:abstractNumId w:val="28"/>
  </w:num>
  <w:num w:numId="27" w16cid:durableId="661590517">
    <w:abstractNumId w:val="11"/>
  </w:num>
  <w:num w:numId="28" w16cid:durableId="1569919808">
    <w:abstractNumId w:val="10"/>
  </w:num>
  <w:num w:numId="29" w16cid:durableId="1407993511">
    <w:abstractNumId w:val="2"/>
  </w:num>
  <w:num w:numId="30" w16cid:durableId="118762396">
    <w:abstractNumId w:val="17"/>
  </w:num>
  <w:num w:numId="31" w16cid:durableId="19933779">
    <w:abstractNumId w:val="41"/>
  </w:num>
  <w:num w:numId="32" w16cid:durableId="1474374329">
    <w:abstractNumId w:val="36"/>
  </w:num>
  <w:num w:numId="33" w16cid:durableId="111285072">
    <w:abstractNumId w:val="9"/>
  </w:num>
  <w:num w:numId="34" w16cid:durableId="1875116206">
    <w:abstractNumId w:val="42"/>
  </w:num>
  <w:num w:numId="35" w16cid:durableId="2140219123">
    <w:abstractNumId w:val="1"/>
  </w:num>
  <w:num w:numId="36" w16cid:durableId="1963726621">
    <w:abstractNumId w:val="5"/>
  </w:num>
  <w:num w:numId="37" w16cid:durableId="603613326">
    <w:abstractNumId w:val="39"/>
  </w:num>
  <w:num w:numId="38" w16cid:durableId="1373916502">
    <w:abstractNumId w:val="21"/>
  </w:num>
  <w:num w:numId="39" w16cid:durableId="1696465106">
    <w:abstractNumId w:val="16"/>
  </w:num>
  <w:num w:numId="40" w16cid:durableId="289822732">
    <w:abstractNumId w:val="8"/>
  </w:num>
  <w:num w:numId="41" w16cid:durableId="1208294802">
    <w:abstractNumId w:val="24"/>
  </w:num>
  <w:num w:numId="42" w16cid:durableId="903174206">
    <w:abstractNumId w:val="0"/>
  </w:num>
  <w:num w:numId="43" w16cid:durableId="1792245041">
    <w:abstractNumId w:val="6"/>
  </w:num>
  <w:num w:numId="44" w16cid:durableId="1332683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E7328"/>
    <w:rsid w:val="000F184F"/>
    <w:rsid w:val="00102ADF"/>
    <w:rsid w:val="001107C3"/>
    <w:rsid w:val="001221F1"/>
    <w:rsid w:val="00142FA6"/>
    <w:rsid w:val="001600FC"/>
    <w:rsid w:val="001D1917"/>
    <w:rsid w:val="00201397"/>
    <w:rsid w:val="002238ED"/>
    <w:rsid w:val="00225D2B"/>
    <w:rsid w:val="00261AEB"/>
    <w:rsid w:val="002932DA"/>
    <w:rsid w:val="002A690B"/>
    <w:rsid w:val="002C235F"/>
    <w:rsid w:val="002C571F"/>
    <w:rsid w:val="0032441E"/>
    <w:rsid w:val="00340264"/>
    <w:rsid w:val="00341987"/>
    <w:rsid w:val="0036503C"/>
    <w:rsid w:val="00367E0E"/>
    <w:rsid w:val="00380C7F"/>
    <w:rsid w:val="003A74AA"/>
    <w:rsid w:val="003D5B41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622C"/>
    <w:rsid w:val="005578EE"/>
    <w:rsid w:val="005721BE"/>
    <w:rsid w:val="005821F4"/>
    <w:rsid w:val="005C085D"/>
    <w:rsid w:val="005C2C87"/>
    <w:rsid w:val="005D593E"/>
    <w:rsid w:val="00601C37"/>
    <w:rsid w:val="006053E8"/>
    <w:rsid w:val="00614BDB"/>
    <w:rsid w:val="006C04AF"/>
    <w:rsid w:val="006D10D7"/>
    <w:rsid w:val="006D678D"/>
    <w:rsid w:val="006E22CF"/>
    <w:rsid w:val="006E5719"/>
    <w:rsid w:val="006E7469"/>
    <w:rsid w:val="006F099E"/>
    <w:rsid w:val="006F1CB7"/>
    <w:rsid w:val="00715539"/>
    <w:rsid w:val="00723655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F31BA"/>
    <w:rsid w:val="00B213F7"/>
    <w:rsid w:val="00B31BEE"/>
    <w:rsid w:val="00B33FF0"/>
    <w:rsid w:val="00B41249"/>
    <w:rsid w:val="00B61980"/>
    <w:rsid w:val="00B671C1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C04D6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024FA"/>
    <w:rsid w:val="00F17A62"/>
    <w:rsid w:val="00F35969"/>
    <w:rsid w:val="00F37E6D"/>
    <w:rsid w:val="00F616C6"/>
    <w:rsid w:val="00F752BE"/>
    <w:rsid w:val="00F90327"/>
    <w:rsid w:val="00FA71E1"/>
    <w:rsid w:val="00FB5E4D"/>
    <w:rsid w:val="00FD2942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42</cp:revision>
  <dcterms:created xsi:type="dcterms:W3CDTF">2022-04-14T09:20:00Z</dcterms:created>
  <dcterms:modified xsi:type="dcterms:W3CDTF">2026-03-03T09:47:00Z</dcterms:modified>
</cp:coreProperties>
</file>