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49" w:rsidRDefault="00A64DC1">
      <w:r w:rsidRPr="00A64DC1">
        <w:rPr>
          <w:noProof/>
          <w:lang w:eastAsia="ru-RU"/>
        </w:rPr>
        <w:drawing>
          <wp:inline distT="0" distB="0" distL="0" distR="0">
            <wp:extent cx="5940425" cy="2604514"/>
            <wp:effectExtent l="0" t="0" r="3175" b="5715"/>
            <wp:docPr id="1" name="Рисунок 1" descr="C:\Users\user\Desktop\Документы категорийный менеджер\01_MAXON\HTDZ\Новые модели в работе конференц системы\image (7)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категорийный менеджер\01_MAXON\HTDZ\Новые модели в работе конференц системы\image (7)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68" w:rsidRDefault="00927668"/>
    <w:p w:rsidR="00927668" w:rsidRPr="0076028D" w:rsidRDefault="00927668" w:rsidP="00927668">
      <w:pPr>
        <w:rPr>
          <w:sz w:val="24"/>
          <w:szCs w:val="24"/>
        </w:rPr>
      </w:pPr>
      <w:r>
        <w:rPr>
          <w:sz w:val="24"/>
          <w:szCs w:val="24"/>
        </w:rPr>
        <w:t xml:space="preserve">Модель: </w:t>
      </w:r>
      <w:r>
        <w:rPr>
          <w:sz w:val="24"/>
          <w:szCs w:val="24"/>
          <w:lang w:val="en-US"/>
        </w:rPr>
        <w:t>MAXON</w:t>
      </w:r>
      <w:r w:rsidRPr="007602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DK</w:t>
      </w:r>
      <w:r>
        <w:rPr>
          <w:sz w:val="24"/>
          <w:szCs w:val="24"/>
        </w:rPr>
        <w:t>-64</w:t>
      </w:r>
      <w:r w:rsidRPr="0076028D">
        <w:rPr>
          <w:sz w:val="24"/>
          <w:szCs w:val="24"/>
        </w:rPr>
        <w:t>0</w:t>
      </w:r>
    </w:p>
    <w:p w:rsidR="00927668" w:rsidRDefault="00927668" w:rsidP="00927668">
      <w:pPr>
        <w:rPr>
          <w:sz w:val="24"/>
          <w:szCs w:val="24"/>
        </w:rPr>
      </w:pPr>
      <w:r>
        <w:rPr>
          <w:sz w:val="24"/>
          <w:szCs w:val="24"/>
        </w:rPr>
        <w:t xml:space="preserve">Тип: </w:t>
      </w:r>
      <w:r w:rsidRPr="00DD7EEB">
        <w:rPr>
          <w:sz w:val="24"/>
          <w:szCs w:val="24"/>
        </w:rPr>
        <w:t xml:space="preserve">Радиочастотная система </w:t>
      </w:r>
      <w:r>
        <w:rPr>
          <w:sz w:val="24"/>
          <w:szCs w:val="24"/>
        </w:rPr>
        <w:t>с микрофонами настольного типа</w:t>
      </w:r>
    </w:p>
    <w:p w:rsidR="00927668" w:rsidRDefault="00927668" w:rsidP="00927668">
      <w:pPr>
        <w:rPr>
          <w:sz w:val="24"/>
          <w:szCs w:val="24"/>
        </w:rPr>
      </w:pPr>
      <w:r>
        <w:rPr>
          <w:sz w:val="24"/>
          <w:szCs w:val="24"/>
        </w:rPr>
        <w:t>Назначение: Данные микрофоны используются при проведении конференции и позволяют усиливать голос выступающего посредством внешних акустических систем</w:t>
      </w:r>
    </w:p>
    <w:p w:rsidR="00927668" w:rsidRDefault="00927668" w:rsidP="00927668">
      <w:pPr>
        <w:rPr>
          <w:sz w:val="24"/>
          <w:szCs w:val="24"/>
        </w:rPr>
      </w:pPr>
    </w:p>
    <w:p w:rsidR="00927668" w:rsidRDefault="00927668" w:rsidP="00927668">
      <w:pPr>
        <w:rPr>
          <w:sz w:val="24"/>
          <w:szCs w:val="24"/>
        </w:rPr>
      </w:pPr>
      <w:r>
        <w:rPr>
          <w:sz w:val="24"/>
          <w:szCs w:val="24"/>
        </w:rPr>
        <w:t>Технические параметры:</w:t>
      </w:r>
    </w:p>
    <w:p w:rsidR="00927668" w:rsidRDefault="00927668" w:rsidP="00927668">
      <w:pPr>
        <w:rPr>
          <w:sz w:val="24"/>
          <w:szCs w:val="24"/>
        </w:rPr>
      </w:pPr>
      <w:r>
        <w:rPr>
          <w:sz w:val="24"/>
          <w:szCs w:val="24"/>
        </w:rPr>
        <w:t xml:space="preserve">- Комплектуется одной приёмной базой и </w:t>
      </w:r>
      <w:bookmarkStart w:id="0" w:name="_GoBack"/>
      <w:r w:rsidRPr="00927668">
        <w:rPr>
          <w:b/>
          <w:sz w:val="24"/>
          <w:szCs w:val="24"/>
        </w:rPr>
        <w:t>четырьмя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настольными микрофонами</w:t>
      </w:r>
    </w:p>
    <w:p w:rsidR="00927668" w:rsidRPr="0060405A" w:rsidRDefault="00927668" w:rsidP="00927668">
      <w:pPr>
        <w:rPr>
          <w:sz w:val="24"/>
          <w:szCs w:val="24"/>
        </w:rPr>
      </w:pPr>
      <w:r>
        <w:rPr>
          <w:sz w:val="24"/>
          <w:szCs w:val="24"/>
        </w:rPr>
        <w:t xml:space="preserve">- Диапазон рабочих частот 610-659,7 </w:t>
      </w:r>
      <w:proofErr w:type="spellStart"/>
      <w:r>
        <w:rPr>
          <w:sz w:val="24"/>
          <w:szCs w:val="24"/>
          <w:lang w:val="en-US"/>
        </w:rPr>
        <w:t>Mhz</w:t>
      </w:r>
      <w:proofErr w:type="spellEnd"/>
    </w:p>
    <w:p w:rsidR="00927668" w:rsidRDefault="00927668" w:rsidP="00927668">
      <w:pPr>
        <w:rPr>
          <w:sz w:val="24"/>
          <w:szCs w:val="24"/>
        </w:rPr>
      </w:pPr>
      <w:r>
        <w:rPr>
          <w:sz w:val="24"/>
          <w:szCs w:val="24"/>
        </w:rPr>
        <w:t xml:space="preserve">- Сменная частота работы, смена осуществляется </w:t>
      </w:r>
      <w:r>
        <w:rPr>
          <w:sz w:val="24"/>
          <w:szCs w:val="24"/>
          <w:lang w:val="en-US"/>
        </w:rPr>
        <w:t>IR</w:t>
      </w:r>
      <w:r w:rsidRPr="0060405A">
        <w:rPr>
          <w:sz w:val="24"/>
          <w:szCs w:val="24"/>
        </w:rPr>
        <w:t xml:space="preserve"> </w:t>
      </w:r>
      <w:r>
        <w:rPr>
          <w:sz w:val="24"/>
          <w:szCs w:val="24"/>
        </w:rPr>
        <w:t>калибровкой</w:t>
      </w:r>
    </w:p>
    <w:p w:rsidR="00927668" w:rsidRDefault="00927668" w:rsidP="00927668">
      <w:pPr>
        <w:rPr>
          <w:sz w:val="24"/>
          <w:szCs w:val="24"/>
        </w:rPr>
      </w:pPr>
      <w:r>
        <w:rPr>
          <w:sz w:val="24"/>
          <w:szCs w:val="24"/>
        </w:rPr>
        <w:t>- Предупреждение о слабом заряде батареи на дисплее</w:t>
      </w:r>
    </w:p>
    <w:p w:rsidR="00927668" w:rsidRDefault="00927668" w:rsidP="00927668">
      <w:pPr>
        <w:rPr>
          <w:sz w:val="24"/>
          <w:szCs w:val="24"/>
        </w:rPr>
      </w:pPr>
      <w:r>
        <w:rPr>
          <w:sz w:val="24"/>
          <w:szCs w:val="24"/>
        </w:rPr>
        <w:t xml:space="preserve">- Работа от сети 220 вольт (приёмный блок), и от сменных батареек </w:t>
      </w:r>
      <w:r>
        <w:rPr>
          <w:sz w:val="24"/>
          <w:szCs w:val="24"/>
          <w:lang w:val="en-US"/>
        </w:rPr>
        <w:t>AA</w:t>
      </w:r>
      <w:r w:rsidRPr="0060405A">
        <w:rPr>
          <w:sz w:val="24"/>
          <w:szCs w:val="24"/>
        </w:rPr>
        <w:t xml:space="preserve"> </w:t>
      </w:r>
      <w:r>
        <w:rPr>
          <w:sz w:val="24"/>
          <w:szCs w:val="24"/>
        </w:rPr>
        <w:t>типа у радиомикрофонов</w:t>
      </w:r>
    </w:p>
    <w:p w:rsidR="00927668" w:rsidRPr="0060405A" w:rsidRDefault="00927668" w:rsidP="00927668">
      <w:pPr>
        <w:rPr>
          <w:sz w:val="24"/>
          <w:szCs w:val="24"/>
        </w:rPr>
      </w:pPr>
      <w:r>
        <w:rPr>
          <w:sz w:val="24"/>
          <w:szCs w:val="24"/>
        </w:rPr>
        <w:t xml:space="preserve">- Выход звука через </w:t>
      </w:r>
      <w:r>
        <w:rPr>
          <w:sz w:val="24"/>
          <w:szCs w:val="24"/>
          <w:lang w:val="en-US"/>
        </w:rPr>
        <w:t>Jack</w:t>
      </w:r>
      <w:r w:rsidRPr="0060405A">
        <w:rPr>
          <w:sz w:val="24"/>
          <w:szCs w:val="24"/>
        </w:rPr>
        <w:t xml:space="preserve"> 6.3 </w:t>
      </w:r>
      <w:r>
        <w:rPr>
          <w:sz w:val="24"/>
          <w:szCs w:val="24"/>
        </w:rPr>
        <w:t>мм аналоговый, для подключения к внешнему усилителю или микшерному пульту</w:t>
      </w:r>
    </w:p>
    <w:p w:rsidR="00927668" w:rsidRPr="0076028D" w:rsidRDefault="00927668" w:rsidP="00927668">
      <w:pPr>
        <w:rPr>
          <w:sz w:val="24"/>
          <w:szCs w:val="24"/>
        </w:rPr>
      </w:pPr>
    </w:p>
    <w:p w:rsidR="00927668" w:rsidRDefault="00927668"/>
    <w:sectPr w:rsidR="0092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40"/>
    <w:rsid w:val="000054AD"/>
    <w:rsid w:val="00237749"/>
    <w:rsid w:val="00927668"/>
    <w:rsid w:val="00A64DC1"/>
    <w:rsid w:val="00C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A5F3-A2CD-495F-9AC8-EA842329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2021-08-31T05:56:00Z</dcterms:created>
  <dcterms:modified xsi:type="dcterms:W3CDTF">2021-08-31T07:12:00Z</dcterms:modified>
</cp:coreProperties>
</file>