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B50E2A6" w14:textId="63CD0D40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143125" cy="1019175"/>
                <wp:effectExtent l="0" t="0" r="9525" b="9525"/>
                <wp:wrapTight wrapText="bothSides">
                  <wp:wrapPolygon edited="1">
                    <wp:start x="0" y="0"/>
                    <wp:lineTo x="0" y="21398"/>
                    <wp:lineTo x="21504" y="21398"/>
                    <wp:lineTo x="21504" y="0"/>
                    <wp:lineTo x="0" y="0"/>
                  </wp:wrapPolygon>
                </wp:wrapTight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21842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143125" cy="1019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58240;o:allowoverlap:true;o:allowincell:true;mso-position-horizontal-relative:margin;mso-position-horizontal:center;mso-position-vertical-relative:text;margin-top:0.00pt;mso-position-vertical:absolute;width:168.75pt;height:80.25pt;mso-wrap-distance-left:9.00pt;mso-wrap-distance-top:0.00pt;mso-wrap-distance-right:9.00pt;mso-wrap-distance-bottom:0.00pt;z-index:1;" wrapcoords="0 0 0 99065 99556 99065 99556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45154B46" w14:textId="2F7D1B3A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0E8BD4EB" w14:textId="26B622E0">
      <w:pPr>
        <w:pBdr/>
        <w:spacing w:before="120"/>
        <w:ind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</w:r>
      <w:r>
        <w:rPr>
          <w:rFonts w:ascii="Arial" w:hAnsi="Arial" w:cs="Arial"/>
          <w:color w:val="333333"/>
          <w:szCs w:val="21"/>
          <w:shd w:val="clear" w:color="auto" w:fill="ffffff"/>
        </w:rPr>
      </w:r>
    </w:p>
    <w:p w14:paraId="6C1A66F1" w14:textId="32E5108B">
      <w:pPr>
        <w:pBdr/>
        <w:spacing w:before="120"/>
        <w:ind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r>
    </w:p>
    <w:p w14:paraId="3E41D6F4" w14:textId="01CEAAEE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>
        <w:rPr>
          <w:b/>
          <w:bCs/>
          <w:sz w:val="24"/>
          <w:lang w:val="ru-RU"/>
        </w:rPr>
        <w:t xml:space="preserve">GONSIN</w:t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63065E6E" w14:textId="56919A3D">
      <w:pPr>
        <w:pBdr/>
        <w:spacing/>
        <w:ind w:right="851" w:left="851"/>
        <w:rPr>
          <w:b/>
          <w:bCs/>
          <w:sz w:val="24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>
        <w:rPr>
          <w:b/>
          <w:bCs/>
          <w:sz w:val="24"/>
          <w:lang w:val="ru-RU"/>
        </w:rPr>
        <w:t xml:space="preserve">TC-ZB4</w:t>
      </w:r>
      <w:r>
        <w:rPr>
          <w:b/>
          <w:bCs/>
          <w:sz w:val="24"/>
          <w:lang w:val="ru-RU"/>
        </w:rPr>
      </w:r>
    </w:p>
    <w:p w14:paraId="76E9F993" w14:textId="77777777">
      <w:pPr>
        <w:pBdr/>
        <w:spacing/>
        <w:ind w:right="851" w:left="851"/>
        <w:rPr>
          <w:b/>
          <w:bCs/>
          <w:color w:val="333333"/>
          <w:sz w:val="24"/>
          <w:shd w:val="clear" w:color="auto" w:fill="ffffff"/>
          <w:lang w:val="ru-RU"/>
        </w:rPr>
      </w:pPr>
      <w:r>
        <w:rPr>
          <w:b/>
          <w:bCs/>
          <w:color w:val="333333"/>
          <w:sz w:val="24"/>
          <w:shd w:val="clear" w:color="auto" w:fill="ffffff"/>
          <w:lang w:val="ru-RU"/>
        </w:rPr>
      </w:r>
      <w:r>
        <w:rPr>
          <w:b/>
          <w:bCs/>
          <w:color w:val="333333"/>
          <w:sz w:val="24"/>
          <w:shd w:val="clear" w:color="auto" w:fill="ffffff"/>
          <w:lang w:val="ru-RU"/>
        </w:rPr>
      </w:r>
    </w:p>
    <w:p w14:paraId="325A5CA0" w14:textId="31E75F01">
      <w:pPr>
        <w:pBdr/>
        <w:spacing/>
        <w:ind w:right="567" w:left="1134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>
        <w:rPr>
          <w:b/>
          <w:bCs/>
          <w:sz w:val="24"/>
          <w:lang w:val="ru-RU"/>
        </w:rPr>
        <w:t xml:space="preserve">GONSIN Главный блок TC-ZB4</w:t>
      </w:r>
      <w:r>
        <w:rPr>
          <w:b/>
          <w:bCs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- </w:t>
      </w:r>
      <w:r>
        <w:rPr>
          <w:sz w:val="24"/>
          <w:szCs w:val="32"/>
          <w:lang w:val="ru-RU"/>
        </w:rPr>
        <w:t xml:space="preserve">центральный контроллер цифровой конференц-системы, предназначенный для у</w:t>
      </w:r>
      <w:r>
        <w:rPr>
          <w:sz w:val="24"/>
          <w:szCs w:val="32"/>
          <w:lang w:val="ru-RU"/>
        </w:rPr>
        <w:t xml:space="preserve">правления микрофонными пультами, голосованием, выборами, обсуждениями и синхронным переводом на конференциях, заседаниях и корпоративных мероприятиях, обеспечивает обработку аудио- и видеосигналов, управление камерами, запись аудио и интеграцию с ПК через </w:t>
      </w:r>
      <w:r>
        <w:rPr>
          <w:sz w:val="24"/>
          <w:szCs w:val="32"/>
        </w:rPr>
        <w:t xml:space="preserve">TCP</w:t>
      </w:r>
      <w:r>
        <w:rPr>
          <w:sz w:val="24"/>
          <w:szCs w:val="32"/>
          <w:lang w:val="ru-RU"/>
        </w:rPr>
        <w:t xml:space="preserve">/</w:t>
      </w:r>
      <w:r>
        <w:rPr>
          <w:sz w:val="24"/>
          <w:szCs w:val="32"/>
        </w:rPr>
        <w:t xml:space="preserve">IP</w:t>
      </w:r>
      <w:r>
        <w:rPr>
          <w:sz w:val="24"/>
          <w:szCs w:val="32"/>
          <w:lang w:val="ru-RU"/>
        </w:rPr>
        <w:t xml:space="preserve"> для контроля и отображения результатов.</w:t>
      </w:r>
      <w:r>
        <w:rPr>
          <w:sz w:val="24"/>
          <w:szCs w:val="32"/>
          <w:lang w:val="ru-RU"/>
        </w:rPr>
      </w:r>
    </w:p>
    <w:p w14:paraId="234E33BC" w14:textId="77777777">
      <w:pPr>
        <w:pBdr/>
        <w:spacing/>
        <w:ind w:right="567" w:left="1134"/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 w14:paraId="1CF34FF6" w14:textId="5D5E3286">
      <w:pPr>
        <w:pBdr/>
        <w:spacing/>
        <w:ind w:right="851" w:firstLine="709" w:left="567"/>
        <w:rPr>
          <w:rStyle w:val="934"/>
          <w:color w:val="000000" w:themeColor="text1"/>
          <w:sz w:val="24"/>
          <w:lang w:val="kk-KZ"/>
        </w:rPr>
      </w:pPr>
      <w:r>
        <w:rPr>
          <w:rStyle w:val="934"/>
          <w:color w:val="000000" w:themeColor="text1"/>
          <w:sz w:val="24"/>
          <w:lang w:val="kk-KZ"/>
        </w:rPr>
        <w:t xml:space="preserve">Технические характеристики:</w:t>
      </w:r>
      <w:r>
        <w:rPr>
          <w:rStyle w:val="934"/>
          <w:color w:val="000000" w:themeColor="text1"/>
          <w:sz w:val="24"/>
          <w:lang w:val="kk-KZ"/>
        </w:rPr>
      </w:r>
    </w:p>
    <w:p w14:paraId="2731B622" w14:textId="77777777">
      <w:pPr>
        <w:pBdr/>
        <w:spacing/>
        <w:ind w:right="851" w:firstLine="709" w:left="567"/>
        <w:rPr>
          <w:rStyle w:val="934"/>
          <w:color w:val="000000" w:themeColor="text1"/>
          <w:sz w:val="24"/>
          <w:lang w:val="kk-KZ"/>
        </w:rPr>
      </w:pPr>
      <w:r>
        <w:rPr>
          <w:color w:val="000000" w:themeColor="text1"/>
          <w:sz w:val="24"/>
          <w:lang w:val="kk-KZ"/>
        </w:rPr>
      </w:r>
      <w:r>
        <w:rPr>
          <w:rStyle w:val="934"/>
          <w:color w:val="000000" w:themeColor="text1"/>
          <w:sz w:val="24"/>
          <w:lang w:val="kk-KZ"/>
        </w:rPr>
      </w:r>
    </w:p>
    <w:p w14:paraId="6B880FCB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Максимальная ёмкость системы: 4096 устройств</w:t>
      </w:r>
      <w:r>
        <w:rPr>
          <w:color w:val="000000" w:themeColor="text1"/>
          <w:sz w:val="24"/>
          <w:lang w:val="ru-RU"/>
        </w:rPr>
      </w:r>
    </w:p>
    <w:p w14:paraId="5DD2CFA9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Стандартная ёмкость: 60~70 устройств</w:t>
      </w:r>
      <w:r>
        <w:rPr>
          <w:color w:val="000000" w:themeColor="text1"/>
          <w:sz w:val="24"/>
          <w:lang w:val="ru-RU"/>
        </w:rPr>
      </w:r>
    </w:p>
    <w:p w14:paraId="7B757C67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Частотный диапазон аудио: 20Hz~20KHz</w:t>
      </w:r>
      <w:r>
        <w:rPr>
          <w:color w:val="000000" w:themeColor="text1"/>
          <w:sz w:val="24"/>
          <w:lang w:val="ru-RU"/>
        </w:rPr>
      </w:r>
    </w:p>
    <w:p w14:paraId="65327ED7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SNR: &gt;96 </w:t>
      </w:r>
      <w:r>
        <w:rPr>
          <w:color w:val="000000" w:themeColor="text1"/>
          <w:sz w:val="24"/>
          <w:lang w:val="ru-RU"/>
        </w:rPr>
        <w:t xml:space="preserve">dBA</w:t>
      </w:r>
      <w:r>
        <w:rPr>
          <w:color w:val="000000" w:themeColor="text1"/>
          <w:sz w:val="24"/>
          <w:lang w:val="ru-RU"/>
        </w:rPr>
      </w:r>
    </w:p>
    <w:p w14:paraId="5D38EF05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Разделение каналов: &gt;85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</w:r>
    </w:p>
    <w:p w14:paraId="6C3688C0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Динамический диапазон: &gt;94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</w:r>
    </w:p>
    <w:p w14:paraId="03292A36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THD: &lt;0.05%</w:t>
      </w:r>
      <w:r>
        <w:rPr>
          <w:color w:val="000000" w:themeColor="text1"/>
          <w:sz w:val="24"/>
          <w:lang w:val="ru-RU"/>
        </w:rPr>
      </w:r>
    </w:p>
    <w:p w14:paraId="5D4501DA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Питание: AC100~240V</w:t>
      </w:r>
      <w:r>
        <w:rPr>
          <w:color w:val="000000" w:themeColor="text1"/>
          <w:sz w:val="24"/>
          <w:lang w:val="ru-RU"/>
        </w:rPr>
      </w:r>
    </w:p>
    <w:p w14:paraId="3B64F6CB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Аудио выходы: 1 балансный (XLR), 2 небалансных (RCA)</w:t>
      </w:r>
      <w:r>
        <w:rPr>
          <w:color w:val="000000" w:themeColor="text1"/>
          <w:sz w:val="24"/>
          <w:lang w:val="ru-RU"/>
        </w:rPr>
      </w:r>
    </w:p>
    <w:p w14:paraId="2B5C981F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Макс. аудио выход: LINE OUT +20 </w:t>
      </w:r>
      <w:r>
        <w:rPr>
          <w:color w:val="000000" w:themeColor="text1"/>
          <w:sz w:val="24"/>
          <w:lang w:val="ru-RU"/>
        </w:rPr>
        <w:t xml:space="preserve">dBu</w:t>
      </w:r>
      <w:r>
        <w:rPr>
          <w:color w:val="000000" w:themeColor="text1"/>
          <w:sz w:val="24"/>
          <w:lang w:val="ru-RU"/>
        </w:rPr>
        <w:t xml:space="preserve"> (небалансный), BALANCE OUT +20 </w:t>
      </w:r>
      <w:r>
        <w:rPr>
          <w:color w:val="000000" w:themeColor="text1"/>
          <w:sz w:val="24"/>
          <w:lang w:val="ru-RU"/>
        </w:rPr>
        <w:t xml:space="preserve">dBu</w:t>
      </w:r>
      <w:r>
        <w:rPr>
          <w:color w:val="000000" w:themeColor="text1"/>
          <w:sz w:val="24"/>
          <w:lang w:val="ru-RU"/>
        </w:rPr>
        <w:t xml:space="preserve"> (балансный)</w:t>
      </w:r>
      <w:r>
        <w:rPr>
          <w:color w:val="000000" w:themeColor="text1"/>
          <w:sz w:val="24"/>
          <w:lang w:val="ru-RU"/>
        </w:rPr>
      </w:r>
    </w:p>
    <w:p w14:paraId="1A44B6F4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Выходное сопротивление: &gt;1KΩ</w:t>
      </w:r>
      <w:r>
        <w:rPr>
          <w:color w:val="000000" w:themeColor="text1"/>
          <w:sz w:val="24"/>
          <w:lang w:val="ru-RU"/>
        </w:rPr>
      </w:r>
    </w:p>
    <w:p w14:paraId="592B7260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Внешний аудио вход: 0.775V (PHOENIX)</w:t>
      </w:r>
      <w:r>
        <w:rPr>
          <w:color w:val="000000" w:themeColor="text1"/>
          <w:sz w:val="24"/>
          <w:lang w:val="ru-RU"/>
        </w:rPr>
      </w:r>
    </w:p>
    <w:p w14:paraId="72CFAE81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Метод управления: RS-232</w:t>
      </w:r>
      <w:r>
        <w:rPr>
          <w:color w:val="000000" w:themeColor="text1"/>
          <w:sz w:val="24"/>
          <w:lang w:val="ru-RU"/>
        </w:rPr>
      </w:r>
    </w:p>
    <w:p w14:paraId="24667EB4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Подключение к ПК: TCP/IP</w:t>
      </w:r>
      <w:r>
        <w:rPr>
          <w:color w:val="000000" w:themeColor="text1"/>
          <w:sz w:val="24"/>
          <w:lang w:val="ru-RU"/>
        </w:rPr>
      </w:r>
    </w:p>
    <w:p w14:paraId="0B179257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Управление камерами: RS-485</w:t>
      </w:r>
      <w:r>
        <w:rPr>
          <w:color w:val="000000" w:themeColor="text1"/>
          <w:sz w:val="24"/>
          <w:lang w:val="ru-RU"/>
        </w:rPr>
      </w:r>
    </w:p>
    <w:p w14:paraId="2255CA01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Макс. энергопотребление: 300 W</w:t>
      </w:r>
      <w:r>
        <w:rPr>
          <w:color w:val="000000" w:themeColor="text1"/>
          <w:sz w:val="24"/>
          <w:lang w:val="ru-RU"/>
        </w:rPr>
      </w:r>
    </w:p>
    <w:p w14:paraId="50335D42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Порты подключения терминалов: 8-pin ×4, 13-pin ×4</w:t>
      </w:r>
      <w:r>
        <w:rPr>
          <w:color w:val="000000" w:themeColor="text1"/>
          <w:sz w:val="24"/>
          <w:lang w:val="ru-RU"/>
        </w:rPr>
      </w:r>
    </w:p>
    <w:p w14:paraId="5D8D7F19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Выбор каналов: 6</w:t>
      </w:r>
      <w:r>
        <w:rPr>
          <w:color w:val="000000" w:themeColor="text1"/>
          <w:sz w:val="24"/>
          <w:lang w:val="ru-RU"/>
        </w:rPr>
      </w:r>
    </w:p>
    <w:p w14:paraId="1851BEEC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Дисплей: OLED 61×37 мм</w:t>
      </w:r>
      <w:r>
        <w:rPr>
          <w:color w:val="000000" w:themeColor="text1"/>
          <w:sz w:val="24"/>
          <w:lang w:val="ru-RU"/>
        </w:rPr>
      </w:r>
    </w:p>
    <w:p w14:paraId="1316193C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Порт записи аудио: USB</w:t>
      </w:r>
      <w:r>
        <w:rPr>
          <w:color w:val="000000" w:themeColor="text1"/>
          <w:sz w:val="24"/>
          <w:lang w:val="ru-RU"/>
        </w:rPr>
      </w:r>
    </w:p>
    <w:p w14:paraId="51D2E0CC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Размер файла записи: 0.8 М/мин</w:t>
      </w:r>
      <w:r>
        <w:rPr>
          <w:color w:val="000000" w:themeColor="text1"/>
          <w:sz w:val="24"/>
          <w:lang w:val="ru-RU"/>
        </w:rPr>
      </w:r>
    </w:p>
    <w:p w14:paraId="2206CF53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Активные делегаты: 1 / 2 / 3 / 4 (без учёта председателя)</w:t>
      </w:r>
      <w:r>
        <w:rPr>
          <w:color w:val="000000" w:themeColor="text1"/>
          <w:sz w:val="24"/>
          <w:lang w:val="ru-RU"/>
        </w:rPr>
      </w:r>
    </w:p>
    <w:p w14:paraId="7A4C5520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Чувствительность VOX: H/M/L (76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 / 80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 / 82 </w:t>
      </w:r>
      <w:r>
        <w:rPr>
          <w:color w:val="000000" w:themeColor="text1"/>
          <w:sz w:val="24"/>
          <w:lang w:val="ru-RU"/>
        </w:rPr>
        <w:t xml:space="preserve">dB</w:t>
      </w:r>
      <w:r>
        <w:rPr>
          <w:color w:val="000000" w:themeColor="text1"/>
          <w:sz w:val="24"/>
          <w:lang w:val="ru-RU"/>
        </w:rPr>
        <w:t xml:space="preserve">)</w:t>
      </w:r>
      <w:r>
        <w:rPr>
          <w:color w:val="000000" w:themeColor="text1"/>
          <w:sz w:val="24"/>
          <w:lang w:val="ru-RU"/>
        </w:rPr>
      </w:r>
    </w:p>
    <w:p w14:paraId="5D6AB2BF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Поддержка камер: 4 SD камеры (до 8 с расширением)</w:t>
      </w:r>
      <w:r>
        <w:rPr>
          <w:color w:val="000000" w:themeColor="text1"/>
          <w:sz w:val="24"/>
          <w:lang w:val="ru-RU"/>
        </w:rPr>
      </w:r>
    </w:p>
    <w:p w14:paraId="6158289E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Видеовходы: RCA ×4 (1Vp-p 75Ω)</w:t>
      </w:r>
      <w:r>
        <w:rPr>
          <w:color w:val="000000" w:themeColor="text1"/>
          <w:sz w:val="24"/>
          <w:lang w:val="ru-RU"/>
        </w:rPr>
      </w:r>
    </w:p>
    <w:p w14:paraId="0E1B306F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Видеовыходы: RCA ×2 (1Vp-p 75Ω)</w:t>
      </w:r>
      <w:r>
        <w:rPr>
          <w:color w:val="000000" w:themeColor="text1"/>
          <w:sz w:val="24"/>
          <w:lang w:val="ru-RU"/>
        </w:rPr>
      </w:r>
    </w:p>
    <w:p w14:paraId="441DCF8A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Протоколы управления камерами: PELCO-P / PELCO-D / VISCA</w:t>
      </w:r>
      <w:r>
        <w:rPr>
          <w:color w:val="000000" w:themeColor="text1"/>
          <w:sz w:val="24"/>
          <w:lang w:val="ru-RU"/>
        </w:rPr>
      </w:r>
    </w:p>
    <w:p w14:paraId="46AFCA55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Рабочая температура: 0~45°C</w:t>
      </w:r>
      <w:r>
        <w:rPr>
          <w:color w:val="000000" w:themeColor="text1"/>
          <w:sz w:val="24"/>
          <w:lang w:val="ru-RU"/>
        </w:rPr>
      </w:r>
    </w:p>
    <w:p w14:paraId="60F1F99E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Температура хранения: −20~50°C</w:t>
      </w:r>
      <w:r>
        <w:rPr>
          <w:color w:val="000000" w:themeColor="text1"/>
          <w:sz w:val="24"/>
          <w:lang w:val="ru-RU"/>
        </w:rPr>
      </w:r>
    </w:p>
    <w:p w14:paraId="3E01FAF7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Размеры (Д×Ш×В): 485 × 350 × 90 мм</w:t>
      </w:r>
      <w:r>
        <w:rPr>
          <w:color w:val="000000" w:themeColor="text1"/>
          <w:sz w:val="24"/>
          <w:lang w:val="ru-RU"/>
        </w:rPr>
      </w:r>
    </w:p>
    <w:p w14:paraId="6D05A407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Установка: настольная или в стойку 19"</w:t>
      </w:r>
      <w:r>
        <w:rPr>
          <w:color w:val="000000" w:themeColor="text1"/>
          <w:sz w:val="24"/>
          <w:lang w:val="ru-RU"/>
        </w:rPr>
      </w:r>
    </w:p>
    <w:p w14:paraId="0C7299A1" w14:textId="77777777">
      <w:pPr>
        <w:pStyle w:val="935"/>
        <w:numPr>
          <w:ilvl w:val="0"/>
          <w:numId w:val="45"/>
        </w:numPr>
        <w:pBdr/>
        <w:spacing/>
        <w:ind w:right="851" w:hanging="357" w:left="2058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Вес: 7.6 кг</w:t>
      </w:r>
      <w:r>
        <w:rPr>
          <w:color w:val="000000" w:themeColor="text1"/>
          <w:sz w:val="24"/>
          <w:lang w:val="ru-RU"/>
        </w:rPr>
      </w:r>
    </w:p>
    <w:p w14:paraId="3F548E3C" w14:textId="77777777">
      <w:pPr>
        <w:pStyle w:val="935"/>
        <w:pBdr/>
        <w:spacing/>
        <w:ind w:right="851" w:left="2058"/>
        <w:rPr>
          <w:rStyle w:val="934"/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</w:r>
      <w:r>
        <w:rPr>
          <w:rStyle w:val="934"/>
          <w:color w:val="000000" w:themeColor="text1"/>
          <w:sz w:val="24"/>
          <w:lang w:val="ru-RU"/>
        </w:rPr>
      </w:r>
    </w:p>
    <w:p w14:paraId="33C87B0D" w14:textId="0321E4F2">
      <w:pPr>
        <w:pStyle w:val="935"/>
        <w:pBdr/>
        <w:spacing/>
        <w:ind w:right="851" w:left="2058"/>
        <w:rPr>
          <w:rStyle w:val="934"/>
          <w:color w:val="000000" w:themeColor="text1"/>
          <w:sz w:val="24"/>
          <w:lang w:val="ru-RU"/>
        </w:rPr>
      </w:pPr>
      <w:r>
        <w:rPr>
          <w:rStyle w:val="934"/>
          <w:color w:val="000000" w:themeColor="text1"/>
          <w:sz w:val="24"/>
          <w:lang w:val="ru-RU"/>
        </w:rPr>
      </w:r>
      <w:r>
        <w:rPr>
          <w:rStyle w:val="934"/>
          <w:color w:val="000000" w:themeColor="text1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1560" w:right="0" w:bottom="0" w:left="0" w:header="0" w:footer="342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235307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F6B14D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844C62" w14:textId="269841E2"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6" name="Рисунок 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" name="Рисунок 15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5" o:spid="_x0000_s5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5486A8" w14:textId="0ED2A0EF">
    <w:pPr>
      <w:pStyle w:val="929"/>
      <w:pBdr/>
      <w:tabs>
        <w:tab w:val="clear" w:leader="none" w:pos="4677"/>
        <w:tab w:val="center" w:leader="none" w:pos="5954"/>
      </w:tabs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240031" cy="295657"/>
              <wp:effectExtent l="0" t="0" r="0" b="9525"/>
              <wp:docPr id="7" name="Рисунок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" name="Рисунок 11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240031" cy="2956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255.12pt;height:23.2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96AF12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B7F3B0D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747DBAD" w14:textId="5AF44A3F">
    <w:pPr>
      <w:pStyle w:val="927"/>
      <w:pBdr/>
      <w:tabs>
        <w:tab w:val="clear" w:leader="none" w:pos="4677"/>
      </w:tabs>
      <w:spacing/>
      <w:ind/>
      <w:jc w:val="left"/>
      <w:rPr>
        <w:sz w:val="20"/>
        <w:lang w:val="ru-RU"/>
      </w:rPr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" name="Рисунок 150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6004560</wp:posOffset>
              </wp:positionH>
              <wp:positionV relativeFrom="paragraph">
                <wp:posOffset>281940</wp:posOffset>
              </wp:positionV>
              <wp:extent cx="1258472" cy="289560"/>
              <wp:effectExtent l="0" t="0" r="0" b="0"/>
              <wp:wrapTight wrapText="bothSides">
                <wp:wrapPolygon edited="1">
                  <wp:start x="0" y="0"/>
                  <wp:lineTo x="0" y="19895"/>
                  <wp:lineTo x="21262" y="19895"/>
                  <wp:lineTo x="21262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883466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258472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1312;o:allowoverlap:true;o:allowincell:true;mso-position-horizontal-relative:text;margin-left:472.80pt;mso-position-horizontal:absolute;mso-position-vertical-relative:text;margin-top:22.20pt;mso-position-vertical:absolute;width:99.09pt;height:22.80pt;mso-wrap-distance-left:9.00pt;mso-wrap-distance-top:0.00pt;mso-wrap-distance-right:9.00pt;mso-wrap-distance-bottom:0.00pt;z-index:1;" wrapcoords="0 0 0 92106 98435 92106 9843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b/>
        <w:bCs/>
        <w:sz w:val="28"/>
        <w:szCs w:val="28"/>
        <w:lang w:val="ru-RU"/>
      </w:rPr>
      <w:t xml:space="preserve">       </w:t>
    </w:r>
    <w:r>
      <w:rPr>
        <w:b/>
        <w:bCs/>
        <w:sz w:val="28"/>
        <w:szCs w:val="28"/>
        <w:lang w:val="ru-RU"/>
      </w:rPr>
      <w:t xml:space="preserve">        </w:t>
    </w:r>
    <w:r>
      <w:rPr>
        <w:b/>
        <w:bCs/>
        <w:sz w:val="28"/>
        <w:szCs w:val="28"/>
        <w:lang w:val="ru-RU"/>
      </w:rPr>
      <w:t xml:space="preserve"> </w:t>
    </w:r>
    <w:r>
      <w:rPr>
        <w:b/>
        <w:bCs/>
        <w:sz w:val="28"/>
        <w:szCs w:val="28"/>
        <w:lang w:val="ru-RU"/>
      </w:rPr>
      <w:t xml:space="preserve">GONSIN Главный блок TC-ZB4</w:t>
    </w:r>
    <w:r>
      <w:rPr>
        <w:sz w:val="20"/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D410AA" w14:textId="1BB56569">
    <w:pPr>
      <w:pStyle w:val="927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3" name="WordPictureWatermark200596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10" o:spid="_x0000_s2" type="#_x0000_t75" style="position:absolute;z-index:-251657216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9EC689" w14:textId="5D5E1620">
    <w:pPr>
      <w:pStyle w:val="927"/>
      <w:pBdr/>
      <w:tabs>
        <w:tab w:val="left" w:leader="none" w:pos="2127"/>
      </w:tabs>
      <w:spacing/>
      <w:ind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80620" cy="743714"/>
              <wp:effectExtent l="0" t="0" r="5715" b="0"/>
              <wp:docPr id="4" name="Рисунок 2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80620" cy="7437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48.08pt;height:58.5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2215" cy="10695305"/>
              <wp:effectExtent l="0" t="0" r="0" b="0"/>
              <wp:wrapNone/>
              <wp:docPr id="5" name="WordPictureWatermark2005960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фон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7562215" cy="106953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0059609" o:spid="_x0000_s4" type="#_x0000_t75" style="position:absolute;z-index:-251658240;o:allowoverlap:true;o:allowincell:false;mso-position-horizontal-relative:margin;mso-position-horizontal:center;mso-position-vertical-relative:margin;mso-position-vertical:center;width:595.45pt;height:842.1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59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">
    <w:nsid w:val="04502738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2">
    <w:nsid w:val="05536541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3">
    <w:nsid w:val="0BD115D7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">
    <w:nsid w:val="0FC947E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5">
    <w:nsid w:val="14E965DE"/>
    <w:lvl w:ilvl="0">
      <w:isLgl w:val="false"/>
      <w:lvlJc w:val="left"/>
      <w:lvlText w:val=""/>
      <w:numFmt w:val="bullet"/>
      <w:pPr>
        <w:pBdr/>
        <w:spacing/>
        <w:ind w:hanging="360" w:left="1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538"/>
      </w:pPr>
      <w:rPr>
        <w:rFonts w:hint="default" w:ascii="Wingdings" w:hAnsi="Wingdings"/>
      </w:rPr>
      <w:start w:val="1"/>
      <w:suff w:val="tab"/>
    </w:lvl>
  </w:abstractNum>
  <w:abstractNum w:abstractNumId="6">
    <w:nsid w:val="15F20B11"/>
    <w:lvl w:ilvl="0">
      <w:isLgl w:val="false"/>
      <w:lvlJc w:val="left"/>
      <w:lvlText w:val=""/>
      <w:numFmt w:val="bullet"/>
      <w:pPr>
        <w:pBdr/>
        <w:spacing/>
        <w:ind w:hanging="360" w:left="157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hint="default" w:ascii="Wingdings" w:hAnsi="Wingdings"/>
      </w:rPr>
      <w:start w:val="1"/>
      <w:suff w:val="tab"/>
    </w:lvl>
  </w:abstractNum>
  <w:abstractNum w:abstractNumId="7">
    <w:nsid w:val="1A09729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8">
    <w:nsid w:val="1F886ED7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9">
    <w:nsid w:val="20F336B8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0">
    <w:nsid w:val="24C25BD5"/>
    <w:lvl w:ilvl="0">
      <w:isLgl w:val="false"/>
      <w:lvlJc w:val="left"/>
      <w:lvlText w:val="•"/>
      <w:numFmt w:val="bullet"/>
      <w:pPr>
        <w:pBdr/>
        <w:spacing/>
        <w:ind w:hanging="360" w:left="2639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35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07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9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1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23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95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67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99"/>
      </w:pPr>
      <w:rPr>
        <w:rFonts w:hint="default" w:ascii="Wingdings" w:hAnsi="Wingdings"/>
      </w:rPr>
      <w:start w:val="1"/>
      <w:suff w:val="tab"/>
    </w:lvl>
  </w:abstractNum>
  <w:abstractNum w:abstractNumId="11">
    <w:nsid w:val="26FF4960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12">
    <w:nsid w:val="28016A1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3">
    <w:nsid w:val="292A659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4">
    <w:nsid w:val="2B104193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15">
    <w:nsid w:val="2B4A7945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2CC07A43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7">
    <w:nsid w:val="3051573E"/>
    <w:lvl w:ilvl="0">
      <w:isLgl w:val="false"/>
      <w:lvlJc w:val="left"/>
      <w:lvlText w:val=""/>
      <w:numFmt w:val="bullet"/>
      <w:pPr>
        <w:pBdr/>
        <w:spacing/>
        <w:ind w:hanging="360" w:left="19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4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1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3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756"/>
      </w:pPr>
      <w:rPr>
        <w:rFonts w:hint="default" w:ascii="Wingdings" w:hAnsi="Wingdings"/>
      </w:rPr>
      <w:start w:val="1"/>
      <w:suff w:val="tab"/>
    </w:lvl>
  </w:abstractNum>
  <w:abstractNum w:abstractNumId="18">
    <w:nsid w:val="327856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19">
    <w:nsid w:val="36AA4E55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0">
    <w:nsid w:val="37D7760E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1">
    <w:nsid w:val="387B7B14"/>
    <w:lvl w:ilvl="0">
      <w:isLgl w:val="false"/>
      <w:lvlJc w:val="left"/>
      <w:lvlText w:val=""/>
      <w:numFmt w:val="bullet"/>
      <w:pPr>
        <w:pBdr/>
        <w:spacing/>
        <w:ind w:hanging="360" w:left="277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2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9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6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8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538"/>
      </w:pPr>
      <w:rPr>
        <w:rFonts w:hint="default" w:ascii="Wingdings" w:hAnsi="Wingdings"/>
      </w:rPr>
      <w:start w:val="1"/>
      <w:suff w:val="tab"/>
    </w:lvl>
  </w:abstractNum>
  <w:abstractNum w:abstractNumId="22">
    <w:nsid w:val="39EB390E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23">
    <w:nsid w:val="3A7F687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4">
    <w:nsid w:val="3DC57602"/>
    <w:lvl w:ilvl="0">
      <w:isLgl w:val="false"/>
      <w:lvlJc w:val="left"/>
      <w:lvlText w:val=""/>
      <w:numFmt w:val="bullet"/>
      <w:pPr>
        <w:pBdr/>
        <w:spacing/>
        <w:ind w:hanging="360" w:left="100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3"/>
      </w:pPr>
      <w:rPr>
        <w:rFonts w:hint="default" w:ascii="Wingdings" w:hAnsi="Wingdings"/>
      </w:rPr>
      <w:start w:val="1"/>
      <w:suff w:val="tab"/>
    </w:lvl>
  </w:abstractNum>
  <w:abstractNum w:abstractNumId="25">
    <w:nsid w:val="3F921753"/>
    <w:lvl w:ilvl="0">
      <w:isLgl w:val="false"/>
      <w:lvlJc w:val="left"/>
      <w:lvlText w:val="•"/>
      <w:numFmt w:val="bullet"/>
      <w:pPr>
        <w:pBdr/>
        <w:spacing/>
        <w:ind w:hanging="360" w:left="163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5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7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9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1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3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5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7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96"/>
      </w:pPr>
      <w:rPr>
        <w:rFonts w:hint="default" w:ascii="Wingdings" w:hAnsi="Wingdings"/>
      </w:rPr>
      <w:start w:val="1"/>
      <w:suff w:val="tab"/>
    </w:lvl>
  </w:abstractNum>
  <w:abstractNum w:abstractNumId="26">
    <w:nsid w:val="4002552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7">
    <w:nsid w:val="432763BF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8">
    <w:nsid w:val="470B4083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29">
    <w:nsid w:val="4B040D7B"/>
    <w:lvl w:ilvl="0">
      <w:isLgl w:val="false"/>
      <w:lvlJc w:val="left"/>
      <w:lvlText w:val=""/>
      <w:numFmt w:val="bullet"/>
      <w:pPr>
        <w:pBdr/>
        <w:spacing/>
        <w:ind w:hanging="360" w:left="299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71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43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5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7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9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31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803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59"/>
      </w:pPr>
      <w:rPr>
        <w:rFonts w:hint="default" w:ascii="Wingdings" w:hAnsi="Wingdings"/>
      </w:rPr>
      <w:start w:val="1"/>
      <w:suff w:val="tab"/>
    </w:lvl>
  </w:abstractNum>
  <w:abstractNum w:abstractNumId="30">
    <w:nsid w:val="4DC8490D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"/>
      <w:numFmt w:val="bullet"/>
      <w:pPr>
        <w:pBdr/>
        <w:spacing/>
        <w:ind w:hanging="420" w:left="8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"/>
      <w:numFmt w:val="bullet"/>
      <w:pPr>
        <w:pBdr/>
        <w:spacing/>
        <w:ind w:hanging="420" w:left="12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"/>
      <w:numFmt w:val="bullet"/>
      <w:pPr>
        <w:pBdr/>
        <w:spacing/>
        <w:ind w:hanging="420" w:left="16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"/>
      <w:numFmt w:val="bullet"/>
      <w:pPr>
        <w:pBdr/>
        <w:spacing/>
        <w:ind w:hanging="420" w:left="21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"/>
      <w:numFmt w:val="bullet"/>
      <w:pPr>
        <w:pBdr/>
        <w:spacing/>
        <w:ind w:hanging="420" w:left="2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"/>
      <w:numFmt w:val="bullet"/>
      <w:pPr>
        <w:pBdr/>
        <w:spacing/>
        <w:ind w:hanging="420" w:left="29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"/>
      <w:numFmt w:val="bullet"/>
      <w:pPr>
        <w:pBdr/>
        <w:spacing/>
        <w:ind w:hanging="420" w:left="33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"/>
      <w:numFmt w:val="bullet"/>
      <w:pPr>
        <w:pBdr/>
        <w:spacing/>
        <w:ind w:hanging="420" w:left="3780"/>
      </w:pPr>
      <w:rPr>
        <w:rFonts w:hint="default" w:ascii="Wingdings" w:hAnsi="Wingdings"/>
      </w:rPr>
      <w:start w:val="1"/>
      <w:suff w:val="tab"/>
    </w:lvl>
  </w:abstractNum>
  <w:abstractNum w:abstractNumId="31">
    <w:nsid w:val="51433F7B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2">
    <w:nsid w:val="56873A0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3">
    <w:nsid w:val="57A341C1"/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34">
    <w:nsid w:val="59125F8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5">
    <w:nsid w:val="5DA67CB9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6">
    <w:nsid w:val="605610F3"/>
    <w:lvl w:ilvl="0">
      <w:isLgl w:val="false"/>
      <w:lvlJc w:val="left"/>
      <w:lvlText w:val=""/>
      <w:numFmt w:val="bullet"/>
      <w:pPr>
        <w:pBdr/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3"/>
      </w:pPr>
      <w:rPr>
        <w:rFonts w:hint="default" w:ascii="Wingdings" w:hAnsi="Wingdings"/>
      </w:rPr>
      <w:start w:val="1"/>
      <w:suff w:val="tab"/>
    </w:lvl>
  </w:abstractNum>
  <w:abstractNum w:abstractNumId="37">
    <w:nsid w:val="61FB1A8B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38">
    <w:nsid w:val="65A8349C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39">
    <w:nsid w:val="682825B1"/>
    <w:lvl w:ilvl="0">
      <w:isLgl w:val="false"/>
      <w:lvlJc w:val="left"/>
      <w:lvlText w:val=""/>
      <w:numFmt w:val="bullet"/>
      <w:pPr>
        <w:pBdr/>
        <w:spacing/>
        <w:ind w:hanging="360" w:left="227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4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1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039"/>
      </w:pPr>
      <w:rPr>
        <w:rFonts w:hint="default" w:ascii="Wingdings" w:hAnsi="Wingdings"/>
      </w:rPr>
      <w:start w:val="1"/>
      <w:suff w:val="tab"/>
    </w:lvl>
  </w:abstractNum>
  <w:abstractNum w:abstractNumId="40">
    <w:nsid w:val="683F7BF0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1">
    <w:nsid w:val="756568C6"/>
    <w:lvl w:ilvl="0">
      <w:isLgl w:val="false"/>
      <w:lvlJc w:val="left"/>
      <w:lvlText w:val=""/>
      <w:numFmt w:val="bullet"/>
      <w:pPr>
        <w:pBdr/>
        <w:spacing/>
        <w:ind w:hanging="420" w:left="4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42">
    <w:nsid w:val="779F5D43"/>
    <w:lvl w:ilvl="0">
      <w:isLgl w:val="false"/>
      <w:lvlJc w:val="left"/>
      <w:lvlText w:val=""/>
      <w:numFmt w:val="bullet"/>
      <w:pPr>
        <w:pBdr/>
        <w:spacing/>
        <w:ind w:hanging="360" w:left="271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43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15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87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59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31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03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75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476"/>
      </w:pPr>
      <w:rPr>
        <w:rFonts w:hint="default" w:ascii="Wingdings" w:hAnsi="Wingdings"/>
      </w:rPr>
      <w:start w:val="1"/>
      <w:suff w:val="tab"/>
    </w:lvl>
  </w:abstractNum>
  <w:abstractNum w:abstractNumId="43">
    <w:nsid w:val="77F00A5F"/>
    <w:lvl w:ilvl="0">
      <w:isLgl w:val="false"/>
      <w:lvlJc w:val="left"/>
      <w:lvlText w:val="•"/>
      <w:numFmt w:val="bullet"/>
      <w:pPr>
        <w:pBdr/>
        <w:spacing/>
        <w:ind w:hanging="360" w:left="2356"/>
      </w:pPr>
      <w:rPr>
        <w:rFonts w:hint="default" w:ascii="Times New Roman" w:hAnsi="Times New Roman" w:eastAsia="SimSu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07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79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51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23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95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67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39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116"/>
      </w:pPr>
      <w:rPr>
        <w:rFonts w:hint="default" w:ascii="Wingdings" w:hAnsi="Wingdings"/>
      </w:rPr>
      <w:start w:val="1"/>
      <w:suff w:val="tab"/>
    </w:lvl>
  </w:abstractNum>
  <w:abstractNum w:abstractNumId="44">
    <w:nsid w:val="7ECD48A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  <w:sz w:val="20"/>
      </w:rPr>
      <w:start w:val="0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  <w:sz w:val="20"/>
      </w:rPr>
      <w:start w:val="0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  <w:sz w:val="20"/>
      </w:rPr>
      <w:start w:val="0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  <w:sz w:val="20"/>
      </w:rPr>
      <w:start w:val="0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  <w:sz w:val="20"/>
      </w:rPr>
      <w:start w:val="0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  <w:sz w:val="20"/>
      </w:rPr>
      <w:start w:val="0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  <w:sz w:val="20"/>
      </w:rPr>
      <w:start w:val="0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  <w:sz w:val="20"/>
      </w:rPr>
      <w:start w:val="0"/>
      <w:suff w:val="tab"/>
    </w:lvl>
  </w:abstractNum>
  <w:num w:numId="1">
    <w:abstractNumId w:val="41"/>
    <w:lvlOverride w:ilvl="0">
      <w:startOverride w:val="1"/>
    </w:lvlOverride>
  </w:num>
  <w:num w:numId="2">
    <w:abstractNumId w:val="30"/>
  </w:num>
  <w:num w:numId="3">
    <w:abstractNumId w:val="44"/>
  </w:num>
  <w:num w:numId="4">
    <w:abstractNumId w:val="36"/>
  </w:num>
  <w:num w:numId="5">
    <w:abstractNumId w:val="19"/>
  </w:num>
  <w:num w:numId="6">
    <w:abstractNumId w:val="14"/>
  </w:num>
  <w:num w:numId="7">
    <w:abstractNumId w:val="24"/>
  </w:num>
  <w:num w:numId="8">
    <w:abstractNumId w:val="6"/>
  </w:num>
  <w:num w:numId="9">
    <w:abstractNumId w:val="23"/>
  </w:num>
  <w:num w:numId="10">
    <w:abstractNumId w:val="3"/>
  </w:num>
  <w:num w:numId="11">
    <w:abstractNumId w:val="13"/>
  </w:num>
  <w:num w:numId="12">
    <w:abstractNumId w:val="35"/>
  </w:num>
  <w:num w:numId="13">
    <w:abstractNumId w:val="12"/>
  </w:num>
  <w:num w:numId="14">
    <w:abstractNumId w:val="28"/>
  </w:num>
  <w:num w:numId="15">
    <w:abstractNumId w:val="31"/>
  </w:num>
  <w:num w:numId="16">
    <w:abstractNumId w:val="39"/>
  </w:num>
  <w:num w:numId="17">
    <w:abstractNumId w:val="20"/>
  </w:num>
  <w:num w:numId="18">
    <w:abstractNumId w:val="27"/>
  </w:num>
  <w:num w:numId="19">
    <w:abstractNumId w:val="38"/>
  </w:num>
  <w:num w:numId="20">
    <w:abstractNumId w:val="34"/>
  </w:num>
  <w:num w:numId="21">
    <w:abstractNumId w:val="18"/>
  </w:num>
  <w:num w:numId="22">
    <w:abstractNumId w:val="15"/>
  </w:num>
  <w:num w:numId="23">
    <w:abstractNumId w:val="32"/>
  </w:num>
  <w:num w:numId="24">
    <w:abstractNumId w:val="26"/>
  </w:num>
  <w:num w:numId="25">
    <w:abstractNumId w:val="33"/>
  </w:num>
  <w:num w:numId="26">
    <w:abstractNumId w:val="29"/>
  </w:num>
  <w:num w:numId="27">
    <w:abstractNumId w:val="10"/>
  </w:num>
  <w:num w:numId="28">
    <w:abstractNumId w:val="9"/>
  </w:num>
  <w:num w:numId="29">
    <w:abstractNumId w:val="2"/>
  </w:num>
  <w:num w:numId="30">
    <w:abstractNumId w:val="17"/>
  </w:num>
  <w:num w:numId="31">
    <w:abstractNumId w:val="42"/>
  </w:num>
  <w:num w:numId="32">
    <w:abstractNumId w:val="37"/>
  </w:num>
  <w:num w:numId="33">
    <w:abstractNumId w:val="8"/>
  </w:num>
  <w:num w:numId="34">
    <w:abstractNumId w:val="43"/>
  </w:num>
  <w:num w:numId="35">
    <w:abstractNumId w:val="1"/>
  </w:num>
  <w:num w:numId="36">
    <w:abstractNumId w:val="4"/>
  </w:num>
  <w:num w:numId="37">
    <w:abstractNumId w:val="40"/>
  </w:num>
  <w:num w:numId="38">
    <w:abstractNumId w:val="22"/>
  </w:num>
  <w:num w:numId="39">
    <w:abstractNumId w:val="16"/>
  </w:num>
  <w:num w:numId="40">
    <w:abstractNumId w:val="7"/>
  </w:num>
  <w:num w:numId="41">
    <w:abstractNumId w:val="25"/>
  </w:num>
  <w:num w:numId="42">
    <w:abstractNumId w:val="0"/>
  </w:num>
  <w:num w:numId="43">
    <w:abstractNumId w:val="5"/>
  </w:num>
  <w:num w:numId="44">
    <w:abstractNumId w:val="2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23"/>
    <w:next w:val="92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23"/>
    <w:next w:val="9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23"/>
    <w:next w:val="92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23"/>
    <w:next w:val="9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23"/>
    <w:next w:val="92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23"/>
    <w:next w:val="9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23"/>
    <w:next w:val="92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23"/>
    <w:next w:val="92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23"/>
    <w:next w:val="92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2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2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2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924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23"/>
    <w:next w:val="92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23"/>
    <w:next w:val="92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23"/>
    <w:next w:val="92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24"/>
    <w:link w:val="927"/>
    <w:uiPriority w:val="99"/>
    <w:pPr>
      <w:pBdr/>
      <w:spacing/>
      <w:ind/>
    </w:pPr>
  </w:style>
  <w:style w:type="character" w:styleId="179">
    <w:name w:val="Footer Char"/>
    <w:basedOn w:val="924"/>
    <w:link w:val="929"/>
    <w:uiPriority w:val="99"/>
    <w:pPr>
      <w:pBdr/>
      <w:spacing/>
      <w:ind/>
    </w:pPr>
  </w:style>
  <w:style w:type="paragraph" w:styleId="180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190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191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192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193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194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195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196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197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widowControl w:val="false"/>
      <w:pBdr/>
      <w:spacing w:after="0" w:line="240" w:lineRule="auto"/>
      <w:ind/>
      <w:jc w:val="both"/>
    </w:pPr>
    <w:rPr>
      <w:rFonts w:ascii="Times New Roman" w:hAnsi="Times New Roman" w:eastAsia="SimSun" w:cs="Times New Roman"/>
      <w:sz w:val="21"/>
      <w:szCs w:val="24"/>
      <w:lang w:val="en-US" w:eastAsia="zh-CN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paragraph" w:styleId="927">
    <w:name w:val="Header"/>
    <w:basedOn w:val="923"/>
    <w:link w:val="92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8" w:customStyle="1">
    <w:name w:val="Верхний колонтитул Знак"/>
    <w:basedOn w:val="924"/>
    <w:link w:val="927"/>
    <w:uiPriority w:val="99"/>
    <w:pPr>
      <w:pBdr/>
      <w:spacing/>
      <w:ind/>
    </w:pPr>
  </w:style>
  <w:style w:type="paragraph" w:styleId="929">
    <w:name w:val="Footer"/>
    <w:basedOn w:val="923"/>
    <w:link w:val="93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Нижний колонтитул Знак"/>
    <w:basedOn w:val="924"/>
    <w:link w:val="929"/>
    <w:uiPriority w:val="99"/>
    <w:pPr>
      <w:pBdr/>
      <w:spacing/>
      <w:ind/>
    </w:pPr>
  </w:style>
  <w:style w:type="paragraph" w:styleId="931">
    <w:name w:val="Title"/>
    <w:basedOn w:val="923"/>
    <w:next w:val="923"/>
    <w:link w:val="932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2" w:customStyle="1">
    <w:name w:val="Заголовок Знак"/>
    <w:basedOn w:val="924"/>
    <w:link w:val="93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US" w:eastAsia="zh-CN"/>
    </w:rPr>
  </w:style>
  <w:style w:type="paragraph" w:styleId="933">
    <w:name w:val="Normal (Web)"/>
    <w:basedOn w:val="923"/>
    <w:uiPriority w:val="99"/>
    <w:unhideWhenUsed/>
    <w:pPr>
      <w:widowControl w:val="true"/>
      <w:pBdr/>
      <w:spacing w:after="100" w:afterAutospacing="1" w:before="100" w:beforeAutospacing="1"/>
      <w:ind/>
      <w:jc w:val="left"/>
    </w:pPr>
    <w:rPr>
      <w:rFonts w:eastAsia="Times New Roman"/>
      <w:sz w:val="24"/>
      <w:lang w:val="ru-RU" w:eastAsia="ru-RU"/>
    </w:rPr>
  </w:style>
  <w:style w:type="character" w:styleId="934">
    <w:name w:val="Strong"/>
    <w:basedOn w:val="924"/>
    <w:uiPriority w:val="22"/>
    <w:qFormat/>
    <w:pPr>
      <w:pBdr/>
      <w:spacing/>
      <w:ind/>
    </w:pPr>
    <w:rPr>
      <w:b/>
      <w:bCs/>
    </w:rPr>
  </w:style>
  <w:style w:type="paragraph" w:styleId="935">
    <w:name w:val="List Paragraph"/>
    <w:basedOn w:val="923"/>
    <w:uiPriority w:val="34"/>
    <w:qFormat/>
    <w:pPr>
      <w:pBdr/>
      <w:spacing/>
      <w:ind w:left="720"/>
      <w:contextualSpacing w:val="true"/>
    </w:pPr>
  </w:style>
  <w:style w:type="table" w:styleId="936">
    <w:name w:val="Table Grid"/>
    <w:basedOn w:val="92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Раушан Джумашева</cp:lastModifiedBy>
  <cp:revision>45</cp:revision>
  <dcterms:created xsi:type="dcterms:W3CDTF">2022-04-14T09:20:00Z</dcterms:created>
  <dcterms:modified xsi:type="dcterms:W3CDTF">2026-03-16T12:04:39Z</dcterms:modified>
</cp:coreProperties>
</file>