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1408F170" w:rsidR="00CF6DCD" w:rsidRDefault="007878D8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7878D8">
        <w:rPr>
          <w:rFonts w:ascii="Arial" w:hAnsi="Arial" w:cs="Arial"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6E1F51DA" wp14:editId="7C5F3CAE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952500" cy="1092835"/>
            <wp:effectExtent l="0" t="0" r="0" b="0"/>
            <wp:wrapTight wrapText="bothSides">
              <wp:wrapPolygon edited="0">
                <wp:start x="0" y="0"/>
                <wp:lineTo x="0" y="21085"/>
                <wp:lineTo x="21168" y="21085"/>
                <wp:lineTo x="21168" y="0"/>
                <wp:lineTo x="0" y="0"/>
              </wp:wrapPolygon>
            </wp:wrapTight>
            <wp:docPr id="16427486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74865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76436F12" w:rsidR="00CF6DCD" w:rsidRDefault="007878D8" w:rsidP="007878D8">
      <w:pPr>
        <w:tabs>
          <w:tab w:val="left" w:pos="3240"/>
        </w:tabs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ab/>
      </w:r>
    </w:p>
    <w:p w14:paraId="0E8BD4EB" w14:textId="3F91899A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15F1A734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586E14F2" w14:textId="7250A41B" w:rsidR="006471D6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7878D8" w:rsidRPr="007878D8">
        <w:rPr>
          <w:b/>
          <w:bCs/>
          <w:sz w:val="24"/>
          <w:lang w:val="ru-RU"/>
        </w:rPr>
        <w:t xml:space="preserve">DCS-1023CF-W 510 </w:t>
      </w:r>
      <w:proofErr w:type="spellStart"/>
      <w:r w:rsidR="007878D8" w:rsidRPr="007878D8">
        <w:rPr>
          <w:b/>
          <w:bCs/>
          <w:sz w:val="24"/>
          <w:lang w:val="ru-RU"/>
        </w:rPr>
        <w:t>mm</w:t>
      </w:r>
      <w:proofErr w:type="spellEnd"/>
    </w:p>
    <w:p w14:paraId="1F7998AF" w14:textId="77777777" w:rsidR="007878D8" w:rsidRPr="00A72B15" w:rsidRDefault="007878D8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539B3C5D" w14:textId="1EB6043A" w:rsidR="00262856" w:rsidRDefault="00DC04D6" w:rsidP="005E6F85">
      <w:pPr>
        <w:ind w:left="851" w:right="567"/>
        <w:rPr>
          <w:sz w:val="24"/>
          <w:lang w:val="ru-RU"/>
        </w:rPr>
      </w:pPr>
      <w:r>
        <w:rPr>
          <w:b/>
          <w:bCs/>
          <w:sz w:val="24"/>
          <w:lang w:val="ru-RU"/>
        </w:rPr>
        <w:t xml:space="preserve">     </w:t>
      </w:r>
      <w:r w:rsidRPr="003210A3">
        <w:rPr>
          <w:b/>
          <w:bCs/>
          <w:sz w:val="24"/>
          <w:lang w:val="ru-RU"/>
        </w:rPr>
        <w:t xml:space="preserve"> </w:t>
      </w:r>
      <w:r w:rsidR="007878D8" w:rsidRPr="007878D8">
        <w:rPr>
          <w:b/>
          <w:bCs/>
          <w:sz w:val="24"/>
          <w:lang w:val="ru-RU"/>
        </w:rPr>
        <w:t xml:space="preserve">GONSIN Микрофонный пульт председателя DCS-1023CF-W 510 </w:t>
      </w:r>
      <w:proofErr w:type="spellStart"/>
      <w:r w:rsidR="007878D8" w:rsidRPr="007878D8">
        <w:rPr>
          <w:b/>
          <w:bCs/>
          <w:sz w:val="24"/>
          <w:lang w:val="ru-RU"/>
        </w:rPr>
        <w:t>mm</w:t>
      </w:r>
      <w:proofErr w:type="spellEnd"/>
      <w:r w:rsidR="007878D8">
        <w:rPr>
          <w:b/>
          <w:bCs/>
          <w:sz w:val="24"/>
          <w:lang w:val="ru-RU"/>
        </w:rPr>
        <w:t xml:space="preserve"> </w:t>
      </w:r>
      <w:r w:rsidR="003210A3">
        <w:rPr>
          <w:sz w:val="24"/>
          <w:lang w:val="ru-RU"/>
        </w:rPr>
        <w:t xml:space="preserve">– </w:t>
      </w:r>
      <w:r w:rsidR="007878D8" w:rsidRPr="007878D8">
        <w:rPr>
          <w:sz w:val="24"/>
          <w:lang w:val="ru-RU"/>
        </w:rPr>
        <w:t xml:space="preserve">беспроводной цифровой микрофонный пульт председателя с металлической панелью и </w:t>
      </w:r>
      <w:proofErr w:type="spellStart"/>
      <w:r w:rsidR="007878D8" w:rsidRPr="007878D8">
        <w:rPr>
          <w:sz w:val="24"/>
          <w:lang w:val="ru-RU"/>
        </w:rPr>
        <w:t>антиотпечаточным</w:t>
      </w:r>
      <w:proofErr w:type="spellEnd"/>
      <w:r w:rsidR="007878D8" w:rsidRPr="007878D8">
        <w:rPr>
          <w:sz w:val="24"/>
          <w:lang w:val="ru-RU"/>
        </w:rPr>
        <w:t xml:space="preserve"> покрытием, предназначенный для профессиональных конференц-залов и официальных мероприятий. Оснащён 4.3" сенсорным </w:t>
      </w:r>
      <w:r w:rsidR="007878D8" w:rsidRPr="007878D8">
        <w:rPr>
          <w:sz w:val="24"/>
        </w:rPr>
        <w:t>TFT</w:t>
      </w:r>
      <w:r w:rsidR="007878D8" w:rsidRPr="007878D8">
        <w:rPr>
          <w:sz w:val="24"/>
          <w:lang w:val="ru-RU"/>
        </w:rPr>
        <w:t xml:space="preserve">-дисплеем и фиксированным коротким конденсаторным микрофоном Ø14 мм с встроенной ветрозащитой и двухцветным индикатором. Работает по </w:t>
      </w:r>
      <w:r w:rsidR="007878D8" w:rsidRPr="007878D8">
        <w:rPr>
          <w:sz w:val="24"/>
        </w:rPr>
        <w:t>Wi</w:t>
      </w:r>
      <w:r w:rsidR="007878D8" w:rsidRPr="007878D8">
        <w:rPr>
          <w:sz w:val="24"/>
          <w:lang w:val="ru-RU"/>
        </w:rPr>
        <w:t>-</w:t>
      </w:r>
      <w:r w:rsidR="007878D8" w:rsidRPr="007878D8">
        <w:rPr>
          <w:sz w:val="24"/>
        </w:rPr>
        <w:t>Fi</w:t>
      </w:r>
      <w:r w:rsidR="007878D8" w:rsidRPr="007878D8">
        <w:rPr>
          <w:sz w:val="24"/>
          <w:lang w:val="ru-RU"/>
        </w:rPr>
        <w:t xml:space="preserve"> в диапазонах 2.4/5.2/5.8 ГГц (</w:t>
      </w:r>
      <w:r w:rsidR="007878D8" w:rsidRPr="007878D8">
        <w:rPr>
          <w:sz w:val="24"/>
        </w:rPr>
        <w:t>IEEE</w:t>
      </w:r>
      <w:r w:rsidR="007878D8" w:rsidRPr="007878D8">
        <w:rPr>
          <w:sz w:val="24"/>
          <w:lang w:val="ru-RU"/>
        </w:rPr>
        <w:t xml:space="preserve"> 802.11</w:t>
      </w:r>
      <w:r w:rsidR="007878D8" w:rsidRPr="007878D8">
        <w:rPr>
          <w:sz w:val="24"/>
        </w:rPr>
        <w:t>n</w:t>
      </w:r>
      <w:r w:rsidR="007878D8" w:rsidRPr="007878D8">
        <w:rPr>
          <w:sz w:val="24"/>
          <w:lang w:val="ru-RU"/>
        </w:rPr>
        <w:t xml:space="preserve">) с </w:t>
      </w:r>
      <w:r w:rsidR="007878D8" w:rsidRPr="007878D8">
        <w:rPr>
          <w:sz w:val="24"/>
        </w:rPr>
        <w:t>AES</w:t>
      </w:r>
      <w:r w:rsidR="007878D8" w:rsidRPr="007878D8">
        <w:rPr>
          <w:sz w:val="24"/>
          <w:lang w:val="ru-RU"/>
        </w:rPr>
        <w:t xml:space="preserve">-128 шифрованием. Поддерживает 6 каналов синхронного перевода, </w:t>
      </w:r>
      <w:r w:rsidR="007878D8" w:rsidRPr="007878D8">
        <w:rPr>
          <w:sz w:val="24"/>
        </w:rPr>
        <w:t>NFC</w:t>
      </w:r>
      <w:r w:rsidR="007878D8" w:rsidRPr="007878D8">
        <w:rPr>
          <w:sz w:val="24"/>
          <w:lang w:val="ru-RU"/>
        </w:rPr>
        <w:t>-идентификацию, интеллектуальное распознавание речи с отображением субтитров, быстрые голосования и вызов сервисной службы. Председатель может говорить без ограничений, использовать кнопку приоритета и управлять разрешением выступлений. Встроенный аккумулятор 6700 мАч обеспечивает до 17 часов автономной работы.</w:t>
      </w:r>
    </w:p>
    <w:p w14:paraId="7BB40F14" w14:textId="77777777" w:rsidR="007878D8" w:rsidRPr="007878D8" w:rsidRDefault="007878D8" w:rsidP="005E6F85">
      <w:pPr>
        <w:ind w:left="851" w:right="567"/>
        <w:rPr>
          <w:rStyle w:val="aa"/>
          <w:color w:val="000000" w:themeColor="text1"/>
          <w:sz w:val="24"/>
          <w:lang w:val="ru-RU"/>
        </w:rPr>
      </w:pPr>
    </w:p>
    <w:p w14:paraId="43CAF691" w14:textId="6585A4BA" w:rsidR="00461EE0" w:rsidRDefault="00C842B0" w:rsidP="007878D8">
      <w:pPr>
        <w:ind w:left="1134" w:right="567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4A541800" w14:textId="77777777" w:rsidR="007878D8" w:rsidRDefault="007878D8" w:rsidP="007878D8">
      <w:pPr>
        <w:pStyle w:val="a9"/>
        <w:numPr>
          <w:ilvl w:val="0"/>
          <w:numId w:val="54"/>
        </w:numPr>
      </w:pPr>
      <w:r>
        <w:t>Тип подключения: Беспроводной (</w:t>
      </w:r>
      <w:proofErr w:type="spellStart"/>
      <w:r>
        <w:t>Wi</w:t>
      </w:r>
      <w:proofErr w:type="spellEnd"/>
      <w:r>
        <w:t>-Fi IEEE 802.11n)</w:t>
      </w:r>
    </w:p>
    <w:p w14:paraId="1729A5B3" w14:textId="77777777" w:rsidR="007878D8" w:rsidRDefault="007878D8" w:rsidP="007878D8">
      <w:pPr>
        <w:pStyle w:val="a9"/>
        <w:numPr>
          <w:ilvl w:val="0"/>
          <w:numId w:val="54"/>
        </w:numPr>
      </w:pPr>
      <w:r>
        <w:t>Диапазон передачи: 2.4 / 5.2 / 5.8 ГГц</w:t>
      </w:r>
    </w:p>
    <w:p w14:paraId="33C67482" w14:textId="77777777" w:rsidR="007878D8" w:rsidRPr="007878D8" w:rsidRDefault="007878D8" w:rsidP="007878D8">
      <w:pPr>
        <w:pStyle w:val="a9"/>
        <w:numPr>
          <w:ilvl w:val="0"/>
          <w:numId w:val="54"/>
        </w:numPr>
        <w:rPr>
          <w:lang w:val="en-US"/>
        </w:rPr>
      </w:pPr>
      <w:r>
        <w:t>Шифрование</w:t>
      </w:r>
      <w:r w:rsidRPr="007878D8">
        <w:rPr>
          <w:lang w:val="en-US"/>
        </w:rPr>
        <w:t>: AES 128-bit / WEP / WPA / WPA2</w:t>
      </w:r>
    </w:p>
    <w:p w14:paraId="5F7066B5" w14:textId="77777777" w:rsidR="007878D8" w:rsidRDefault="007878D8" w:rsidP="007878D8">
      <w:pPr>
        <w:pStyle w:val="a9"/>
        <w:numPr>
          <w:ilvl w:val="0"/>
          <w:numId w:val="54"/>
        </w:numPr>
      </w:pPr>
      <w:r>
        <w:t>Дисплей: 4.3" цветной сенсорный TFT</w:t>
      </w:r>
    </w:p>
    <w:p w14:paraId="76211288" w14:textId="77777777" w:rsidR="007878D8" w:rsidRDefault="007878D8" w:rsidP="007878D8">
      <w:pPr>
        <w:pStyle w:val="a9"/>
        <w:numPr>
          <w:ilvl w:val="0"/>
          <w:numId w:val="54"/>
        </w:numPr>
      </w:pPr>
      <w:r>
        <w:t>Частотный диапазон: 20 Гц – 20 кГц</w:t>
      </w:r>
    </w:p>
    <w:p w14:paraId="6DD0D102" w14:textId="77777777" w:rsidR="007878D8" w:rsidRDefault="007878D8" w:rsidP="007878D8">
      <w:pPr>
        <w:pStyle w:val="a9"/>
        <w:numPr>
          <w:ilvl w:val="0"/>
          <w:numId w:val="54"/>
        </w:numPr>
      </w:pPr>
      <w:r>
        <w:t xml:space="preserve">Чувствительность микрофона: -46 </w:t>
      </w:r>
      <w:proofErr w:type="spellStart"/>
      <w:r>
        <w:t>dBV</w:t>
      </w:r>
      <w:proofErr w:type="spellEnd"/>
      <w:r>
        <w:t>/</w:t>
      </w:r>
      <w:proofErr w:type="spellStart"/>
      <w:r>
        <w:t>Pa</w:t>
      </w:r>
      <w:proofErr w:type="spellEnd"/>
    </w:p>
    <w:p w14:paraId="7EEF1F40" w14:textId="77777777" w:rsidR="007878D8" w:rsidRDefault="007878D8" w:rsidP="007878D8">
      <w:pPr>
        <w:pStyle w:val="a9"/>
        <w:numPr>
          <w:ilvl w:val="0"/>
          <w:numId w:val="54"/>
        </w:numPr>
      </w:pPr>
      <w:r>
        <w:t xml:space="preserve">Уровень шума: 20 </w:t>
      </w:r>
      <w:proofErr w:type="spellStart"/>
      <w:r>
        <w:t>dBA</w:t>
      </w:r>
      <w:proofErr w:type="spellEnd"/>
      <w:r>
        <w:t xml:space="preserve"> (SPL)</w:t>
      </w:r>
    </w:p>
    <w:p w14:paraId="368EDF40" w14:textId="77777777" w:rsidR="007878D8" w:rsidRDefault="007878D8" w:rsidP="007878D8">
      <w:pPr>
        <w:pStyle w:val="a9"/>
        <w:numPr>
          <w:ilvl w:val="0"/>
          <w:numId w:val="54"/>
        </w:numPr>
      </w:pPr>
      <w:r>
        <w:t xml:space="preserve">Макс. звуковое давление: 125 дБ (THD </w:t>
      </w:r>
      <w:proofErr w:type="gramStart"/>
      <w:r>
        <w:t>&lt; 3</w:t>
      </w:r>
      <w:proofErr w:type="gramEnd"/>
      <w:r>
        <w:t>%)</w:t>
      </w:r>
    </w:p>
    <w:p w14:paraId="22175D9D" w14:textId="77777777" w:rsidR="007878D8" w:rsidRDefault="007878D8" w:rsidP="007878D8">
      <w:pPr>
        <w:pStyle w:val="a9"/>
        <w:numPr>
          <w:ilvl w:val="0"/>
          <w:numId w:val="54"/>
        </w:numPr>
      </w:pPr>
      <w:r>
        <w:t xml:space="preserve">КНИ (THD): </w:t>
      </w:r>
      <w:proofErr w:type="gramStart"/>
      <w:r>
        <w:t>&lt; 0.05</w:t>
      </w:r>
      <w:proofErr w:type="gramEnd"/>
      <w:r>
        <w:t>%</w:t>
      </w:r>
    </w:p>
    <w:p w14:paraId="756F0ED2" w14:textId="77777777" w:rsidR="007878D8" w:rsidRDefault="007878D8" w:rsidP="007878D8">
      <w:pPr>
        <w:pStyle w:val="a9"/>
        <w:numPr>
          <w:ilvl w:val="0"/>
          <w:numId w:val="54"/>
        </w:numPr>
      </w:pPr>
      <w:r>
        <w:t>Отношение сигнал/шум: ≥ 96 дБ</w:t>
      </w:r>
    </w:p>
    <w:p w14:paraId="409896BC" w14:textId="77777777" w:rsidR="007878D8" w:rsidRDefault="007878D8" w:rsidP="007878D8">
      <w:pPr>
        <w:pStyle w:val="a9"/>
        <w:numPr>
          <w:ilvl w:val="0"/>
          <w:numId w:val="54"/>
        </w:numPr>
      </w:pPr>
      <w:r>
        <w:t xml:space="preserve">Тип микрофона: Электретный, </w:t>
      </w:r>
      <w:proofErr w:type="spellStart"/>
      <w:r>
        <w:t>суперкардиоидный</w:t>
      </w:r>
      <w:proofErr w:type="spellEnd"/>
      <w:r>
        <w:t>, Ø14 мм</w:t>
      </w:r>
    </w:p>
    <w:p w14:paraId="38DB7B4C" w14:textId="77777777" w:rsidR="007878D8" w:rsidRDefault="007878D8" w:rsidP="007878D8">
      <w:pPr>
        <w:pStyle w:val="a9"/>
        <w:numPr>
          <w:ilvl w:val="0"/>
          <w:numId w:val="54"/>
        </w:numPr>
      </w:pPr>
      <w:r>
        <w:t>Направленность: &gt;20 дБ (0°/135°), &gt;15 дБ (0°/180°)</w:t>
      </w:r>
    </w:p>
    <w:p w14:paraId="5715D3A5" w14:textId="77777777" w:rsidR="007878D8" w:rsidRDefault="007878D8" w:rsidP="007878D8">
      <w:pPr>
        <w:pStyle w:val="a9"/>
        <w:numPr>
          <w:ilvl w:val="0"/>
          <w:numId w:val="54"/>
        </w:numPr>
      </w:pPr>
      <w:r>
        <w:t>Импеданс входа: 2 кОм</w:t>
      </w:r>
    </w:p>
    <w:p w14:paraId="7B655441" w14:textId="77777777" w:rsidR="007878D8" w:rsidRDefault="007878D8" w:rsidP="007878D8">
      <w:pPr>
        <w:pStyle w:val="a9"/>
        <w:numPr>
          <w:ilvl w:val="0"/>
          <w:numId w:val="54"/>
        </w:numPr>
      </w:pPr>
      <w:r>
        <w:t>Каналы синхронного перевода: 6 (1 оригинальный + 5 переводов)</w:t>
      </w:r>
    </w:p>
    <w:p w14:paraId="795E305B" w14:textId="77777777" w:rsidR="007878D8" w:rsidRDefault="007878D8" w:rsidP="007878D8">
      <w:pPr>
        <w:pStyle w:val="a9"/>
        <w:numPr>
          <w:ilvl w:val="0"/>
          <w:numId w:val="54"/>
        </w:numPr>
      </w:pPr>
      <w:r>
        <w:t xml:space="preserve">NFC: ISO14443 Type A, </w:t>
      </w:r>
      <w:proofErr w:type="spellStart"/>
      <w:r>
        <w:t>Mifare</w:t>
      </w:r>
      <w:proofErr w:type="spellEnd"/>
    </w:p>
    <w:p w14:paraId="2D71FEE2" w14:textId="77777777" w:rsidR="007878D8" w:rsidRDefault="007878D8" w:rsidP="007878D8">
      <w:pPr>
        <w:pStyle w:val="a9"/>
        <w:numPr>
          <w:ilvl w:val="0"/>
          <w:numId w:val="54"/>
        </w:numPr>
      </w:pPr>
      <w:r>
        <w:t>USB-порт: 1 (передача данных)</w:t>
      </w:r>
    </w:p>
    <w:p w14:paraId="094BE644" w14:textId="77777777" w:rsidR="007878D8" w:rsidRDefault="007878D8" w:rsidP="007878D8">
      <w:pPr>
        <w:pStyle w:val="a9"/>
        <w:numPr>
          <w:ilvl w:val="0"/>
          <w:numId w:val="54"/>
        </w:numPr>
      </w:pPr>
      <w:r>
        <w:t>Разъём для наушников: Ø3.5 мм</w:t>
      </w:r>
    </w:p>
    <w:p w14:paraId="3FCD8117" w14:textId="77777777" w:rsidR="007878D8" w:rsidRDefault="007878D8" w:rsidP="007878D8">
      <w:pPr>
        <w:pStyle w:val="a9"/>
        <w:numPr>
          <w:ilvl w:val="0"/>
          <w:numId w:val="54"/>
        </w:numPr>
      </w:pPr>
      <w:r>
        <w:t>Встроенный динамик: 2 Вт / 8 Ом</w:t>
      </w:r>
    </w:p>
    <w:p w14:paraId="49DE26A6" w14:textId="77777777" w:rsidR="007878D8" w:rsidRDefault="007878D8" w:rsidP="007878D8">
      <w:pPr>
        <w:pStyle w:val="a9"/>
        <w:numPr>
          <w:ilvl w:val="0"/>
          <w:numId w:val="54"/>
        </w:numPr>
      </w:pPr>
      <w:r>
        <w:t>Питание: DC 12В / 2A</w:t>
      </w:r>
    </w:p>
    <w:p w14:paraId="6A7D793B" w14:textId="77777777" w:rsidR="007878D8" w:rsidRDefault="007878D8" w:rsidP="007878D8">
      <w:pPr>
        <w:pStyle w:val="a9"/>
        <w:numPr>
          <w:ilvl w:val="0"/>
          <w:numId w:val="54"/>
        </w:numPr>
      </w:pPr>
      <w:r>
        <w:t>Аккумулятор: 6700 мАч (≥17 часов работы)</w:t>
      </w:r>
    </w:p>
    <w:p w14:paraId="6AA0BED9" w14:textId="77777777" w:rsidR="007878D8" w:rsidRDefault="007878D8" w:rsidP="007878D8">
      <w:pPr>
        <w:pStyle w:val="a9"/>
        <w:numPr>
          <w:ilvl w:val="0"/>
          <w:numId w:val="54"/>
        </w:numPr>
      </w:pPr>
      <w:r>
        <w:t>Размер микрофона (Д×Ш×В): 220 × 33 × 27 мм</w:t>
      </w:r>
    </w:p>
    <w:p w14:paraId="33C672AF" w14:textId="77777777" w:rsidR="007878D8" w:rsidRDefault="007878D8" w:rsidP="007878D8">
      <w:pPr>
        <w:pStyle w:val="a9"/>
        <w:numPr>
          <w:ilvl w:val="0"/>
          <w:numId w:val="54"/>
        </w:numPr>
      </w:pPr>
      <w:r>
        <w:t>Размер базы (Д×Ш×В): 140 × 120 × 65 мм</w:t>
      </w:r>
    </w:p>
    <w:p w14:paraId="5F2A73F8" w14:textId="77777777" w:rsidR="007878D8" w:rsidRDefault="007878D8" w:rsidP="007878D8">
      <w:pPr>
        <w:pStyle w:val="a9"/>
        <w:numPr>
          <w:ilvl w:val="0"/>
          <w:numId w:val="54"/>
        </w:numPr>
      </w:pPr>
      <w:r>
        <w:t>Вес: 990 г</w:t>
      </w:r>
    </w:p>
    <w:p w14:paraId="7AAFED79" w14:textId="77777777" w:rsidR="007878D8" w:rsidRDefault="007878D8" w:rsidP="007878D8">
      <w:pPr>
        <w:pStyle w:val="a9"/>
        <w:numPr>
          <w:ilvl w:val="0"/>
          <w:numId w:val="54"/>
        </w:numPr>
      </w:pPr>
      <w:r>
        <w:t>Рабочая температура: 0…45 °C</w:t>
      </w:r>
    </w:p>
    <w:p w14:paraId="08674E34" w14:textId="37EA02D1" w:rsidR="003210A3" w:rsidRPr="007878D8" w:rsidRDefault="007878D8" w:rsidP="007878D8">
      <w:pPr>
        <w:pStyle w:val="a9"/>
        <w:numPr>
          <w:ilvl w:val="0"/>
          <w:numId w:val="54"/>
        </w:numPr>
        <w:rPr>
          <w:rStyle w:val="aa"/>
          <w:b w:val="0"/>
          <w:bCs w:val="0"/>
        </w:rPr>
      </w:pPr>
      <w:r>
        <w:t>Температура хранения: –20…50 °C</w:t>
      </w:r>
    </w:p>
    <w:sectPr w:rsidR="003210A3" w:rsidRPr="007878D8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51A2F" w14:textId="77777777" w:rsidR="0054622B" w:rsidRDefault="0054622B" w:rsidP="00CA33DA">
      <w:r>
        <w:separator/>
      </w:r>
    </w:p>
  </w:endnote>
  <w:endnote w:type="continuationSeparator" w:id="0">
    <w:p w14:paraId="2C698C65" w14:textId="77777777" w:rsidR="0054622B" w:rsidRDefault="0054622B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FB0F8" w14:textId="77777777" w:rsidR="0054622B" w:rsidRDefault="0054622B" w:rsidP="00CA33DA">
      <w:r>
        <w:separator/>
      </w:r>
    </w:p>
  </w:footnote>
  <w:footnote w:type="continuationSeparator" w:id="0">
    <w:p w14:paraId="47D37ED2" w14:textId="77777777" w:rsidR="0054622B" w:rsidRDefault="0054622B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6885F4CE" w:rsidR="00996B01" w:rsidRPr="007878D8" w:rsidRDefault="003A74AA" w:rsidP="00944830">
    <w:pPr>
      <w:pStyle w:val="a3"/>
      <w:tabs>
        <w:tab w:val="clear" w:pos="4677"/>
      </w:tabs>
      <w:jc w:val="left"/>
      <w:rPr>
        <w:sz w:val="14"/>
        <w:szCs w:val="18"/>
        <w:lang w:val="ru-RU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ru-RU"/>
      </w:rPr>
      <w:t xml:space="preserve"> </w:t>
    </w:r>
    <w:r w:rsidR="007878D8" w:rsidRPr="007878D8">
      <w:rPr>
        <w:b/>
        <w:bCs/>
        <w:noProof/>
        <w:sz w:val="20"/>
        <w:szCs w:val="20"/>
        <w:lang w:val="ru-RU"/>
      </w:rPr>
      <w:t>GONSIN Микрофонный пульт председателя DCS-1023CF-W 510 mm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" w15:restartNumberingAfterBreak="0">
    <w:nsid w:val="0544277E"/>
    <w:multiLevelType w:val="hybridMultilevel"/>
    <w:tmpl w:val="81D68C3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0035C1"/>
    <w:multiLevelType w:val="hybridMultilevel"/>
    <w:tmpl w:val="CC740A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 w15:restartNumberingAfterBreak="0">
    <w:nsid w:val="120327D9"/>
    <w:multiLevelType w:val="hybridMultilevel"/>
    <w:tmpl w:val="875A231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8535109"/>
    <w:multiLevelType w:val="hybridMultilevel"/>
    <w:tmpl w:val="3B2EC56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9144897"/>
    <w:multiLevelType w:val="hybridMultilevel"/>
    <w:tmpl w:val="1B4A4F6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9394BD2"/>
    <w:multiLevelType w:val="hybridMultilevel"/>
    <w:tmpl w:val="F9002D0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3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5" w15:restartNumberingAfterBreak="0">
    <w:nsid w:val="27CC6976"/>
    <w:multiLevelType w:val="hybridMultilevel"/>
    <w:tmpl w:val="2BAE392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7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8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3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6" w15:restartNumberingAfterBreak="0">
    <w:nsid w:val="3A576BF6"/>
    <w:multiLevelType w:val="hybridMultilevel"/>
    <w:tmpl w:val="1BEA311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7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1" w15:restartNumberingAfterBreak="0">
    <w:nsid w:val="42FE4842"/>
    <w:multiLevelType w:val="hybridMultilevel"/>
    <w:tmpl w:val="7C4E2BB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3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4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5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7" w15:restartNumberingAfterBreak="0">
    <w:nsid w:val="53495C54"/>
    <w:multiLevelType w:val="hybridMultilevel"/>
    <w:tmpl w:val="84E0F05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1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2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3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4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5" w15:restartNumberingAfterBreak="0">
    <w:nsid w:val="68071DEE"/>
    <w:multiLevelType w:val="hybridMultilevel"/>
    <w:tmpl w:val="F22E569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6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7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8" w15:restartNumberingAfterBreak="0">
    <w:nsid w:val="73C64ED2"/>
    <w:multiLevelType w:val="hybridMultilevel"/>
    <w:tmpl w:val="3294B6D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9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1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2" w15:restartNumberingAfterBreak="0">
    <w:nsid w:val="7B7B7C97"/>
    <w:multiLevelType w:val="hybridMultilevel"/>
    <w:tmpl w:val="22F2108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3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49"/>
    <w:lvlOverride w:ilvl="0">
      <w:startOverride w:val="1"/>
    </w:lvlOverride>
  </w:num>
  <w:num w:numId="2" w16cid:durableId="466970268">
    <w:abstractNumId w:val="35"/>
  </w:num>
  <w:num w:numId="3" w16cid:durableId="1137916517">
    <w:abstractNumId w:val="53"/>
  </w:num>
  <w:num w:numId="4" w16cid:durableId="237789402">
    <w:abstractNumId w:val="42"/>
  </w:num>
  <w:num w:numId="5" w16cid:durableId="510876092">
    <w:abstractNumId w:val="23"/>
  </w:num>
  <w:num w:numId="6" w16cid:durableId="1166019728">
    <w:abstractNumId w:val="18"/>
  </w:num>
  <w:num w:numId="7" w16cid:durableId="743380783">
    <w:abstractNumId w:val="28"/>
  </w:num>
  <w:num w:numId="8" w16cid:durableId="430928300">
    <w:abstractNumId w:val="7"/>
  </w:num>
  <w:num w:numId="9" w16cid:durableId="366175710">
    <w:abstractNumId w:val="27"/>
  </w:num>
  <w:num w:numId="10" w16cid:durableId="1866138373">
    <w:abstractNumId w:val="3"/>
  </w:num>
  <w:num w:numId="11" w16cid:durableId="1734960702">
    <w:abstractNumId w:val="17"/>
  </w:num>
  <w:num w:numId="12" w16cid:durableId="1083257451">
    <w:abstractNumId w:val="41"/>
  </w:num>
  <w:num w:numId="13" w16cid:durableId="38627639">
    <w:abstractNumId w:val="16"/>
  </w:num>
  <w:num w:numId="14" w16cid:durableId="1429692710">
    <w:abstractNumId w:val="33"/>
  </w:num>
  <w:num w:numId="15" w16cid:durableId="723600887">
    <w:abstractNumId w:val="36"/>
  </w:num>
  <w:num w:numId="16" w16cid:durableId="1330981856">
    <w:abstractNumId w:val="46"/>
  </w:num>
  <w:num w:numId="17" w16cid:durableId="1598324652">
    <w:abstractNumId w:val="24"/>
  </w:num>
  <w:num w:numId="18" w16cid:durableId="626007109">
    <w:abstractNumId w:val="32"/>
  </w:num>
  <w:num w:numId="19" w16cid:durableId="172110863">
    <w:abstractNumId w:val="44"/>
  </w:num>
  <w:num w:numId="20" w16cid:durableId="872962486">
    <w:abstractNumId w:val="40"/>
  </w:num>
  <w:num w:numId="21" w16cid:durableId="984548526">
    <w:abstractNumId w:val="22"/>
  </w:num>
  <w:num w:numId="22" w16cid:durableId="701636934">
    <w:abstractNumId w:val="19"/>
  </w:num>
  <w:num w:numId="23" w16cid:durableId="1897736851">
    <w:abstractNumId w:val="38"/>
  </w:num>
  <w:num w:numId="24" w16cid:durableId="1631207002">
    <w:abstractNumId w:val="30"/>
  </w:num>
  <w:num w:numId="25" w16cid:durableId="1372073511">
    <w:abstractNumId w:val="39"/>
  </w:num>
  <w:num w:numId="26" w16cid:durableId="1849363518">
    <w:abstractNumId w:val="34"/>
  </w:num>
  <w:num w:numId="27" w16cid:durableId="661590517">
    <w:abstractNumId w:val="14"/>
  </w:num>
  <w:num w:numId="28" w16cid:durableId="1569919808">
    <w:abstractNumId w:val="13"/>
  </w:num>
  <w:num w:numId="29" w16cid:durableId="1407993511">
    <w:abstractNumId w:val="2"/>
  </w:num>
  <w:num w:numId="30" w16cid:durableId="118762396">
    <w:abstractNumId w:val="21"/>
  </w:num>
  <w:num w:numId="31" w16cid:durableId="19933779">
    <w:abstractNumId w:val="50"/>
  </w:num>
  <w:num w:numId="32" w16cid:durableId="1474374329">
    <w:abstractNumId w:val="43"/>
  </w:num>
  <w:num w:numId="33" w16cid:durableId="111285072">
    <w:abstractNumId w:val="12"/>
  </w:num>
  <w:num w:numId="34" w16cid:durableId="1875116206">
    <w:abstractNumId w:val="51"/>
  </w:num>
  <w:num w:numId="35" w16cid:durableId="2140219123">
    <w:abstractNumId w:val="0"/>
  </w:num>
  <w:num w:numId="36" w16cid:durableId="1963726621">
    <w:abstractNumId w:val="5"/>
  </w:num>
  <w:num w:numId="37" w16cid:durableId="603613326">
    <w:abstractNumId w:val="47"/>
  </w:num>
  <w:num w:numId="38" w16cid:durableId="1373916502">
    <w:abstractNumId w:val="25"/>
  </w:num>
  <w:num w:numId="39" w16cid:durableId="1696465106">
    <w:abstractNumId w:val="20"/>
  </w:num>
  <w:num w:numId="40" w16cid:durableId="289822732">
    <w:abstractNumId w:val="11"/>
  </w:num>
  <w:num w:numId="41" w16cid:durableId="1208294802">
    <w:abstractNumId w:val="29"/>
  </w:num>
  <w:num w:numId="42" w16cid:durableId="392311172">
    <w:abstractNumId w:val="31"/>
  </w:num>
  <w:num w:numId="43" w16cid:durableId="1794980548">
    <w:abstractNumId w:val="26"/>
  </w:num>
  <w:num w:numId="44" w16cid:durableId="676079274">
    <w:abstractNumId w:val="6"/>
  </w:num>
  <w:num w:numId="45" w16cid:durableId="1918511816">
    <w:abstractNumId w:val="45"/>
  </w:num>
  <w:num w:numId="46" w16cid:durableId="2126002247">
    <w:abstractNumId w:val="15"/>
  </w:num>
  <w:num w:numId="47" w16cid:durableId="482698136">
    <w:abstractNumId w:val="52"/>
  </w:num>
  <w:num w:numId="48" w16cid:durableId="804858642">
    <w:abstractNumId w:val="4"/>
  </w:num>
  <w:num w:numId="49" w16cid:durableId="1805662742">
    <w:abstractNumId w:val="9"/>
  </w:num>
  <w:num w:numId="50" w16cid:durableId="1809863031">
    <w:abstractNumId w:val="8"/>
  </w:num>
  <w:num w:numId="51" w16cid:durableId="234096648">
    <w:abstractNumId w:val="37"/>
  </w:num>
  <w:num w:numId="52" w16cid:durableId="540828204">
    <w:abstractNumId w:val="48"/>
  </w:num>
  <w:num w:numId="53" w16cid:durableId="1351301400">
    <w:abstractNumId w:val="10"/>
  </w:num>
  <w:num w:numId="54" w16cid:durableId="1995529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310A"/>
    <w:rsid w:val="00037DAD"/>
    <w:rsid w:val="00052F95"/>
    <w:rsid w:val="0009598C"/>
    <w:rsid w:val="000A1314"/>
    <w:rsid w:val="000A2188"/>
    <w:rsid w:val="000B6917"/>
    <w:rsid w:val="000C3654"/>
    <w:rsid w:val="000E7328"/>
    <w:rsid w:val="00102ADF"/>
    <w:rsid w:val="001107C3"/>
    <w:rsid w:val="001221F1"/>
    <w:rsid w:val="001321EA"/>
    <w:rsid w:val="00142FA6"/>
    <w:rsid w:val="001563D9"/>
    <w:rsid w:val="001600FC"/>
    <w:rsid w:val="0018721A"/>
    <w:rsid w:val="001D1917"/>
    <w:rsid w:val="001F5644"/>
    <w:rsid w:val="00201397"/>
    <w:rsid w:val="002238ED"/>
    <w:rsid w:val="00255849"/>
    <w:rsid w:val="00261AEB"/>
    <w:rsid w:val="00262856"/>
    <w:rsid w:val="002932DA"/>
    <w:rsid w:val="002A690B"/>
    <w:rsid w:val="002C235F"/>
    <w:rsid w:val="002C571F"/>
    <w:rsid w:val="00302A1D"/>
    <w:rsid w:val="003210A3"/>
    <w:rsid w:val="0032441E"/>
    <w:rsid w:val="00340264"/>
    <w:rsid w:val="0036503C"/>
    <w:rsid w:val="00367E0E"/>
    <w:rsid w:val="003A66D5"/>
    <w:rsid w:val="003A74AA"/>
    <w:rsid w:val="003E4944"/>
    <w:rsid w:val="003E5611"/>
    <w:rsid w:val="004350A5"/>
    <w:rsid w:val="00457FD2"/>
    <w:rsid w:val="00461EE0"/>
    <w:rsid w:val="0047243B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0300"/>
    <w:rsid w:val="0054622B"/>
    <w:rsid w:val="0054622C"/>
    <w:rsid w:val="005578EE"/>
    <w:rsid w:val="005821F4"/>
    <w:rsid w:val="005C2C87"/>
    <w:rsid w:val="005D593E"/>
    <w:rsid w:val="005E6F85"/>
    <w:rsid w:val="005F0ABD"/>
    <w:rsid w:val="00601754"/>
    <w:rsid w:val="00601C37"/>
    <w:rsid w:val="006053E8"/>
    <w:rsid w:val="00614BDB"/>
    <w:rsid w:val="006471D6"/>
    <w:rsid w:val="006C04AF"/>
    <w:rsid w:val="006D10D7"/>
    <w:rsid w:val="006D678D"/>
    <w:rsid w:val="006E22CF"/>
    <w:rsid w:val="006E5719"/>
    <w:rsid w:val="006E7469"/>
    <w:rsid w:val="006F099E"/>
    <w:rsid w:val="006F47EC"/>
    <w:rsid w:val="00715539"/>
    <w:rsid w:val="00723655"/>
    <w:rsid w:val="00730614"/>
    <w:rsid w:val="00771BE7"/>
    <w:rsid w:val="007878D8"/>
    <w:rsid w:val="007A54AD"/>
    <w:rsid w:val="007C1011"/>
    <w:rsid w:val="007E7E9B"/>
    <w:rsid w:val="008132CC"/>
    <w:rsid w:val="0082787A"/>
    <w:rsid w:val="00836509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D7663"/>
    <w:rsid w:val="00AE3B96"/>
    <w:rsid w:val="00B213F7"/>
    <w:rsid w:val="00B31BEE"/>
    <w:rsid w:val="00B33FF0"/>
    <w:rsid w:val="00B40736"/>
    <w:rsid w:val="00B41249"/>
    <w:rsid w:val="00B5230E"/>
    <w:rsid w:val="00B61980"/>
    <w:rsid w:val="00B73626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A4A6A"/>
    <w:rsid w:val="00CC7865"/>
    <w:rsid w:val="00CC7B08"/>
    <w:rsid w:val="00CD0D80"/>
    <w:rsid w:val="00CD35FA"/>
    <w:rsid w:val="00CD63AB"/>
    <w:rsid w:val="00CF6DCD"/>
    <w:rsid w:val="00D06524"/>
    <w:rsid w:val="00D1045F"/>
    <w:rsid w:val="00D23DE4"/>
    <w:rsid w:val="00D330E2"/>
    <w:rsid w:val="00D46711"/>
    <w:rsid w:val="00D82576"/>
    <w:rsid w:val="00DC04D6"/>
    <w:rsid w:val="00DC749F"/>
    <w:rsid w:val="00DE6BC1"/>
    <w:rsid w:val="00DF057F"/>
    <w:rsid w:val="00E27E79"/>
    <w:rsid w:val="00E41C94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805A2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49</cp:revision>
  <dcterms:created xsi:type="dcterms:W3CDTF">2022-04-14T09:20:00Z</dcterms:created>
  <dcterms:modified xsi:type="dcterms:W3CDTF">2026-03-02T05:44:00Z</dcterms:modified>
</cp:coreProperties>
</file>