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3EA5F49A" w:rsidR="00064BB4" w:rsidRDefault="00B940D3">
      <w:pPr>
        <w:ind w:left="851" w:right="567"/>
        <w:rPr>
          <w:lang w:val="kk-KZ"/>
        </w:rPr>
      </w:pPr>
      <w:r w:rsidRPr="002B65D8"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4BBFC23A" wp14:editId="06C5B784">
            <wp:simplePos x="0" y="0"/>
            <wp:positionH relativeFrom="column">
              <wp:posOffset>3154680</wp:posOffset>
            </wp:positionH>
            <wp:positionV relativeFrom="paragraph">
              <wp:posOffset>144780</wp:posOffset>
            </wp:positionV>
            <wp:extent cx="4172585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98" y="21408"/>
                <wp:lineTo x="21498" y="0"/>
                <wp:lineTo x="0" y="0"/>
              </wp:wrapPolygon>
            </wp:wrapTight>
            <wp:docPr id="1760124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2404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3B4AC64B" w:rsidR="00947FEC" w:rsidRDefault="00947FEC">
      <w:pPr>
        <w:ind w:left="851" w:right="567"/>
        <w:rPr>
          <w:lang w:val="kk-KZ"/>
        </w:rPr>
      </w:pPr>
    </w:p>
    <w:p w14:paraId="5DF53A8C" w14:textId="77777777" w:rsidR="00947FEC" w:rsidRDefault="00947FEC">
      <w:pPr>
        <w:ind w:left="851" w:right="567"/>
        <w:rPr>
          <w:lang w:val="kk-KZ"/>
        </w:rPr>
      </w:pPr>
    </w:p>
    <w:p w14:paraId="70506E8A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DBD582C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9EA9749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7595D50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4A4258D2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7D613CEF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B56D190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1A1970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C4279E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F010848" w14:textId="20ACAB98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>Бренд:</w:t>
      </w:r>
      <w:r>
        <w:rPr>
          <w:rFonts w:eastAsia="Times New Roman"/>
          <w:b/>
          <w:bCs/>
          <w:color w:val="000000" w:themeColor="text1"/>
          <w:sz w:val="24"/>
          <w:lang w:val="kk-KZ"/>
        </w:rPr>
        <w:t xml:space="preserve"> </w:t>
      </w:r>
      <w:r w:rsidRPr="00B65DCF">
        <w:rPr>
          <w:b/>
          <w:bCs/>
          <w:sz w:val="24"/>
        </w:rPr>
        <w:t>ONBON</w:t>
      </w:r>
    </w:p>
    <w:p w14:paraId="5CF9D117" w14:textId="4F932533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Pr="00B65DCF">
        <w:rPr>
          <w:b/>
          <w:bCs/>
          <w:sz w:val="24"/>
        </w:rPr>
        <w:t>OVP</w:t>
      </w:r>
      <w:r w:rsidRPr="003D40DC">
        <w:rPr>
          <w:b/>
          <w:bCs/>
          <w:sz w:val="24"/>
          <w:lang w:val="ru-RU"/>
        </w:rPr>
        <w:t>-К</w:t>
      </w:r>
    </w:p>
    <w:p w14:paraId="175B81F1" w14:textId="77777777" w:rsidR="00170214" w:rsidRPr="00604795" w:rsidRDefault="00170214" w:rsidP="003D40DC">
      <w:pPr>
        <w:widowControl/>
        <w:shd w:val="clear" w:color="auto" w:fill="FFFFFF"/>
        <w:ind w:right="567"/>
        <w:jc w:val="left"/>
        <w:rPr>
          <w:b/>
          <w:bCs/>
          <w:sz w:val="24"/>
          <w:lang w:val="ru-RU"/>
        </w:rPr>
      </w:pPr>
    </w:p>
    <w:p w14:paraId="006729D7" w14:textId="661EC03C" w:rsidR="00947FEC" w:rsidRPr="002D312C" w:rsidRDefault="00604795" w:rsidP="00B940D3">
      <w:pPr>
        <w:pStyle w:val="afd"/>
        <w:ind w:left="851" w:right="-1134"/>
        <w:jc w:val="both"/>
        <w:rPr>
          <w:sz w:val="24"/>
          <w:szCs w:val="24"/>
        </w:rPr>
      </w:pPr>
      <w:r>
        <w:rPr>
          <w:sz w:val="24"/>
          <w:szCs w:val="24"/>
          <w:lang w:val="ru-KZ"/>
        </w:rPr>
        <w:t xml:space="preserve">        </w:t>
      </w:r>
      <w:r w:rsidR="00947FEC" w:rsidRPr="00947FEC">
        <w:rPr>
          <w:sz w:val="24"/>
          <w:szCs w:val="24"/>
          <w:lang w:val="ru-KZ"/>
        </w:rPr>
        <w:t xml:space="preserve"> </w:t>
      </w:r>
      <w:r w:rsidRPr="00B65DCF">
        <w:rPr>
          <w:b/>
          <w:bCs/>
          <w:sz w:val="24"/>
          <w:szCs w:val="24"/>
          <w:lang w:val="en-US"/>
        </w:rPr>
        <w:t>O</w:t>
      </w:r>
      <w:r w:rsidR="00170214" w:rsidRPr="00B65DCF">
        <w:rPr>
          <w:b/>
          <w:bCs/>
          <w:sz w:val="24"/>
          <w:szCs w:val="24"/>
          <w:lang w:val="en-US"/>
        </w:rPr>
        <w:t>NBON</w:t>
      </w:r>
      <w:r w:rsidRPr="00B65DCF">
        <w:rPr>
          <w:b/>
          <w:bCs/>
          <w:sz w:val="24"/>
          <w:szCs w:val="24"/>
        </w:rPr>
        <w:t xml:space="preserve"> контроллер </w:t>
      </w:r>
      <w:r w:rsidR="00B008F0" w:rsidRPr="00B65DCF">
        <w:rPr>
          <w:b/>
          <w:bCs/>
          <w:sz w:val="24"/>
          <w:szCs w:val="24"/>
        </w:rPr>
        <w:t>серия</w:t>
      </w:r>
      <w:r w:rsidR="00B008F0" w:rsidRPr="00B008F0">
        <w:rPr>
          <w:b/>
          <w:bCs/>
          <w:sz w:val="24"/>
          <w:szCs w:val="24"/>
        </w:rPr>
        <w:t xml:space="preserve"> </w:t>
      </w:r>
      <w:r w:rsidRPr="00B65DCF">
        <w:rPr>
          <w:b/>
          <w:bCs/>
          <w:sz w:val="24"/>
          <w:szCs w:val="24"/>
          <w:lang w:val="en-US"/>
        </w:rPr>
        <w:t>OVP</w:t>
      </w:r>
      <w:r w:rsidR="00B008F0">
        <w:rPr>
          <w:b/>
          <w:bCs/>
          <w:sz w:val="24"/>
          <w:szCs w:val="24"/>
        </w:rPr>
        <w:t>-</w:t>
      </w:r>
      <w:r w:rsidRPr="00B65DCF">
        <w:rPr>
          <w:b/>
          <w:bCs/>
          <w:sz w:val="24"/>
          <w:szCs w:val="24"/>
        </w:rPr>
        <w:t>К</w:t>
      </w:r>
      <w:r w:rsidR="00170214">
        <w:rPr>
          <w:sz w:val="24"/>
          <w:szCs w:val="24"/>
        </w:rPr>
        <w:t xml:space="preserve"> </w:t>
      </w:r>
      <w:r w:rsidR="00947FEC" w:rsidRPr="00947FEC">
        <w:rPr>
          <w:sz w:val="24"/>
          <w:szCs w:val="24"/>
        </w:rPr>
        <w:t>–</w:t>
      </w:r>
      <w:r w:rsidR="00947FEC" w:rsidRPr="00947FEC">
        <w:rPr>
          <w:spacing w:val="-7"/>
          <w:sz w:val="24"/>
          <w:szCs w:val="24"/>
        </w:rPr>
        <w:t xml:space="preserve"> </w:t>
      </w:r>
      <w:r w:rsidR="002D312C" w:rsidRPr="002D312C">
        <w:rPr>
          <w:spacing w:val="-7"/>
          <w:sz w:val="24"/>
          <w:szCs w:val="24"/>
        </w:rPr>
        <w:t xml:space="preserve">это профессиональное устройство для управления </w:t>
      </w:r>
      <w:r w:rsidR="002D312C" w:rsidRPr="002D312C">
        <w:rPr>
          <w:spacing w:val="-7"/>
          <w:sz w:val="24"/>
          <w:szCs w:val="24"/>
          <w:lang w:val="en-US"/>
        </w:rPr>
        <w:t>LED</w:t>
      </w:r>
      <w:r w:rsidR="002D312C" w:rsidRPr="002D312C">
        <w:rPr>
          <w:spacing w:val="-7"/>
          <w:sz w:val="24"/>
          <w:szCs w:val="24"/>
        </w:rPr>
        <w:t>-экранами, применяемое в наружной рекламе, медиафасадах и информационных табло. Обеспечивает приём и обработку видеосигнала, передачу данных на экраны и настройку отображения.</w:t>
      </w:r>
    </w:p>
    <w:p w14:paraId="0F6F8489" w14:textId="77777777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p w14:paraId="5688378E" w14:textId="4E58B524" w:rsidR="00947FEC" w:rsidRPr="00947FEC" w:rsidRDefault="00947FEC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  <w:r w:rsidRPr="00947FEC">
        <w:rPr>
          <w:b/>
          <w:bCs/>
          <w:sz w:val="24"/>
          <w:szCs w:val="24"/>
        </w:rPr>
        <w:t>Техническая характеристика:</w:t>
      </w:r>
    </w:p>
    <w:p w14:paraId="10BCC100" w14:textId="77777777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tbl>
      <w:tblPr>
        <w:tblStyle w:val="ac"/>
        <w:tblW w:w="15586" w:type="dxa"/>
        <w:tblInd w:w="851" w:type="dxa"/>
        <w:tblLook w:val="04A0" w:firstRow="1" w:lastRow="0" w:firstColumn="1" w:lastColumn="0" w:noHBand="0" w:noVBand="1"/>
      </w:tblPr>
      <w:tblGrid>
        <w:gridCol w:w="3336"/>
        <w:gridCol w:w="1762"/>
        <w:gridCol w:w="1694"/>
        <w:gridCol w:w="7"/>
        <w:gridCol w:w="1701"/>
        <w:gridCol w:w="1701"/>
        <w:gridCol w:w="1701"/>
        <w:gridCol w:w="1701"/>
        <w:gridCol w:w="1983"/>
      </w:tblGrid>
      <w:tr w:rsidR="00B940D3" w14:paraId="106EC161" w14:textId="77777777" w:rsidTr="00302BB2">
        <w:trPr>
          <w:trHeight w:val="545"/>
        </w:trPr>
        <w:tc>
          <w:tcPr>
            <w:tcW w:w="3336" w:type="dxa"/>
          </w:tcPr>
          <w:p w14:paraId="6F596EC4" w14:textId="1A8083F2" w:rsidR="00B940D3" w:rsidRPr="00B65DCF" w:rsidRDefault="00B940D3" w:rsidP="00B940D3">
            <w:pPr>
              <w:pStyle w:val="afd"/>
              <w:ind w:right="567"/>
              <w:jc w:val="center"/>
              <w:rPr>
                <w:b/>
                <w:bCs/>
                <w:sz w:val="24"/>
                <w:szCs w:val="24"/>
              </w:rPr>
            </w:pPr>
            <w:r w:rsidRPr="00B65DCF">
              <w:rPr>
                <w:b/>
                <w:bCs/>
                <w:sz w:val="24"/>
                <w:szCs w:val="24"/>
              </w:rPr>
              <w:t>Модель</w:t>
            </w:r>
          </w:p>
        </w:tc>
        <w:tc>
          <w:tcPr>
            <w:tcW w:w="1762" w:type="dxa"/>
          </w:tcPr>
          <w:p w14:paraId="54FB3BB4" w14:textId="0C39E728" w:rsidR="00B940D3" w:rsidRPr="00B65DCF" w:rsidRDefault="00B940D3" w:rsidP="00B940D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OVP-K2</w:t>
            </w:r>
          </w:p>
        </w:tc>
        <w:tc>
          <w:tcPr>
            <w:tcW w:w="1701" w:type="dxa"/>
            <w:gridSpan w:val="2"/>
          </w:tcPr>
          <w:p w14:paraId="452E54D0" w14:textId="5AC696B4" w:rsidR="00B940D3" w:rsidRPr="00B65DCF" w:rsidRDefault="00B940D3" w:rsidP="00B940D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OVP-K</w:t>
            </w:r>
            <w:r>
              <w:rPr>
                <w:b/>
                <w:bCs/>
                <w:sz w:val="24"/>
                <w:lang w:val="ru-KZ"/>
              </w:rPr>
              <w:t>4</w:t>
            </w:r>
          </w:p>
        </w:tc>
        <w:tc>
          <w:tcPr>
            <w:tcW w:w="1701" w:type="dxa"/>
          </w:tcPr>
          <w:p w14:paraId="1D788309" w14:textId="28B89FD1" w:rsidR="00B940D3" w:rsidRPr="00B65DCF" w:rsidRDefault="00B940D3" w:rsidP="00B940D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OVP-K</w:t>
            </w:r>
            <w:r>
              <w:rPr>
                <w:b/>
                <w:bCs/>
                <w:sz w:val="24"/>
                <w:lang w:val="ru-KZ"/>
              </w:rPr>
              <w:t>6</w:t>
            </w:r>
          </w:p>
        </w:tc>
        <w:tc>
          <w:tcPr>
            <w:tcW w:w="1701" w:type="dxa"/>
          </w:tcPr>
          <w:p w14:paraId="498B291E" w14:textId="6A274A5E" w:rsidR="00B940D3" w:rsidRPr="00B65DCF" w:rsidRDefault="00B940D3" w:rsidP="00B940D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OVP-K</w:t>
            </w:r>
            <w:r>
              <w:rPr>
                <w:b/>
                <w:bCs/>
                <w:sz w:val="24"/>
                <w:lang w:val="ru-KZ"/>
              </w:rPr>
              <w:t>8</w:t>
            </w:r>
          </w:p>
        </w:tc>
        <w:tc>
          <w:tcPr>
            <w:tcW w:w="1701" w:type="dxa"/>
          </w:tcPr>
          <w:p w14:paraId="3347B115" w14:textId="3FE183D4" w:rsidR="00B940D3" w:rsidRPr="00B65DCF" w:rsidRDefault="00B940D3" w:rsidP="00B940D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</w:t>
            </w:r>
            <w:r>
              <w:rPr>
                <w:b/>
                <w:bCs/>
                <w:sz w:val="24"/>
                <w:lang w:val="ru-KZ"/>
              </w:rPr>
              <w:t>-</w:t>
            </w:r>
            <w:r w:rsidRPr="00B65DCF">
              <w:rPr>
                <w:rFonts w:hint="eastAsia"/>
                <w:b/>
                <w:bCs/>
                <w:sz w:val="24"/>
                <w:lang w:val="ru-KZ"/>
              </w:rPr>
              <w:t>K</w:t>
            </w:r>
            <w:r>
              <w:rPr>
                <w:b/>
                <w:bCs/>
                <w:sz w:val="24"/>
                <w:lang w:val="ru-KZ"/>
              </w:rPr>
              <w:t>10</w:t>
            </w:r>
          </w:p>
        </w:tc>
        <w:tc>
          <w:tcPr>
            <w:tcW w:w="1701" w:type="dxa"/>
          </w:tcPr>
          <w:p w14:paraId="203F1188" w14:textId="57DCD58D" w:rsidR="00B940D3" w:rsidRPr="00B65DCF" w:rsidRDefault="00B940D3" w:rsidP="00B940D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OVP-K</w:t>
            </w:r>
            <w:r>
              <w:rPr>
                <w:b/>
                <w:bCs/>
                <w:sz w:val="24"/>
                <w:lang w:val="ru-KZ"/>
              </w:rPr>
              <w:t>12</w:t>
            </w:r>
          </w:p>
        </w:tc>
        <w:tc>
          <w:tcPr>
            <w:tcW w:w="1983" w:type="dxa"/>
          </w:tcPr>
          <w:p w14:paraId="60615109" w14:textId="47CD0B80" w:rsidR="00B940D3" w:rsidRPr="00B65DCF" w:rsidRDefault="00B940D3" w:rsidP="00B940D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OVP-K</w:t>
            </w:r>
            <w:r>
              <w:rPr>
                <w:b/>
                <w:bCs/>
                <w:sz w:val="24"/>
                <w:lang w:val="ru-KZ"/>
              </w:rPr>
              <w:t>16</w:t>
            </w:r>
          </w:p>
        </w:tc>
      </w:tr>
      <w:tr w:rsidR="00B940D3" w:rsidRPr="005A62F3" w14:paraId="0F9BDD90" w14:textId="77777777" w:rsidTr="00DF5695">
        <w:trPr>
          <w:trHeight w:val="412"/>
        </w:trPr>
        <w:tc>
          <w:tcPr>
            <w:tcW w:w="15586" w:type="dxa"/>
            <w:gridSpan w:val="9"/>
          </w:tcPr>
          <w:p w14:paraId="1F40AF90" w14:textId="2E9054B1" w:rsidR="00B940D3" w:rsidRPr="005A62F3" w:rsidRDefault="00B940D3" w:rsidP="00B940D3">
            <w:pPr>
              <w:pStyle w:val="afd"/>
              <w:tabs>
                <w:tab w:val="left" w:pos="4152"/>
              </w:tabs>
              <w:ind w:right="567"/>
              <w:jc w:val="center"/>
              <w:rPr>
                <w:sz w:val="22"/>
                <w:szCs w:val="22"/>
              </w:rPr>
            </w:pPr>
            <w:r w:rsidRPr="005A62F3">
              <w:rPr>
                <w:rFonts w:hint="eastAsia"/>
                <w:b/>
                <w:bCs/>
                <w:sz w:val="22"/>
                <w:szCs w:val="22"/>
                <w:lang w:val="en-US"/>
              </w:rPr>
              <w:t>ПОРТЫ ВВОДА ИЗОБРАЖЕНИЯ</w:t>
            </w:r>
          </w:p>
        </w:tc>
      </w:tr>
      <w:tr w:rsidR="00B940D3" w:rsidRPr="005A62F3" w14:paraId="52817421" w14:textId="77777777" w:rsidTr="008A1CB0">
        <w:trPr>
          <w:trHeight w:val="276"/>
        </w:trPr>
        <w:tc>
          <w:tcPr>
            <w:tcW w:w="3336" w:type="dxa"/>
          </w:tcPr>
          <w:p w14:paraId="698FA444" w14:textId="0F0FA6C9" w:rsidR="00B940D3" w:rsidRPr="002B65D8" w:rsidRDefault="00B940D3" w:rsidP="00B940D3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VGA×1</w:t>
            </w:r>
          </w:p>
        </w:tc>
        <w:tc>
          <w:tcPr>
            <w:tcW w:w="12250" w:type="dxa"/>
            <w:gridSpan w:val="8"/>
          </w:tcPr>
          <w:p w14:paraId="40C14BB0" w14:textId="1663F3E1" w:rsidR="00B940D3" w:rsidRPr="005A62F3" w:rsidRDefault="00B940D3" w:rsidP="00B940D3">
            <w:pPr>
              <w:pStyle w:val="afd"/>
              <w:ind w:right="567"/>
              <w:jc w:val="center"/>
              <w:rPr>
                <w:sz w:val="22"/>
                <w:szCs w:val="22"/>
              </w:rPr>
            </w:pPr>
            <w:r w:rsidRPr="005A62F3">
              <w:rPr>
                <w:rFonts w:hint="eastAsia"/>
                <w:sz w:val="22"/>
                <w:szCs w:val="22"/>
                <w:lang w:val="en-US"/>
              </w:rPr>
              <w:t>Стандарт VESA: 1600×1200@60Гц.</w:t>
            </w:r>
          </w:p>
        </w:tc>
      </w:tr>
      <w:tr w:rsidR="00B940D3" w:rsidRPr="00BA6D51" w14:paraId="2E213DE8" w14:textId="77777777" w:rsidTr="00FE0BD1">
        <w:trPr>
          <w:trHeight w:val="288"/>
        </w:trPr>
        <w:tc>
          <w:tcPr>
            <w:tcW w:w="3336" w:type="dxa"/>
          </w:tcPr>
          <w:p w14:paraId="4B5103FC" w14:textId="41F75388" w:rsidR="00B940D3" w:rsidRPr="002B65D8" w:rsidRDefault="00B940D3" w:rsidP="00B940D3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CV (CVBS) ×1</w:t>
            </w:r>
          </w:p>
        </w:tc>
        <w:tc>
          <w:tcPr>
            <w:tcW w:w="12250" w:type="dxa"/>
            <w:gridSpan w:val="8"/>
          </w:tcPr>
          <w:p w14:paraId="4D82CDE2" w14:textId="0B8F2FD4" w:rsidR="00B940D3" w:rsidRPr="005A62F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5A62F3">
              <w:rPr>
                <w:rFonts w:hint="eastAsia"/>
                <w:sz w:val="22"/>
                <w:szCs w:val="22"/>
              </w:rPr>
              <w:t xml:space="preserve">Стандарт </w:t>
            </w:r>
            <w:r w:rsidRPr="005A62F3">
              <w:rPr>
                <w:rFonts w:hint="eastAsia"/>
                <w:sz w:val="22"/>
                <w:szCs w:val="22"/>
                <w:lang w:val="en-US"/>
              </w:rPr>
              <w:t>PAL</w:t>
            </w:r>
            <w:r w:rsidRPr="005A62F3">
              <w:rPr>
                <w:rFonts w:hint="eastAsia"/>
                <w:sz w:val="22"/>
                <w:szCs w:val="22"/>
              </w:rPr>
              <w:t xml:space="preserve"> \ </w:t>
            </w:r>
            <w:r w:rsidRPr="005A62F3">
              <w:rPr>
                <w:rFonts w:hint="eastAsia"/>
                <w:sz w:val="22"/>
                <w:szCs w:val="22"/>
                <w:lang w:val="en-US"/>
              </w:rPr>
              <w:t>NTSC</w:t>
            </w:r>
            <w:r w:rsidRPr="005A62F3">
              <w:rPr>
                <w:rFonts w:hint="eastAsia"/>
                <w:sz w:val="22"/>
                <w:szCs w:val="22"/>
              </w:rPr>
              <w:t xml:space="preserve"> композитного видео</w:t>
            </w:r>
          </w:p>
        </w:tc>
      </w:tr>
      <w:tr w:rsidR="00B940D3" w:rsidRPr="00BA6D51" w14:paraId="2BDB6BE0" w14:textId="77777777" w:rsidTr="006840E7">
        <w:trPr>
          <w:trHeight w:val="288"/>
        </w:trPr>
        <w:tc>
          <w:tcPr>
            <w:tcW w:w="3336" w:type="dxa"/>
          </w:tcPr>
          <w:p w14:paraId="4C50A8D9" w14:textId="386C8A8B" w:rsidR="00B940D3" w:rsidRPr="002B65D8" w:rsidRDefault="00B940D3" w:rsidP="00B940D3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HDMI×1</w:t>
            </w:r>
          </w:p>
        </w:tc>
        <w:tc>
          <w:tcPr>
            <w:tcW w:w="12250" w:type="dxa"/>
            <w:gridSpan w:val="8"/>
          </w:tcPr>
          <w:p w14:paraId="4B0F7A80" w14:textId="6D337E15" w:rsidR="00B940D3" w:rsidRPr="005A62F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5A62F3">
              <w:rPr>
                <w:rFonts w:hint="eastAsia"/>
                <w:sz w:val="22"/>
                <w:szCs w:val="22"/>
              </w:rPr>
              <w:t xml:space="preserve">Стандарт </w:t>
            </w:r>
            <w:r w:rsidRPr="005A62F3">
              <w:rPr>
                <w:rFonts w:hint="eastAsia"/>
                <w:sz w:val="22"/>
                <w:szCs w:val="22"/>
                <w:lang w:val="en-US"/>
              </w:rPr>
              <w:t>VESA</w:t>
            </w:r>
            <w:r w:rsidRPr="005A62F3">
              <w:rPr>
                <w:rFonts w:hint="eastAsia"/>
                <w:sz w:val="22"/>
                <w:szCs w:val="22"/>
              </w:rPr>
              <w:t xml:space="preserve">, версия </w:t>
            </w:r>
            <w:r w:rsidRPr="005A62F3">
              <w:rPr>
                <w:rFonts w:hint="eastAsia"/>
                <w:sz w:val="22"/>
                <w:szCs w:val="22"/>
                <w:lang w:val="en-US"/>
              </w:rPr>
              <w:t>HDMI</w:t>
            </w:r>
            <w:r w:rsidRPr="005A62F3">
              <w:rPr>
                <w:rFonts w:hint="eastAsia"/>
                <w:sz w:val="22"/>
                <w:szCs w:val="22"/>
              </w:rPr>
              <w:t xml:space="preserve"> 1.4: 3840×2160@30Гц</w:t>
            </w:r>
          </w:p>
        </w:tc>
      </w:tr>
      <w:tr w:rsidR="00B940D3" w:rsidRPr="00BA6D51" w14:paraId="5AA37F8C" w14:textId="77777777" w:rsidTr="005B144D">
        <w:trPr>
          <w:trHeight w:val="288"/>
        </w:trPr>
        <w:tc>
          <w:tcPr>
            <w:tcW w:w="3336" w:type="dxa"/>
          </w:tcPr>
          <w:p w14:paraId="1BC62F05" w14:textId="04811DC0" w:rsidR="00B940D3" w:rsidRPr="002B65D8" w:rsidRDefault="00B940D3" w:rsidP="00B940D3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DVI×1</w:t>
            </w:r>
          </w:p>
        </w:tc>
        <w:tc>
          <w:tcPr>
            <w:tcW w:w="12250" w:type="dxa"/>
            <w:gridSpan w:val="8"/>
          </w:tcPr>
          <w:p w14:paraId="71D02EE2" w14:textId="170232E4" w:rsidR="00B940D3" w:rsidRPr="005A62F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5A62F3">
              <w:rPr>
                <w:rFonts w:hint="eastAsia"/>
                <w:sz w:val="22"/>
                <w:szCs w:val="22"/>
              </w:rPr>
              <w:t xml:space="preserve">Стандарт </w:t>
            </w:r>
            <w:r w:rsidRPr="005A62F3">
              <w:rPr>
                <w:rFonts w:hint="eastAsia"/>
                <w:sz w:val="22"/>
                <w:szCs w:val="22"/>
                <w:lang w:val="en-US"/>
              </w:rPr>
              <w:t>VESA</w:t>
            </w:r>
            <w:r w:rsidRPr="005A62F3">
              <w:rPr>
                <w:rFonts w:hint="eastAsia"/>
                <w:sz w:val="22"/>
                <w:szCs w:val="22"/>
              </w:rPr>
              <w:t xml:space="preserve">, аналогичен версии </w:t>
            </w:r>
            <w:r w:rsidRPr="005A62F3">
              <w:rPr>
                <w:rFonts w:hint="eastAsia"/>
                <w:sz w:val="22"/>
                <w:szCs w:val="22"/>
                <w:lang w:val="en-US"/>
              </w:rPr>
              <w:t>HDMI</w:t>
            </w:r>
            <w:r w:rsidRPr="005A62F3">
              <w:rPr>
                <w:rFonts w:hint="eastAsia"/>
                <w:sz w:val="22"/>
                <w:szCs w:val="22"/>
              </w:rPr>
              <w:t xml:space="preserve"> 1.4: 1920×1080@60Гц</w:t>
            </w:r>
          </w:p>
        </w:tc>
      </w:tr>
      <w:tr w:rsidR="00B940D3" w:rsidRPr="00BA6D51" w14:paraId="2752CE6A" w14:textId="77777777" w:rsidTr="0073482A">
        <w:trPr>
          <w:trHeight w:val="288"/>
        </w:trPr>
        <w:tc>
          <w:tcPr>
            <w:tcW w:w="3336" w:type="dxa"/>
          </w:tcPr>
          <w:p w14:paraId="4D6109FB" w14:textId="6A57966F" w:rsidR="00B940D3" w:rsidRPr="002B65D8" w:rsidRDefault="00B940D3" w:rsidP="00B940D3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USB×1</w:t>
            </w:r>
          </w:p>
        </w:tc>
        <w:tc>
          <w:tcPr>
            <w:tcW w:w="12250" w:type="dxa"/>
            <w:gridSpan w:val="8"/>
          </w:tcPr>
          <w:p w14:paraId="062A7EE5" w14:textId="6E2964D5" w:rsidR="00B940D3" w:rsidRPr="005A62F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5A62F3">
              <w:rPr>
                <w:rFonts w:hint="eastAsia"/>
                <w:sz w:val="22"/>
                <w:szCs w:val="22"/>
              </w:rPr>
              <w:t xml:space="preserve">Стандарт </w:t>
            </w:r>
            <w:r w:rsidRPr="005A62F3">
              <w:rPr>
                <w:rFonts w:hint="eastAsia"/>
                <w:sz w:val="22"/>
                <w:szCs w:val="22"/>
                <w:lang w:val="en-US"/>
              </w:rPr>
              <w:t>USB</w:t>
            </w:r>
            <w:r w:rsidRPr="005A62F3">
              <w:rPr>
                <w:rFonts w:hint="eastAsia"/>
                <w:sz w:val="22"/>
                <w:szCs w:val="22"/>
              </w:rPr>
              <w:t xml:space="preserve"> 2.0, поддержка видео 1080</w:t>
            </w:r>
            <w:r w:rsidRPr="005A62F3">
              <w:rPr>
                <w:rFonts w:hint="eastAsia"/>
                <w:sz w:val="22"/>
                <w:szCs w:val="22"/>
                <w:lang w:val="en-US"/>
              </w:rPr>
              <w:t>p</w:t>
            </w:r>
            <w:r w:rsidRPr="005A62F3">
              <w:rPr>
                <w:rFonts w:hint="eastAsia"/>
                <w:sz w:val="22"/>
                <w:szCs w:val="22"/>
              </w:rPr>
              <w:t xml:space="preserve">@60Гц для </w:t>
            </w:r>
            <w:r w:rsidRPr="005A62F3">
              <w:rPr>
                <w:rFonts w:hint="eastAsia"/>
                <w:sz w:val="22"/>
                <w:szCs w:val="22"/>
                <w:lang w:val="en-US"/>
              </w:rPr>
              <w:t>H</w:t>
            </w:r>
            <w:r w:rsidRPr="005A62F3">
              <w:rPr>
                <w:rFonts w:hint="eastAsia"/>
                <w:sz w:val="22"/>
                <w:szCs w:val="22"/>
              </w:rPr>
              <w:t>.264</w:t>
            </w:r>
          </w:p>
        </w:tc>
      </w:tr>
      <w:tr w:rsidR="00B940D3" w:rsidRPr="00BA6D51" w14:paraId="76B462E2" w14:textId="77777777" w:rsidTr="00551F20">
        <w:trPr>
          <w:trHeight w:val="482"/>
        </w:trPr>
        <w:tc>
          <w:tcPr>
            <w:tcW w:w="15586" w:type="dxa"/>
            <w:gridSpan w:val="9"/>
          </w:tcPr>
          <w:p w14:paraId="3D07FE52" w14:textId="4CE3DD4F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5A62F3">
              <w:rPr>
                <w:rFonts w:hint="eastAsia"/>
                <w:b/>
                <w:bCs/>
                <w:sz w:val="22"/>
                <w:szCs w:val="22"/>
              </w:rPr>
              <w:t>ПОРТЫ ВЫВОДА ИЗОБРАЖЕНИЯ</w:t>
            </w:r>
            <w:r>
              <w:rPr>
                <w:b/>
                <w:bCs/>
                <w:sz w:val="22"/>
                <w:szCs w:val="22"/>
              </w:rPr>
              <w:t xml:space="preserve"> (</w:t>
            </w:r>
            <w:r w:rsidRPr="00940C0A">
              <w:rPr>
                <w:rFonts w:hint="eastAsia"/>
                <w:b/>
                <w:bCs/>
                <w:sz w:val="22"/>
                <w:szCs w:val="22"/>
              </w:rPr>
              <w:t xml:space="preserve">2 порта </w:t>
            </w:r>
            <w:r w:rsidRPr="00940C0A">
              <w:rPr>
                <w:rFonts w:hint="eastAsia"/>
                <w:b/>
                <w:bCs/>
                <w:sz w:val="22"/>
                <w:szCs w:val="22"/>
                <w:lang w:val="en-US"/>
              </w:rPr>
              <w:t>GbE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B940D3" w:rsidRPr="005A62F3" w14:paraId="41E6C28A" w14:textId="77777777" w:rsidTr="00302BB2">
        <w:trPr>
          <w:trHeight w:val="276"/>
        </w:trPr>
        <w:tc>
          <w:tcPr>
            <w:tcW w:w="3336" w:type="dxa"/>
          </w:tcPr>
          <w:p w14:paraId="5F79EB32" w14:textId="35C38DFA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lastRenderedPageBreak/>
              <w:t>Максимальная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выходная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нагрузка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видеопроцессора</w:t>
            </w:r>
            <w:proofErr w:type="spellEnd"/>
          </w:p>
        </w:tc>
        <w:tc>
          <w:tcPr>
            <w:tcW w:w="1762" w:type="dxa"/>
          </w:tcPr>
          <w:p w14:paraId="6340BCEC" w14:textId="6F197988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940C0A">
              <w:rPr>
                <w:rFonts w:hint="eastAsia"/>
                <w:sz w:val="22"/>
                <w:szCs w:val="22"/>
                <w:lang w:val="en-US"/>
              </w:rPr>
              <w:t xml:space="preserve">1,31 </w:t>
            </w: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  <w:gridSpan w:val="2"/>
          </w:tcPr>
          <w:p w14:paraId="459C88D2" w14:textId="10D72EA9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2,62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</w:tcPr>
          <w:p w14:paraId="2139A706" w14:textId="69B9426F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3,93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</w:tcPr>
          <w:p w14:paraId="771A3089" w14:textId="6843E7E8" w:rsidR="00B940D3" w:rsidRPr="0068670D" w:rsidRDefault="00B940D3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> </w:t>
            </w:r>
            <w:r>
              <w:rPr>
                <w:sz w:val="22"/>
                <w:szCs w:val="22"/>
              </w:rPr>
              <w:t>5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24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</w:tcPr>
          <w:p w14:paraId="3BC956A4" w14:textId="30137FCA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 6,55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</w:tcPr>
          <w:p w14:paraId="5DB28E3E" w14:textId="5E12E642" w:rsidR="00B940D3" w:rsidRPr="002B65D8" w:rsidRDefault="00302BB2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7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86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1983" w:type="dxa"/>
          </w:tcPr>
          <w:p w14:paraId="360D93AA" w14:textId="1A1CCB5E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 xml:space="preserve">9,6 </w:t>
            </w:r>
            <w:proofErr w:type="spellStart"/>
            <w:r w:rsidRPr="002B65D8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2B65D8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</w:tr>
      <w:tr w:rsidR="00B940D3" w:rsidRPr="00940C0A" w14:paraId="114193C3" w14:textId="77777777" w:rsidTr="00307109">
        <w:trPr>
          <w:trHeight w:val="276"/>
        </w:trPr>
        <w:tc>
          <w:tcPr>
            <w:tcW w:w="3336" w:type="dxa"/>
          </w:tcPr>
          <w:p w14:paraId="2065B6C1" w14:textId="09B91320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Максимальная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выходная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ширина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видеопроцессора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> </w:t>
            </w:r>
          </w:p>
        </w:tc>
        <w:tc>
          <w:tcPr>
            <w:tcW w:w="3463" w:type="dxa"/>
            <w:gridSpan w:val="3"/>
          </w:tcPr>
          <w:p w14:paraId="7D433FE8" w14:textId="6B3BB8CB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940C0A">
              <w:rPr>
                <w:rFonts w:hint="eastAsia"/>
                <w:sz w:val="22"/>
                <w:szCs w:val="22"/>
                <w:lang w:val="en-US"/>
              </w:rPr>
              <w:t xml:space="preserve">3840 </w:t>
            </w: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пикс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8787" w:type="dxa"/>
            <w:gridSpan w:val="5"/>
          </w:tcPr>
          <w:p w14:paraId="34A3F6D8" w14:textId="2607CA19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8000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пикс</w:t>
            </w:r>
            <w:proofErr w:type="spellEnd"/>
            <w:r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</w:tr>
      <w:tr w:rsidR="00B940D3" w:rsidRPr="00940C0A" w14:paraId="31AB7644" w14:textId="77777777" w:rsidTr="006D0E27">
        <w:trPr>
          <w:trHeight w:val="276"/>
        </w:trPr>
        <w:tc>
          <w:tcPr>
            <w:tcW w:w="3336" w:type="dxa"/>
          </w:tcPr>
          <w:p w14:paraId="73D53F92" w14:textId="6E2BA83D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Максимальная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выходная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высота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видеопроцессора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> </w:t>
            </w:r>
          </w:p>
        </w:tc>
        <w:tc>
          <w:tcPr>
            <w:tcW w:w="3463" w:type="dxa"/>
            <w:gridSpan w:val="3"/>
          </w:tcPr>
          <w:p w14:paraId="068F567B" w14:textId="5946D25B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940C0A">
              <w:rPr>
                <w:rFonts w:hint="eastAsia"/>
                <w:sz w:val="22"/>
                <w:szCs w:val="22"/>
                <w:lang w:val="en-US"/>
              </w:rPr>
              <w:t xml:space="preserve">2500 </w:t>
            </w: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пикс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8787" w:type="dxa"/>
            <w:gridSpan w:val="5"/>
          </w:tcPr>
          <w:p w14:paraId="550165CE" w14:textId="38A265EF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3840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пикс</w:t>
            </w:r>
            <w:proofErr w:type="spellEnd"/>
            <w:r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</w:tr>
      <w:tr w:rsidR="00B940D3" w:rsidRPr="00940C0A" w14:paraId="6E754570" w14:textId="77777777" w:rsidTr="008F0E0E">
        <w:trPr>
          <w:trHeight w:val="276"/>
        </w:trPr>
        <w:tc>
          <w:tcPr>
            <w:tcW w:w="3336" w:type="dxa"/>
          </w:tcPr>
          <w:p w14:paraId="483AA10C" w14:textId="1A67D8DA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</w:rPr>
            </w:pPr>
            <w:r w:rsidRPr="00940C0A">
              <w:rPr>
                <w:rFonts w:hint="eastAsia"/>
                <w:sz w:val="22"/>
                <w:szCs w:val="22"/>
              </w:rPr>
              <w:t xml:space="preserve">* Для каждого порта </w:t>
            </w:r>
            <w:r w:rsidRPr="00940C0A">
              <w:rPr>
                <w:rFonts w:hint="eastAsia"/>
                <w:sz w:val="22"/>
                <w:szCs w:val="22"/>
                <w:lang w:val="en-US"/>
              </w:rPr>
              <w:t>GbE</w:t>
            </w:r>
            <w:r w:rsidRPr="00940C0A">
              <w:rPr>
                <w:rFonts w:hint="eastAsia"/>
                <w:sz w:val="22"/>
                <w:szCs w:val="22"/>
              </w:rPr>
              <w:t>, разрешение по ширине, умноженное на разрешение по высоте, не может превышать</w:t>
            </w:r>
          </w:p>
        </w:tc>
        <w:tc>
          <w:tcPr>
            <w:tcW w:w="12250" w:type="dxa"/>
            <w:gridSpan w:val="8"/>
          </w:tcPr>
          <w:p w14:paraId="2BD1EF32" w14:textId="6AAF8B1C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2F0BB040" w14:textId="31552DFC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940C0A">
              <w:rPr>
                <w:rFonts w:hint="eastAsia"/>
                <w:sz w:val="22"/>
                <w:szCs w:val="22"/>
                <w:lang w:val="en-US"/>
              </w:rPr>
              <w:t xml:space="preserve">655 360 </w:t>
            </w:r>
            <w:proofErr w:type="spellStart"/>
            <w:r w:rsidRPr="00940C0A">
              <w:rPr>
                <w:rFonts w:hint="eastAsia"/>
                <w:sz w:val="22"/>
                <w:szCs w:val="22"/>
                <w:lang w:val="en-US"/>
              </w:rPr>
              <w:t>пикс</w:t>
            </w:r>
            <w:proofErr w:type="spellEnd"/>
            <w:r w:rsidRPr="00940C0A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</w:tr>
      <w:tr w:rsidR="00B940D3" w:rsidRPr="00BA6D51" w14:paraId="12877859" w14:textId="77777777" w:rsidTr="006F3B19">
        <w:trPr>
          <w:trHeight w:val="276"/>
        </w:trPr>
        <w:tc>
          <w:tcPr>
            <w:tcW w:w="3336" w:type="dxa"/>
          </w:tcPr>
          <w:p w14:paraId="567852F2" w14:textId="46D7302C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</w:rPr>
            </w:pPr>
            <w:r w:rsidRPr="00940C0A">
              <w:rPr>
                <w:rFonts w:hint="eastAsia"/>
                <w:sz w:val="22"/>
                <w:szCs w:val="22"/>
              </w:rPr>
              <w:t xml:space="preserve">** Для каждого порта </w:t>
            </w:r>
            <w:r w:rsidRPr="00940C0A">
              <w:rPr>
                <w:rFonts w:hint="eastAsia"/>
                <w:sz w:val="22"/>
                <w:szCs w:val="22"/>
                <w:lang w:val="en-US"/>
              </w:rPr>
              <w:t>GbE</w:t>
            </w:r>
            <w:r w:rsidRPr="00940C0A">
              <w:rPr>
                <w:rFonts w:hint="eastAsia"/>
                <w:sz w:val="22"/>
                <w:szCs w:val="22"/>
              </w:rPr>
              <w:t xml:space="preserve"> разрешение </w:t>
            </w:r>
          </w:p>
        </w:tc>
        <w:tc>
          <w:tcPr>
            <w:tcW w:w="3463" w:type="dxa"/>
            <w:gridSpan w:val="3"/>
          </w:tcPr>
          <w:p w14:paraId="2F850F70" w14:textId="08D2979E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940C0A">
              <w:rPr>
                <w:rFonts w:hint="eastAsia"/>
                <w:sz w:val="22"/>
                <w:szCs w:val="22"/>
              </w:rPr>
              <w:t>по ширине не может быть больше 3840 пикс, а разрешение по высоте больше, чем 2500 пикс.</w:t>
            </w:r>
          </w:p>
        </w:tc>
        <w:tc>
          <w:tcPr>
            <w:tcW w:w="8787" w:type="dxa"/>
            <w:gridSpan w:val="5"/>
          </w:tcPr>
          <w:p w14:paraId="7FC70E95" w14:textId="0F566BC4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68670D">
              <w:rPr>
                <w:rFonts w:hint="eastAsia"/>
                <w:sz w:val="22"/>
                <w:szCs w:val="22"/>
              </w:rPr>
              <w:t>по ширине не может быть больше 4000 пикс, а разрешение по высоте больше, чем 3840 пикс.</w:t>
            </w:r>
          </w:p>
        </w:tc>
      </w:tr>
      <w:tr w:rsidR="00B940D3" w:rsidRPr="00940C0A" w14:paraId="0D82E00E" w14:textId="77777777" w:rsidTr="00302BB2">
        <w:trPr>
          <w:trHeight w:val="276"/>
        </w:trPr>
        <w:tc>
          <w:tcPr>
            <w:tcW w:w="3336" w:type="dxa"/>
          </w:tcPr>
          <w:p w14:paraId="3DC0E6EA" w14:textId="7C9F42D9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</w:rPr>
            </w:pPr>
            <w:r w:rsidRPr="00940C0A">
              <w:rPr>
                <w:rFonts w:hint="eastAsia"/>
                <w:sz w:val="22"/>
                <w:szCs w:val="22"/>
              </w:rPr>
              <w:t>*** Общее разрешение по ширине, умноженное на общее разрешение по высоте, для всех портов не может превышать максимальную выходную нагрузку видеопроцессора</w:t>
            </w:r>
          </w:p>
        </w:tc>
        <w:tc>
          <w:tcPr>
            <w:tcW w:w="1762" w:type="dxa"/>
          </w:tcPr>
          <w:p w14:paraId="2AC49E40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64B19E39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43A7F82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2C6783F0" w14:textId="794A58B8" w:rsidR="00B940D3" w:rsidRPr="002B65D8" w:rsidRDefault="00B940D3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в 1,31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  <w:gridSpan w:val="2"/>
          </w:tcPr>
          <w:p w14:paraId="327E0729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2B1B6BE5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63A62E47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1A3D5B5E" w14:textId="5606F307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2,62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</w:tcPr>
          <w:p w14:paraId="340EC201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601C68DF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61AB0789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EE6DC12" w14:textId="3CF016E4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3,93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</w:tcPr>
          <w:p w14:paraId="2C318890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4BBF0FAC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6C647AE9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41804D5D" w14:textId="7BC9162B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> </w:t>
            </w:r>
            <w:r>
              <w:rPr>
                <w:sz w:val="22"/>
                <w:szCs w:val="22"/>
              </w:rPr>
              <w:t>5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24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</w:tcPr>
          <w:p w14:paraId="1A87C708" w14:textId="28F45C29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0CC0B808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1565A565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9957DD9" w14:textId="5860D203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 6,55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</w:tcPr>
          <w:p w14:paraId="6587DCDE" w14:textId="77777777" w:rsidR="00302BB2" w:rsidRDefault="00302BB2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01E6EFFA" w14:textId="77777777" w:rsidR="00302BB2" w:rsidRDefault="00302BB2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9D3FAFF" w14:textId="77777777" w:rsidR="00302BB2" w:rsidRDefault="00302BB2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2BDEB1D1" w14:textId="1390ECAA" w:rsidR="00B940D3" w:rsidRDefault="00302BB2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> </w:t>
            </w:r>
            <w:r>
              <w:rPr>
                <w:sz w:val="22"/>
                <w:szCs w:val="22"/>
              </w:rPr>
              <w:t>7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86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1983" w:type="dxa"/>
          </w:tcPr>
          <w:p w14:paraId="07AD98A5" w14:textId="67B1D253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1C0666F6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043A3B4" w14:textId="77777777" w:rsidR="00B940D3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709C978" w14:textId="2DEC0DD4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 xml:space="preserve">9,6 </w:t>
            </w:r>
            <w:proofErr w:type="spellStart"/>
            <w:r w:rsidRPr="002B65D8">
              <w:rPr>
                <w:rFonts w:hint="eastAsia"/>
                <w:sz w:val="22"/>
                <w:szCs w:val="22"/>
                <w:lang w:val="en-US"/>
              </w:rPr>
              <w:t>Мпикс</w:t>
            </w:r>
            <w:proofErr w:type="spellEnd"/>
            <w:r w:rsidRPr="002B65D8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</w:tr>
      <w:tr w:rsidR="00B940D3" w:rsidRPr="00940C0A" w14:paraId="4A79C642" w14:textId="77777777" w:rsidTr="00642F6E">
        <w:trPr>
          <w:trHeight w:val="409"/>
        </w:trPr>
        <w:tc>
          <w:tcPr>
            <w:tcW w:w="15586" w:type="dxa"/>
            <w:gridSpan w:val="9"/>
          </w:tcPr>
          <w:p w14:paraId="53F07307" w14:textId="195860F1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F70984">
              <w:rPr>
                <w:rFonts w:hint="eastAsia"/>
                <w:b/>
                <w:bCs/>
                <w:sz w:val="22"/>
                <w:szCs w:val="22"/>
                <w:lang w:val="en-US"/>
              </w:rPr>
              <w:t>ПОРТЫ АУДИО ВВОДА/ВЫВОДА</w:t>
            </w:r>
          </w:p>
        </w:tc>
      </w:tr>
      <w:tr w:rsidR="00B940D3" w:rsidRPr="00940C0A" w14:paraId="06E0A29A" w14:textId="77777777" w:rsidTr="0056508F">
        <w:trPr>
          <w:trHeight w:val="276"/>
        </w:trPr>
        <w:tc>
          <w:tcPr>
            <w:tcW w:w="3336" w:type="dxa"/>
          </w:tcPr>
          <w:p w14:paraId="5F91BC2C" w14:textId="54849837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Аудио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вход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× 1</w:t>
            </w:r>
          </w:p>
        </w:tc>
        <w:tc>
          <w:tcPr>
            <w:tcW w:w="12250" w:type="dxa"/>
            <w:gridSpan w:val="8"/>
          </w:tcPr>
          <w:p w14:paraId="39CCF505" w14:textId="0038898A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Аудио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интерфейс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3,5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мм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</w:tr>
      <w:tr w:rsidR="00B940D3" w:rsidRPr="00940C0A" w14:paraId="6C40D011" w14:textId="77777777" w:rsidTr="007867C1">
        <w:trPr>
          <w:trHeight w:val="276"/>
        </w:trPr>
        <w:tc>
          <w:tcPr>
            <w:tcW w:w="3336" w:type="dxa"/>
          </w:tcPr>
          <w:p w14:paraId="26CA7DA0" w14:textId="73DC364C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Аудио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выход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× 1</w:t>
            </w:r>
          </w:p>
        </w:tc>
        <w:tc>
          <w:tcPr>
            <w:tcW w:w="12250" w:type="dxa"/>
            <w:gridSpan w:val="8"/>
          </w:tcPr>
          <w:p w14:paraId="2B580EE9" w14:textId="08DD1B40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Аудио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интерфейс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3,5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мм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</w:tr>
      <w:tr w:rsidR="00B940D3" w:rsidRPr="00940C0A" w14:paraId="62702BA7" w14:textId="77777777" w:rsidTr="00833F2F">
        <w:trPr>
          <w:trHeight w:val="409"/>
        </w:trPr>
        <w:tc>
          <w:tcPr>
            <w:tcW w:w="15586" w:type="dxa"/>
            <w:gridSpan w:val="9"/>
          </w:tcPr>
          <w:p w14:paraId="39072701" w14:textId="1716E1AD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F70984">
              <w:rPr>
                <w:rFonts w:hint="eastAsia"/>
                <w:b/>
                <w:bCs/>
                <w:sz w:val="22"/>
                <w:szCs w:val="22"/>
                <w:lang w:val="en-US"/>
              </w:rPr>
              <w:t>ДРУГИЕ ТЕХНИЧЕСКИЕ ХАРАКТЕРИСТИКИ</w:t>
            </w:r>
          </w:p>
        </w:tc>
      </w:tr>
      <w:tr w:rsidR="00B940D3" w:rsidRPr="00BA6D51" w14:paraId="2F984A43" w14:textId="77777777" w:rsidTr="00F7749D">
        <w:trPr>
          <w:trHeight w:val="276"/>
        </w:trPr>
        <w:tc>
          <w:tcPr>
            <w:tcW w:w="3336" w:type="dxa"/>
          </w:tcPr>
          <w:p w14:paraId="59E28EF8" w14:textId="546485EA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Входное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напряжение</w:t>
            </w:r>
            <w:proofErr w:type="spellEnd"/>
          </w:p>
        </w:tc>
        <w:tc>
          <w:tcPr>
            <w:tcW w:w="12250" w:type="dxa"/>
            <w:gridSpan w:val="8"/>
          </w:tcPr>
          <w:p w14:paraId="7888B518" w14:textId="1A22B1BD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</w:rPr>
              <w:t>от 100 В до 240 В, при 50 или 60 Гц.</w:t>
            </w:r>
          </w:p>
        </w:tc>
      </w:tr>
      <w:tr w:rsidR="00B940D3" w:rsidRPr="00940C0A" w14:paraId="2DA7447A" w14:textId="77777777" w:rsidTr="0001439A">
        <w:trPr>
          <w:trHeight w:val="276"/>
        </w:trPr>
        <w:tc>
          <w:tcPr>
            <w:tcW w:w="3336" w:type="dxa"/>
          </w:tcPr>
          <w:p w14:paraId="2FF4E45A" w14:textId="183E42A4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Потребляемая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мощность</w:t>
            </w:r>
            <w:proofErr w:type="spellEnd"/>
          </w:p>
        </w:tc>
        <w:tc>
          <w:tcPr>
            <w:tcW w:w="3456" w:type="dxa"/>
            <w:gridSpan w:val="2"/>
            <w:tcBorders>
              <w:right w:val="single" w:sz="4" w:space="0" w:color="auto"/>
            </w:tcBorders>
          </w:tcPr>
          <w:p w14:paraId="5E35C8BB" w14:textId="7611FDF5" w:rsidR="00B940D3" w:rsidRPr="0068670D" w:rsidRDefault="00B940D3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≤ 35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Вт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8794" w:type="dxa"/>
            <w:gridSpan w:val="6"/>
            <w:tcBorders>
              <w:left w:val="single" w:sz="4" w:space="0" w:color="auto"/>
            </w:tcBorders>
          </w:tcPr>
          <w:p w14:paraId="47694C77" w14:textId="2FEF0F1E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≤ 50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Вт</w:t>
            </w:r>
            <w:proofErr w:type="spellEnd"/>
            <w:r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</w:tr>
      <w:tr w:rsidR="00B940D3" w:rsidRPr="00940C0A" w14:paraId="1A826470" w14:textId="77777777" w:rsidTr="00962CE3">
        <w:trPr>
          <w:trHeight w:val="276"/>
        </w:trPr>
        <w:tc>
          <w:tcPr>
            <w:tcW w:w="3336" w:type="dxa"/>
          </w:tcPr>
          <w:p w14:paraId="61277D05" w14:textId="6145F77D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Рабочая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температура</w:t>
            </w:r>
            <w:proofErr w:type="spellEnd"/>
          </w:p>
        </w:tc>
        <w:tc>
          <w:tcPr>
            <w:tcW w:w="12250" w:type="dxa"/>
            <w:gridSpan w:val="8"/>
          </w:tcPr>
          <w:p w14:paraId="18053301" w14:textId="03D002B3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от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-30 °C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до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+70 °C</w:t>
            </w:r>
          </w:p>
        </w:tc>
      </w:tr>
      <w:tr w:rsidR="00B940D3" w:rsidRPr="00940C0A" w14:paraId="1019C67F" w14:textId="77777777" w:rsidTr="00AF0058">
        <w:trPr>
          <w:trHeight w:val="276"/>
        </w:trPr>
        <w:tc>
          <w:tcPr>
            <w:tcW w:w="3336" w:type="dxa"/>
          </w:tcPr>
          <w:p w14:paraId="2D5FE13A" w14:textId="580A7A7E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Рабочая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влажность</w:t>
            </w:r>
            <w:proofErr w:type="spellEnd"/>
          </w:p>
        </w:tc>
        <w:tc>
          <w:tcPr>
            <w:tcW w:w="12250" w:type="dxa"/>
            <w:gridSpan w:val="8"/>
          </w:tcPr>
          <w:p w14:paraId="7D03A68F" w14:textId="62317D4B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от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15%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до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85%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относительной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влажности</w:t>
            </w:r>
            <w:proofErr w:type="spellEnd"/>
          </w:p>
        </w:tc>
      </w:tr>
      <w:tr w:rsidR="00B940D3" w:rsidRPr="00BA6D51" w14:paraId="3F75F770" w14:textId="77777777" w:rsidTr="000378E5">
        <w:trPr>
          <w:trHeight w:val="276"/>
        </w:trPr>
        <w:tc>
          <w:tcPr>
            <w:tcW w:w="3336" w:type="dxa"/>
          </w:tcPr>
          <w:p w14:paraId="3F10AD8A" w14:textId="000265F8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Способы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управления</w:t>
            </w:r>
            <w:proofErr w:type="spellEnd"/>
          </w:p>
        </w:tc>
        <w:tc>
          <w:tcPr>
            <w:tcW w:w="12250" w:type="dxa"/>
            <w:gridSpan w:val="8"/>
          </w:tcPr>
          <w:p w14:paraId="735C8562" w14:textId="7083226E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</w:rPr>
              <w:t xml:space="preserve">Аппаратные кнопки и ЖК-экран. ПО для ПК и интерфейсы подключения к ПК: 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>LAN</w:t>
            </w:r>
            <w:r w:rsidRPr="00F70984"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WiFi</w:t>
            </w:r>
            <w:proofErr w:type="spellEnd"/>
            <w:r w:rsidRPr="00F70984">
              <w:rPr>
                <w:rFonts w:hint="eastAsia"/>
                <w:sz w:val="22"/>
                <w:szCs w:val="22"/>
              </w:rPr>
              <w:t xml:space="preserve">, 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>USB</w:t>
            </w:r>
            <w:r w:rsidRPr="00F70984"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302BB2" w:rsidRPr="00940C0A" w14:paraId="58FF4E6B" w14:textId="3D5D00C0" w:rsidTr="00040424">
        <w:trPr>
          <w:trHeight w:val="276"/>
        </w:trPr>
        <w:tc>
          <w:tcPr>
            <w:tcW w:w="3336" w:type="dxa"/>
          </w:tcPr>
          <w:p w14:paraId="7DD09B9B" w14:textId="6FFA572E" w:rsidR="00302BB2" w:rsidRPr="00940C0A" w:rsidRDefault="00302BB2" w:rsidP="00B940D3">
            <w:pPr>
              <w:pStyle w:val="afd"/>
              <w:jc w:val="both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Наружные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размеры</w:t>
            </w:r>
            <w:proofErr w:type="spellEnd"/>
          </w:p>
        </w:tc>
        <w:tc>
          <w:tcPr>
            <w:tcW w:w="10267" w:type="dxa"/>
            <w:gridSpan w:val="7"/>
            <w:tcBorders>
              <w:right w:val="single" w:sz="4" w:space="0" w:color="auto"/>
            </w:tcBorders>
          </w:tcPr>
          <w:p w14:paraId="06DCA053" w14:textId="7E9BCD31" w:rsidR="00302BB2" w:rsidRPr="002B65D8" w:rsidRDefault="00302BB2" w:rsidP="00302BB2">
            <w:pPr>
              <w:pStyle w:val="afd"/>
              <w:jc w:val="center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482.6мм × 230мм × 44мм</w:t>
            </w:r>
          </w:p>
        </w:tc>
        <w:tc>
          <w:tcPr>
            <w:tcW w:w="1983" w:type="dxa"/>
            <w:tcBorders>
              <w:left w:val="single" w:sz="4" w:space="0" w:color="auto"/>
            </w:tcBorders>
          </w:tcPr>
          <w:p w14:paraId="33F28A3C" w14:textId="77777777" w:rsidR="00302BB2" w:rsidRPr="002B65D8" w:rsidRDefault="00302BB2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482.6мм × 300мм × 44мм</w:t>
            </w:r>
          </w:p>
        </w:tc>
      </w:tr>
      <w:tr w:rsidR="00B940D3" w:rsidRPr="00940C0A" w14:paraId="3FB1CD23" w14:textId="77777777" w:rsidTr="001F0B63">
        <w:trPr>
          <w:trHeight w:val="276"/>
        </w:trPr>
        <w:tc>
          <w:tcPr>
            <w:tcW w:w="3336" w:type="dxa"/>
          </w:tcPr>
          <w:p w14:paraId="1A1689E3" w14:textId="0B8C0A03" w:rsidR="00B940D3" w:rsidRPr="00940C0A" w:rsidRDefault="00B940D3" w:rsidP="00B940D3">
            <w:pPr>
              <w:pStyle w:val="afd"/>
              <w:jc w:val="both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Формат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корпуса</w:t>
            </w:r>
            <w:proofErr w:type="spellEnd"/>
          </w:p>
        </w:tc>
        <w:tc>
          <w:tcPr>
            <w:tcW w:w="12250" w:type="dxa"/>
            <w:gridSpan w:val="8"/>
          </w:tcPr>
          <w:p w14:paraId="45F0BDE5" w14:textId="1D33AE49" w:rsidR="00B940D3" w:rsidRPr="00940C0A" w:rsidRDefault="00B940D3" w:rsidP="00B940D3">
            <w:pPr>
              <w:pStyle w:val="afd"/>
              <w:jc w:val="center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Стандартный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промышленный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формат</w:t>
            </w:r>
            <w:proofErr w:type="spellEnd"/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1,0U.</w:t>
            </w:r>
          </w:p>
        </w:tc>
      </w:tr>
      <w:tr w:rsidR="00302BB2" w:rsidRPr="00940C0A" w14:paraId="153A3914" w14:textId="77777777" w:rsidTr="007A41A7">
        <w:trPr>
          <w:trHeight w:val="276"/>
        </w:trPr>
        <w:tc>
          <w:tcPr>
            <w:tcW w:w="3336" w:type="dxa"/>
          </w:tcPr>
          <w:p w14:paraId="40C71440" w14:textId="5BF89E9F" w:rsidR="00302BB2" w:rsidRPr="00940C0A" w:rsidRDefault="00302BB2" w:rsidP="00B940D3">
            <w:pPr>
              <w:pStyle w:val="afd"/>
              <w:jc w:val="both"/>
              <w:rPr>
                <w:sz w:val="22"/>
                <w:szCs w:val="22"/>
              </w:rPr>
            </w:pP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Вес</w:t>
            </w:r>
            <w:proofErr w:type="spellEnd"/>
          </w:p>
        </w:tc>
        <w:tc>
          <w:tcPr>
            <w:tcW w:w="3463" w:type="dxa"/>
            <w:gridSpan w:val="3"/>
          </w:tcPr>
          <w:p w14:paraId="0AC4F160" w14:textId="58BDDF4A" w:rsidR="00302BB2" w:rsidRPr="002B65D8" w:rsidRDefault="00302BB2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≤ 3,5 </w:t>
            </w:r>
            <w:proofErr w:type="spellStart"/>
            <w:r w:rsidRPr="00F70984">
              <w:rPr>
                <w:rFonts w:hint="eastAsia"/>
                <w:sz w:val="22"/>
                <w:szCs w:val="22"/>
                <w:lang w:val="en-US"/>
              </w:rPr>
              <w:t>Кг</w:t>
            </w:r>
            <w:proofErr w:type="spellEnd"/>
          </w:p>
        </w:tc>
        <w:tc>
          <w:tcPr>
            <w:tcW w:w="6804" w:type="dxa"/>
            <w:gridSpan w:val="4"/>
          </w:tcPr>
          <w:p w14:paraId="317AEFB9" w14:textId="53E7F564" w:rsidR="00302BB2" w:rsidRPr="002B65D8" w:rsidRDefault="00302BB2" w:rsidP="00B940D3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≤ 3,6 </w:t>
            </w:r>
            <w:proofErr w:type="spellStart"/>
            <w:r w:rsidRPr="0068670D">
              <w:rPr>
                <w:rFonts w:hint="eastAsia"/>
                <w:sz w:val="22"/>
                <w:szCs w:val="22"/>
                <w:lang w:val="en-US"/>
              </w:rPr>
              <w:t>Кг</w:t>
            </w:r>
            <w:proofErr w:type="spellEnd"/>
          </w:p>
        </w:tc>
        <w:tc>
          <w:tcPr>
            <w:tcW w:w="1983" w:type="dxa"/>
          </w:tcPr>
          <w:p w14:paraId="4E044790" w14:textId="5E9FBF4E" w:rsidR="00302BB2" w:rsidRPr="002B65D8" w:rsidRDefault="00302BB2" w:rsidP="00B940D3">
            <w:pPr>
              <w:pStyle w:val="afd"/>
              <w:jc w:val="center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≤ 5 Кг</w:t>
            </w:r>
          </w:p>
        </w:tc>
      </w:tr>
    </w:tbl>
    <w:p w14:paraId="7AC74E14" w14:textId="77777777" w:rsidR="002D312C" w:rsidRPr="005A62F3" w:rsidRDefault="002D312C" w:rsidP="00947FEC">
      <w:pPr>
        <w:pStyle w:val="afd"/>
        <w:ind w:left="851" w:right="567"/>
        <w:jc w:val="both"/>
        <w:rPr>
          <w:sz w:val="22"/>
          <w:szCs w:val="22"/>
        </w:rPr>
      </w:pPr>
    </w:p>
    <w:p w14:paraId="330EFDF3" w14:textId="77777777" w:rsidR="005A62F3" w:rsidRPr="005A62F3" w:rsidRDefault="005A62F3" w:rsidP="00302BB2">
      <w:pPr>
        <w:pStyle w:val="2"/>
        <w:spacing w:before="0" w:beforeAutospacing="0" w:after="0" w:afterAutospacing="0"/>
        <w:ind w:right="567"/>
        <w:rPr>
          <w:b w:val="0"/>
          <w:sz w:val="22"/>
          <w:szCs w:val="22"/>
          <w:lang w:val="ru-RU"/>
        </w:rPr>
      </w:pPr>
    </w:p>
    <w:sectPr w:rsidR="005A62F3" w:rsidRPr="005A62F3" w:rsidSect="00B940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0" w:right="156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1E1A9" w14:textId="77777777" w:rsidR="00273A4C" w:rsidRDefault="00273A4C">
      <w:r>
        <w:separator/>
      </w:r>
    </w:p>
  </w:endnote>
  <w:endnote w:type="continuationSeparator" w:id="0">
    <w:p w14:paraId="7ABF6AC2" w14:textId="77777777" w:rsidR="00273A4C" w:rsidRDefault="00273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8E85E" w14:textId="77777777" w:rsidR="00BA6D51" w:rsidRDefault="00BA6D51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84B2D" w14:textId="77777777" w:rsidR="00273A4C" w:rsidRDefault="00273A4C">
      <w:r>
        <w:separator/>
      </w:r>
    </w:p>
  </w:footnote>
  <w:footnote w:type="continuationSeparator" w:id="0">
    <w:p w14:paraId="068139FE" w14:textId="77777777" w:rsidR="00273A4C" w:rsidRDefault="00273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5A8423F4">
          <wp:simplePos x="0" y="0"/>
          <wp:positionH relativeFrom="column">
            <wp:posOffset>8385810</wp:posOffset>
          </wp:positionH>
          <wp:positionV relativeFrom="paragraph">
            <wp:posOffset>281940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48105" cy="467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1F2458A2" w:rsidR="00064BB4" w:rsidRPr="00604795" w:rsidRDefault="00E866FD" w:rsidP="00E866FD">
    <w:pPr>
      <w:ind w:right="567"/>
      <w:jc w:val="center"/>
      <w:rPr>
        <w:sz w:val="32"/>
        <w:szCs w:val="32"/>
        <w:lang w:val="ru-RU"/>
      </w:rPr>
    </w:pPr>
    <w:r>
      <w:rPr>
        <w:sz w:val="28"/>
        <w:szCs w:val="28"/>
        <w:lang w:val="ru-KZ"/>
      </w:rPr>
      <w:t xml:space="preserve">       </w:t>
    </w:r>
    <w:r w:rsidR="00BA6D51">
      <w:rPr>
        <w:sz w:val="28"/>
        <w:szCs w:val="28"/>
        <w:lang w:val="ru-KZ"/>
      </w:rPr>
      <w:t xml:space="preserve">      </w:t>
    </w:r>
    <w:r>
      <w:rPr>
        <w:sz w:val="28"/>
        <w:szCs w:val="28"/>
        <w:lang w:val="ru-KZ"/>
      </w:rPr>
      <w:t xml:space="preserve">    </w:t>
    </w:r>
    <w:r w:rsidR="00170214" w:rsidRPr="00170214">
      <w:rPr>
        <w:b/>
        <w:bCs/>
        <w:sz w:val="32"/>
        <w:szCs w:val="32"/>
        <w:lang w:val="ru-RU"/>
      </w:rPr>
      <w:t>ONBON</w:t>
    </w:r>
    <w:r w:rsidR="00170214" w:rsidRPr="00604795">
      <w:rPr>
        <w:b/>
        <w:bCs/>
        <w:sz w:val="32"/>
        <w:szCs w:val="32"/>
        <w:lang w:val="ru-RU"/>
      </w:rPr>
      <w:t xml:space="preserve"> </w:t>
    </w:r>
    <w:r w:rsidR="00604795" w:rsidRPr="00604795">
      <w:rPr>
        <w:b/>
        <w:bCs/>
        <w:sz w:val="32"/>
        <w:szCs w:val="32"/>
        <w:lang w:val="ru-RU"/>
      </w:rPr>
      <w:t xml:space="preserve">контроллер </w:t>
    </w:r>
    <w:r w:rsidR="00B008F0">
      <w:rPr>
        <w:b/>
        <w:bCs/>
        <w:sz w:val="32"/>
        <w:szCs w:val="32"/>
        <w:lang w:val="ru-RU"/>
      </w:rPr>
      <w:t xml:space="preserve">серия </w:t>
    </w:r>
    <w:r w:rsidR="00604795" w:rsidRPr="00604795">
      <w:rPr>
        <w:b/>
        <w:bCs/>
        <w:sz w:val="32"/>
        <w:szCs w:val="32"/>
      </w:rPr>
      <w:t>OVP</w:t>
    </w:r>
    <w:r w:rsidR="00B008F0">
      <w:rPr>
        <w:b/>
        <w:bCs/>
        <w:sz w:val="32"/>
        <w:szCs w:val="32"/>
        <w:lang w:val="ru-RU"/>
      </w:rPr>
      <w:t>-</w:t>
    </w:r>
    <w:r w:rsidR="00604795" w:rsidRPr="00604795">
      <w:rPr>
        <w:b/>
        <w:bCs/>
        <w:sz w:val="32"/>
        <w:szCs w:val="32"/>
        <w:lang w:val="ru-RU"/>
      </w:rPr>
      <w:t>К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5"/>
  </w:num>
  <w:num w:numId="3" w16cid:durableId="1589849149">
    <w:abstractNumId w:val="0"/>
  </w:num>
  <w:num w:numId="4" w16cid:durableId="1833794318">
    <w:abstractNumId w:val="4"/>
  </w:num>
  <w:num w:numId="5" w16cid:durableId="166092964">
    <w:abstractNumId w:val="2"/>
  </w:num>
  <w:num w:numId="6" w16cid:durableId="1180510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957"/>
    <w:rsid w:val="00012C5F"/>
    <w:rsid w:val="00064BB4"/>
    <w:rsid w:val="00133874"/>
    <w:rsid w:val="00145D6A"/>
    <w:rsid w:val="00170214"/>
    <w:rsid w:val="00273A4C"/>
    <w:rsid w:val="002934C9"/>
    <w:rsid w:val="002A0B20"/>
    <w:rsid w:val="002B65D8"/>
    <w:rsid w:val="002D312C"/>
    <w:rsid w:val="002E64D4"/>
    <w:rsid w:val="00302BB2"/>
    <w:rsid w:val="003D40DC"/>
    <w:rsid w:val="003F6DFF"/>
    <w:rsid w:val="005A62F3"/>
    <w:rsid w:val="00604795"/>
    <w:rsid w:val="00642370"/>
    <w:rsid w:val="0068670D"/>
    <w:rsid w:val="006956D6"/>
    <w:rsid w:val="007537B8"/>
    <w:rsid w:val="00765F1A"/>
    <w:rsid w:val="00773788"/>
    <w:rsid w:val="00784490"/>
    <w:rsid w:val="00873DDB"/>
    <w:rsid w:val="00940C0A"/>
    <w:rsid w:val="00947FEC"/>
    <w:rsid w:val="009B36C6"/>
    <w:rsid w:val="009C0057"/>
    <w:rsid w:val="00AD746A"/>
    <w:rsid w:val="00B008F0"/>
    <w:rsid w:val="00B65DCF"/>
    <w:rsid w:val="00B8035F"/>
    <w:rsid w:val="00B940D3"/>
    <w:rsid w:val="00BA6D51"/>
    <w:rsid w:val="00E866FD"/>
    <w:rsid w:val="00ED5D27"/>
    <w:rsid w:val="00F05D76"/>
    <w:rsid w:val="00F074AD"/>
    <w:rsid w:val="00F7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41</cp:revision>
  <cp:lastPrinted>2025-08-04T11:08:00Z</cp:lastPrinted>
  <dcterms:created xsi:type="dcterms:W3CDTF">2022-03-29T03:48:00Z</dcterms:created>
  <dcterms:modified xsi:type="dcterms:W3CDTF">2025-10-08T10:05:00Z</dcterms:modified>
</cp:coreProperties>
</file>