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2A0AB" w14:textId="77777777" w:rsidR="008E0C99" w:rsidRPr="005F6CA5" w:rsidRDefault="008E0C99" w:rsidP="008E0C99">
      <w:pPr>
        <w:ind w:right="113"/>
        <w:rPr>
          <w:noProof/>
          <w:lang w:eastAsia="ru-RU"/>
        </w:rPr>
      </w:pPr>
    </w:p>
    <w:p w14:paraId="030168D0" w14:textId="76246BD9" w:rsidR="000C0CD6" w:rsidRDefault="00F241D2" w:rsidP="008E0C99">
      <w:pPr>
        <w:ind w:right="113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E4A55CC" wp14:editId="7D227B07">
            <wp:extent cx="7560310" cy="378015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E92A8" w14:textId="77777777" w:rsidR="000C0CD6" w:rsidRDefault="000C0CD6" w:rsidP="008E0C99">
      <w:pPr>
        <w:ind w:right="113"/>
        <w:rPr>
          <w:noProof/>
          <w:lang w:val="ru-RU" w:eastAsia="ru-RU"/>
        </w:rPr>
      </w:pPr>
    </w:p>
    <w:p w14:paraId="7606D9CA" w14:textId="2DBF7A5D" w:rsidR="008E0C99" w:rsidRDefault="008E0C99" w:rsidP="008E0C99">
      <w:pPr>
        <w:ind w:right="113"/>
        <w:rPr>
          <w:lang w:val="kk-KZ"/>
        </w:rPr>
      </w:pPr>
      <w:r>
        <w:rPr>
          <w:lang w:val="ru-RU"/>
        </w:rPr>
        <w:t xml:space="preserve">Центральный </w:t>
      </w:r>
      <w:proofErr w:type="gramStart"/>
      <w:r>
        <w:rPr>
          <w:lang w:val="ru-RU"/>
        </w:rPr>
        <w:t xml:space="preserve">блок </w:t>
      </w:r>
      <w:r>
        <w:rPr>
          <w:lang w:val="kk-KZ"/>
        </w:rPr>
        <w:t>системы</w:t>
      </w:r>
      <w:proofErr w:type="gramEnd"/>
      <w:r w:rsidR="00C12A6D" w:rsidRPr="00C12A6D">
        <w:rPr>
          <w:lang w:val="kk-KZ"/>
        </w:rPr>
        <w:t xml:space="preserve"> </w:t>
      </w:r>
      <w:r>
        <w:rPr>
          <w:lang w:val="kk-KZ"/>
        </w:rPr>
        <w:t xml:space="preserve">синхронного перевода языков, работающей </w:t>
      </w:r>
      <w:r w:rsidR="00F40118">
        <w:rPr>
          <w:lang w:val="kk-KZ"/>
        </w:rPr>
        <w:t>в ИК диапозоне</w:t>
      </w:r>
      <w:r>
        <w:rPr>
          <w:lang w:val="kk-KZ"/>
        </w:rPr>
        <w:t>.</w:t>
      </w:r>
      <w:r w:rsidR="00C12A6D" w:rsidRPr="00C12A6D">
        <w:rPr>
          <w:lang w:val="kk-KZ"/>
        </w:rPr>
        <w:t xml:space="preserve"> </w:t>
      </w:r>
    </w:p>
    <w:p w14:paraId="3FC4C014" w14:textId="77777777" w:rsidR="008E0C99" w:rsidRDefault="008E0C99" w:rsidP="008E0C99">
      <w:pPr>
        <w:ind w:right="113"/>
        <w:rPr>
          <w:lang w:val="kk-KZ"/>
        </w:rPr>
      </w:pPr>
      <w:r>
        <w:rPr>
          <w:lang w:val="kk-KZ"/>
        </w:rPr>
        <w:t>Э</w:t>
      </w:r>
      <w:r w:rsidR="00C12A6D" w:rsidRPr="00C12A6D">
        <w:rPr>
          <w:lang w:val="kk-KZ"/>
        </w:rPr>
        <w:t xml:space="preserve">то система для беспроводной передачи аудиосигналов с помощью инфракрасного излучения. </w:t>
      </w:r>
    </w:p>
    <w:p w14:paraId="6FF343E0" w14:textId="77777777" w:rsidR="008E0C99" w:rsidRDefault="008E0C99" w:rsidP="008E0C99">
      <w:pPr>
        <w:ind w:right="113"/>
        <w:rPr>
          <w:lang w:val="kk-KZ"/>
        </w:rPr>
      </w:pPr>
      <w:r>
        <w:rPr>
          <w:lang w:val="kk-KZ"/>
        </w:rPr>
        <w:t>Систему</w:t>
      </w:r>
      <w:r w:rsidR="00C12A6D" w:rsidRPr="00C12A6D">
        <w:rPr>
          <w:lang w:val="kk-KZ"/>
        </w:rPr>
        <w:t xml:space="preserve"> можно</w:t>
      </w:r>
      <w:r w:rsidR="00C12A6D" w:rsidRPr="00C12A6D">
        <w:rPr>
          <w:lang w:val="ru-RU"/>
        </w:rPr>
        <w:t xml:space="preserve"> </w:t>
      </w:r>
      <w:r w:rsidR="00C12A6D" w:rsidRPr="00C12A6D">
        <w:rPr>
          <w:lang w:val="kk-KZ"/>
        </w:rPr>
        <w:t xml:space="preserve">использовать в </w:t>
      </w:r>
      <w:r>
        <w:rPr>
          <w:lang w:val="kk-KZ"/>
        </w:rPr>
        <w:t>целях</w:t>
      </w:r>
      <w:r w:rsidR="00C12A6D" w:rsidRPr="00C12A6D">
        <w:rPr>
          <w:lang w:val="kk-KZ"/>
        </w:rPr>
        <w:t xml:space="preserve"> синхронного перевода для международных конференций, где используется несколько языков.</w:t>
      </w:r>
    </w:p>
    <w:p w14:paraId="41880EDE" w14:textId="77777777" w:rsidR="008E0C99" w:rsidRDefault="008E0C99" w:rsidP="008E0C99">
      <w:pPr>
        <w:ind w:right="113"/>
        <w:rPr>
          <w:lang w:val="kk-KZ"/>
        </w:rPr>
      </w:pPr>
      <w:r>
        <w:rPr>
          <w:lang w:val="kk-KZ"/>
        </w:rPr>
        <w:t>Ч</w:t>
      </w:r>
      <w:r w:rsidR="00C12A6D" w:rsidRPr="00C12A6D">
        <w:rPr>
          <w:lang w:val="kk-KZ"/>
        </w:rPr>
        <w:t>тобы все</w:t>
      </w:r>
      <w:r w:rsidR="00C12A6D" w:rsidRPr="00C12A6D">
        <w:rPr>
          <w:lang w:val="ru-RU"/>
        </w:rPr>
        <w:t xml:space="preserve"> </w:t>
      </w:r>
      <w:r w:rsidR="00C12A6D" w:rsidRPr="00C12A6D">
        <w:rPr>
          <w:lang w:val="kk-KZ"/>
        </w:rPr>
        <w:t>участники могли понять дискуссию, устные переводчики одновременно переводят язык выступающего по мере необходимости</w:t>
      </w:r>
      <w:r>
        <w:rPr>
          <w:lang w:val="kk-KZ"/>
        </w:rPr>
        <w:t xml:space="preserve"> и после перевода сигнал с пульта переводчика транслируется в наушники слушателям (у каждого слушателя есть ИК приемник)</w:t>
      </w:r>
      <w:r w:rsidR="00C12A6D" w:rsidRPr="00C12A6D">
        <w:rPr>
          <w:lang w:val="kk-KZ"/>
        </w:rPr>
        <w:t xml:space="preserve">. </w:t>
      </w:r>
      <w:r>
        <w:rPr>
          <w:lang w:val="kk-KZ"/>
        </w:rPr>
        <w:t>Д</w:t>
      </w:r>
      <w:r w:rsidR="00C12A6D" w:rsidRPr="00C12A6D">
        <w:rPr>
          <w:lang w:val="kk-KZ"/>
        </w:rPr>
        <w:t>елегаты выбирают язык по своему выбору и слушают</w:t>
      </w:r>
      <w:r w:rsidR="00C12A6D" w:rsidRPr="00C12A6D">
        <w:rPr>
          <w:lang w:val="ru-RU"/>
        </w:rPr>
        <w:t xml:space="preserve"> </w:t>
      </w:r>
      <w:r w:rsidR="00C12A6D" w:rsidRPr="00C12A6D">
        <w:rPr>
          <w:lang w:val="kk-KZ"/>
        </w:rPr>
        <w:t>его</w:t>
      </w:r>
      <w:r>
        <w:rPr>
          <w:lang w:val="kk-KZ"/>
        </w:rPr>
        <w:t>, выбор осуществляется переключением каналов</w:t>
      </w:r>
      <w:r w:rsidR="00C12A6D" w:rsidRPr="00C12A6D">
        <w:rPr>
          <w:lang w:val="kk-KZ"/>
        </w:rPr>
        <w:t xml:space="preserve">. </w:t>
      </w:r>
    </w:p>
    <w:p w14:paraId="52D18A6F" w14:textId="244CCE4A" w:rsidR="00E41C94" w:rsidRPr="008E0C99" w:rsidRDefault="00C12A6D" w:rsidP="008E0C99">
      <w:pPr>
        <w:ind w:right="113"/>
        <w:rPr>
          <w:noProof/>
          <w:lang w:val="ru-RU"/>
        </w:rPr>
      </w:pPr>
      <w:r w:rsidRPr="008E0C99">
        <w:rPr>
          <w:noProof/>
          <w:lang w:val="ru-RU"/>
        </w:rPr>
        <w:t xml:space="preserve"> </w:t>
      </w:r>
    </w:p>
    <w:p w14:paraId="5E370732" w14:textId="1020DFD2" w:rsidR="00C12A6D" w:rsidRDefault="00C12A6D" w:rsidP="00C12A6D">
      <w:pPr>
        <w:ind w:left="113" w:right="113"/>
        <w:rPr>
          <w:b/>
          <w:bCs/>
          <w:lang w:val="ru-RU"/>
        </w:rPr>
      </w:pPr>
      <w:r w:rsidRPr="00923FF6">
        <w:rPr>
          <w:b/>
          <w:bCs/>
          <w:lang w:val="kk-KZ"/>
        </w:rPr>
        <w:t xml:space="preserve">Цифровой ИК-передатчик </w:t>
      </w:r>
      <w:r w:rsidR="00923FF6" w:rsidRPr="00923FF6">
        <w:rPr>
          <w:b/>
          <w:bCs/>
        </w:rPr>
        <w:t>IR</w:t>
      </w:r>
      <w:r w:rsidRPr="00923FF6">
        <w:rPr>
          <w:b/>
          <w:bCs/>
          <w:lang w:val="kk-KZ"/>
        </w:rPr>
        <w:t>-6</w:t>
      </w:r>
      <w:r w:rsidR="00F241D2">
        <w:rPr>
          <w:b/>
          <w:bCs/>
          <w:lang w:val="kk-KZ"/>
        </w:rPr>
        <w:t>3</w:t>
      </w:r>
      <w:r w:rsidRPr="00923FF6">
        <w:rPr>
          <w:b/>
          <w:bCs/>
          <w:lang w:val="kk-KZ"/>
        </w:rPr>
        <w:t>M</w:t>
      </w:r>
      <w:r w:rsidRPr="00923FF6">
        <w:rPr>
          <w:b/>
          <w:bCs/>
          <w:lang w:val="ru-RU"/>
        </w:rPr>
        <w:t>:</w:t>
      </w:r>
    </w:p>
    <w:p w14:paraId="0401327E" w14:textId="137C7693" w:rsidR="00923FF6" w:rsidRPr="00923FF6" w:rsidRDefault="00923FF6" w:rsidP="00923FF6">
      <w:pPr>
        <w:ind w:left="113" w:right="113"/>
        <w:rPr>
          <w:lang w:val="ru-RU"/>
        </w:rPr>
      </w:pPr>
      <w:r w:rsidRPr="00923FF6">
        <w:rPr>
          <w:lang w:val="ru-RU"/>
        </w:rPr>
        <w:t xml:space="preserve">• Полностью цифровая технология беспроводной передачи данных. </w:t>
      </w:r>
    </w:p>
    <w:p w14:paraId="7B6801D5" w14:textId="308E9D5E" w:rsidR="00923FF6" w:rsidRPr="00923FF6" w:rsidRDefault="00923FF6" w:rsidP="00923FF6">
      <w:pPr>
        <w:ind w:left="113" w:right="113"/>
        <w:rPr>
          <w:lang w:val="ru-RU"/>
        </w:rPr>
      </w:pPr>
      <w:r w:rsidRPr="00923FF6">
        <w:rPr>
          <w:lang w:val="ru-RU"/>
        </w:rPr>
        <w:t xml:space="preserve">• Диапазон частот </w:t>
      </w:r>
      <w:r w:rsidR="00F241D2">
        <w:rPr>
          <w:lang w:val="ru-RU"/>
        </w:rPr>
        <w:t>1,7</w:t>
      </w:r>
      <w:r w:rsidRPr="00923FF6">
        <w:rPr>
          <w:lang w:val="ru-RU"/>
        </w:rPr>
        <w:t>-</w:t>
      </w:r>
      <w:r w:rsidR="00F241D2">
        <w:rPr>
          <w:lang w:val="ru-RU"/>
        </w:rPr>
        <w:t>4</w:t>
      </w:r>
      <w:r w:rsidRPr="00923FF6">
        <w:rPr>
          <w:lang w:val="ru-RU"/>
        </w:rPr>
        <w:t xml:space="preserve"> МГц устраняет помехи от всех типов систем освещения.</w:t>
      </w:r>
    </w:p>
    <w:p w14:paraId="601B3998" w14:textId="31D853F6" w:rsidR="00923FF6" w:rsidRPr="00923FF6" w:rsidRDefault="00923FF6" w:rsidP="00923FF6">
      <w:pPr>
        <w:ind w:left="113" w:right="113"/>
        <w:rPr>
          <w:lang w:val="ru-RU"/>
        </w:rPr>
      </w:pPr>
      <w:r w:rsidRPr="00923FF6">
        <w:rPr>
          <w:lang w:val="ru-RU"/>
        </w:rPr>
        <w:t xml:space="preserve">• Система </w:t>
      </w:r>
      <w:r>
        <w:rPr>
          <w:lang w:val="ru-RU"/>
        </w:rPr>
        <w:t xml:space="preserve">опционально </w:t>
      </w:r>
      <w:r w:rsidRPr="00923FF6">
        <w:rPr>
          <w:lang w:val="ru-RU"/>
        </w:rPr>
        <w:t>обеспечивает многоканальный режим 4/</w:t>
      </w:r>
      <w:r w:rsidR="00F241D2">
        <w:rPr>
          <w:lang w:val="ru-RU"/>
        </w:rPr>
        <w:t>6</w:t>
      </w:r>
      <w:r w:rsidRPr="00923FF6">
        <w:rPr>
          <w:lang w:val="ru-RU"/>
        </w:rPr>
        <w:t>/</w:t>
      </w:r>
      <w:r w:rsidR="00F241D2">
        <w:rPr>
          <w:lang w:val="ru-RU"/>
        </w:rPr>
        <w:t>8</w:t>
      </w:r>
      <w:r w:rsidRPr="00923FF6">
        <w:rPr>
          <w:lang w:val="ru-RU"/>
        </w:rPr>
        <w:t>/1</w:t>
      </w:r>
      <w:r w:rsidR="00F241D2">
        <w:rPr>
          <w:lang w:val="ru-RU"/>
        </w:rPr>
        <w:t>2</w:t>
      </w:r>
      <w:r w:rsidR="008E0C99">
        <w:rPr>
          <w:lang w:val="ru-RU"/>
        </w:rPr>
        <w:t xml:space="preserve"> (на выбор есть системы на разное количество языков, по умолчанию на 4 канала)</w:t>
      </w:r>
      <w:r w:rsidRPr="00923FF6">
        <w:rPr>
          <w:lang w:val="ru-RU"/>
        </w:rPr>
        <w:t>.</w:t>
      </w:r>
    </w:p>
    <w:p w14:paraId="5901B099" w14:textId="40934AB1" w:rsidR="00923FF6" w:rsidRPr="00923FF6" w:rsidRDefault="00923FF6" w:rsidP="00923FF6">
      <w:pPr>
        <w:ind w:left="113" w:right="113"/>
        <w:rPr>
          <w:lang w:val="ru-RU"/>
        </w:rPr>
      </w:pPr>
      <w:r w:rsidRPr="00923FF6">
        <w:rPr>
          <w:lang w:val="ru-RU"/>
        </w:rPr>
        <w:t>• Мощные методы сжатия обеспечивают эффективную</w:t>
      </w:r>
      <w:r>
        <w:rPr>
          <w:lang w:val="ru-RU"/>
        </w:rPr>
        <w:t xml:space="preserve"> </w:t>
      </w:r>
      <w:r w:rsidRPr="00923FF6">
        <w:rPr>
          <w:lang w:val="ru-RU"/>
        </w:rPr>
        <w:t>передачу данных с низкими потерями.</w:t>
      </w:r>
    </w:p>
    <w:p w14:paraId="30E0CFD9" w14:textId="77777777" w:rsidR="00923FF6" w:rsidRPr="00923FF6" w:rsidRDefault="00923FF6" w:rsidP="00923FF6">
      <w:pPr>
        <w:ind w:left="113" w:right="113"/>
        <w:rPr>
          <w:lang w:val="ru-RU"/>
        </w:rPr>
      </w:pPr>
      <w:r w:rsidRPr="00923FF6">
        <w:rPr>
          <w:lang w:val="ru-RU"/>
        </w:rPr>
        <w:t>• Высокий уровень безопасности предотвращает внешнее вмешательство.</w:t>
      </w:r>
    </w:p>
    <w:p w14:paraId="3B9291BF" w14:textId="2D4B9E56" w:rsidR="00923FF6" w:rsidRDefault="00923FF6" w:rsidP="00923FF6">
      <w:pPr>
        <w:ind w:left="113" w:right="113"/>
        <w:rPr>
          <w:lang w:val="ru-RU"/>
        </w:rPr>
      </w:pPr>
      <w:r w:rsidRPr="00923FF6">
        <w:rPr>
          <w:lang w:val="ru-RU"/>
        </w:rPr>
        <w:t>• Элегантная конфигурация в соответствии с эргономикой.</w:t>
      </w:r>
    </w:p>
    <w:p w14:paraId="7917E30A" w14:textId="77777777" w:rsidR="00923FF6" w:rsidRPr="00923FF6" w:rsidRDefault="00923FF6" w:rsidP="00923FF6">
      <w:pPr>
        <w:ind w:left="113" w:right="113"/>
        <w:rPr>
          <w:lang w:val="ru-RU"/>
        </w:rPr>
      </w:pPr>
    </w:p>
    <w:p w14:paraId="00EE2508" w14:textId="246DE78D" w:rsidR="00923FF6" w:rsidRPr="00923FF6" w:rsidRDefault="00923FF6" w:rsidP="00923FF6">
      <w:pPr>
        <w:ind w:left="113" w:right="113"/>
        <w:rPr>
          <w:b/>
          <w:bCs/>
          <w:lang w:val="ru-RU"/>
        </w:rPr>
      </w:pPr>
      <w:r w:rsidRPr="00923FF6">
        <w:rPr>
          <w:b/>
          <w:bCs/>
          <w:lang w:val="ru-RU"/>
        </w:rPr>
        <w:t>Технические параметры:</w:t>
      </w:r>
    </w:p>
    <w:p w14:paraId="4B0F52D0" w14:textId="1A964FB4" w:rsidR="00923FF6" w:rsidRPr="00923FF6" w:rsidRDefault="00923FF6" w:rsidP="00923FF6">
      <w:pPr>
        <w:ind w:left="113" w:right="113"/>
        <w:rPr>
          <w:lang w:val="ru-RU"/>
        </w:rPr>
      </w:pPr>
      <w:r w:rsidRPr="00923FF6">
        <w:rPr>
          <w:lang w:val="ru-RU"/>
        </w:rPr>
        <w:t xml:space="preserve">• Частота модуляции: от </w:t>
      </w:r>
      <w:r w:rsidR="00F241D2">
        <w:rPr>
          <w:lang w:val="ru-RU"/>
        </w:rPr>
        <w:t>1,7</w:t>
      </w:r>
      <w:r w:rsidRPr="00923FF6">
        <w:rPr>
          <w:lang w:val="ru-RU"/>
        </w:rPr>
        <w:t xml:space="preserve"> МГц до </w:t>
      </w:r>
      <w:r w:rsidR="00F241D2">
        <w:rPr>
          <w:lang w:val="ru-RU"/>
        </w:rPr>
        <w:t>4</w:t>
      </w:r>
      <w:r w:rsidRPr="00923FF6">
        <w:rPr>
          <w:lang w:val="ru-RU"/>
        </w:rPr>
        <w:t xml:space="preserve"> МГц</w:t>
      </w:r>
    </w:p>
    <w:p w14:paraId="200D305C" w14:textId="17CC5102" w:rsidR="00923FF6" w:rsidRPr="00923FF6" w:rsidRDefault="00923FF6" w:rsidP="00923FF6">
      <w:pPr>
        <w:ind w:left="113" w:right="113"/>
        <w:rPr>
          <w:lang w:val="ru-RU"/>
        </w:rPr>
      </w:pPr>
      <w:r w:rsidRPr="00923FF6">
        <w:rPr>
          <w:lang w:val="ru-RU"/>
        </w:rPr>
        <w:t xml:space="preserve">• Частотный отклик: </w:t>
      </w:r>
      <w:r w:rsidR="00973906">
        <w:rPr>
          <w:lang w:val="ru-RU"/>
        </w:rPr>
        <w:t>10</w:t>
      </w:r>
      <w:r w:rsidRPr="00923FF6">
        <w:rPr>
          <w:lang w:val="ru-RU"/>
        </w:rPr>
        <w:t>0 Гц-1</w:t>
      </w:r>
      <w:r w:rsidR="00973906">
        <w:rPr>
          <w:lang w:val="ru-RU"/>
        </w:rPr>
        <w:t>4</w:t>
      </w:r>
      <w:r w:rsidRPr="00923FF6">
        <w:rPr>
          <w:lang w:val="ru-RU"/>
        </w:rPr>
        <w:t xml:space="preserve"> кГц (-3 дБ) при стандартном качестве</w:t>
      </w:r>
    </w:p>
    <w:p w14:paraId="35050B78" w14:textId="144C7EAA" w:rsidR="00923FF6" w:rsidRPr="00923FF6" w:rsidRDefault="00923FF6" w:rsidP="00923FF6">
      <w:pPr>
        <w:ind w:left="113" w:right="113"/>
        <w:rPr>
          <w:lang w:val="ru-RU"/>
        </w:rPr>
      </w:pPr>
      <w:r w:rsidRPr="00923FF6">
        <w:rPr>
          <w:lang w:val="ru-RU"/>
        </w:rPr>
        <w:t>• Общее гармоническое искажение на частоте 1 кГц: &lt;0,5%</w:t>
      </w:r>
    </w:p>
    <w:p w14:paraId="1D95D077" w14:textId="374EBBB1" w:rsidR="00923FF6" w:rsidRPr="00923FF6" w:rsidRDefault="00923FF6" w:rsidP="00923FF6">
      <w:pPr>
        <w:ind w:left="113" w:right="113"/>
        <w:rPr>
          <w:lang w:val="ru-RU"/>
        </w:rPr>
      </w:pPr>
      <w:r w:rsidRPr="00923FF6">
        <w:rPr>
          <w:lang w:val="ru-RU"/>
        </w:rPr>
        <w:t>• Ослабление перекрестных помех на частоте 1 кГц: &gt;80 дБ</w:t>
      </w:r>
    </w:p>
    <w:p w14:paraId="176B1EDA" w14:textId="5B85CE78" w:rsidR="00923FF6" w:rsidRPr="00923FF6" w:rsidRDefault="00923FF6" w:rsidP="00923FF6">
      <w:pPr>
        <w:ind w:left="113" w:right="113"/>
        <w:rPr>
          <w:lang w:val="ru-RU"/>
        </w:rPr>
      </w:pPr>
      <w:r w:rsidRPr="00923FF6">
        <w:rPr>
          <w:lang w:val="ru-RU"/>
        </w:rPr>
        <w:t>• Динамический диапазон: »80 дБ</w:t>
      </w:r>
    </w:p>
    <w:p w14:paraId="038B5ED3" w14:textId="26CFDDA1" w:rsidR="00923FF6" w:rsidRPr="00923FF6" w:rsidRDefault="00923FF6" w:rsidP="00923FF6">
      <w:pPr>
        <w:ind w:left="113" w:right="113"/>
        <w:rPr>
          <w:lang w:val="ru-RU"/>
        </w:rPr>
      </w:pPr>
      <w:r w:rsidRPr="00923FF6">
        <w:rPr>
          <w:lang w:val="ru-RU"/>
        </w:rPr>
        <w:t xml:space="preserve">• </w:t>
      </w:r>
      <w:r w:rsidR="008E0C99">
        <w:rPr>
          <w:lang w:val="ru-RU"/>
        </w:rPr>
        <w:t>О</w:t>
      </w:r>
      <w:r w:rsidRPr="00923FF6">
        <w:rPr>
          <w:lang w:val="ru-RU"/>
        </w:rPr>
        <w:t>тношение сигнал/шум: &gt;80 дБ (А)</w:t>
      </w:r>
    </w:p>
    <w:p w14:paraId="14C17F06" w14:textId="55CE0E51" w:rsidR="00923FF6" w:rsidRPr="00923FF6" w:rsidRDefault="00923FF6" w:rsidP="00923FF6">
      <w:pPr>
        <w:ind w:left="113" w:right="113"/>
        <w:rPr>
          <w:lang w:val="ru-RU"/>
        </w:rPr>
      </w:pPr>
      <w:r w:rsidRPr="00923FF6">
        <w:rPr>
          <w:lang w:val="ru-RU"/>
        </w:rPr>
        <w:t xml:space="preserve">• Потребляемая мощность: Рабочая: </w:t>
      </w:r>
      <w:r w:rsidR="00973906">
        <w:rPr>
          <w:lang w:val="ru-RU"/>
        </w:rPr>
        <w:t>40</w:t>
      </w:r>
      <w:r w:rsidRPr="00923FF6">
        <w:rPr>
          <w:lang w:val="ru-RU"/>
        </w:rPr>
        <w:t>0 Вт; В режиме ожидания: 25 Вт</w:t>
      </w:r>
    </w:p>
    <w:p w14:paraId="5E5949B9" w14:textId="2F28760B" w:rsidR="00923FF6" w:rsidRPr="00923FF6" w:rsidRDefault="00923FF6" w:rsidP="00923FF6">
      <w:pPr>
        <w:ind w:left="113" w:right="113"/>
        <w:rPr>
          <w:lang w:val="ru-RU"/>
        </w:rPr>
      </w:pPr>
      <w:r w:rsidRPr="00923FF6">
        <w:rPr>
          <w:lang w:val="ru-RU"/>
        </w:rPr>
        <w:t xml:space="preserve">• Асимметричные аудиовходы: +3 </w:t>
      </w:r>
      <w:proofErr w:type="spellStart"/>
      <w:r w:rsidR="00CC0384" w:rsidRPr="00CC0384">
        <w:rPr>
          <w:lang w:val="ru-RU"/>
        </w:rPr>
        <w:t>dBV</w:t>
      </w:r>
      <w:proofErr w:type="spellEnd"/>
      <w:r w:rsidR="00CC0384" w:rsidRPr="00CC0384">
        <w:rPr>
          <w:lang w:val="ru-RU"/>
        </w:rPr>
        <w:t xml:space="preserve"> </w:t>
      </w:r>
      <w:r w:rsidRPr="00923FF6">
        <w:rPr>
          <w:lang w:val="ru-RU"/>
        </w:rPr>
        <w:t xml:space="preserve">номинальный, +6 </w:t>
      </w:r>
      <w:proofErr w:type="spellStart"/>
      <w:r w:rsidR="00CC0384" w:rsidRPr="00CC0384">
        <w:rPr>
          <w:lang w:val="ru-RU"/>
        </w:rPr>
        <w:t>dBV</w:t>
      </w:r>
      <w:proofErr w:type="spellEnd"/>
      <w:r w:rsidR="00CC0384" w:rsidRPr="00CC0384">
        <w:rPr>
          <w:lang w:val="ru-RU"/>
        </w:rPr>
        <w:t xml:space="preserve"> </w:t>
      </w:r>
      <w:r w:rsidRPr="00923FF6">
        <w:rPr>
          <w:lang w:val="ru-RU"/>
        </w:rPr>
        <w:t>максимальный (±6 дБ)</w:t>
      </w:r>
    </w:p>
    <w:p w14:paraId="226E2EE7" w14:textId="71A3BF15" w:rsidR="00923FF6" w:rsidRPr="00923FF6" w:rsidRDefault="00923FF6" w:rsidP="00923FF6">
      <w:pPr>
        <w:ind w:left="113" w:right="113"/>
        <w:rPr>
          <w:lang w:val="ru-RU"/>
        </w:rPr>
      </w:pPr>
      <w:r w:rsidRPr="00923FF6">
        <w:rPr>
          <w:lang w:val="ru-RU"/>
        </w:rPr>
        <w:t xml:space="preserve">• Высокочастотный выход: 1 </w:t>
      </w:r>
      <w:proofErr w:type="spellStart"/>
      <w:r w:rsidR="00CC0384" w:rsidRPr="00CC0384">
        <w:rPr>
          <w:lang w:val="ru-RU"/>
        </w:rPr>
        <w:t>Vpp</w:t>
      </w:r>
      <w:proofErr w:type="spellEnd"/>
      <w:r w:rsidRPr="00923FF6">
        <w:rPr>
          <w:lang w:val="ru-RU"/>
        </w:rPr>
        <w:t>, 6 В постоянного тока, 50 Ом</w:t>
      </w:r>
    </w:p>
    <w:p w14:paraId="780A0E95" w14:textId="6EBDF7C3" w:rsidR="00923FF6" w:rsidRPr="00923FF6" w:rsidRDefault="00923FF6" w:rsidP="00923FF6">
      <w:pPr>
        <w:ind w:left="113" w:right="113"/>
        <w:rPr>
          <w:lang w:val="ru-RU"/>
        </w:rPr>
      </w:pPr>
      <w:r w:rsidRPr="00923FF6">
        <w:rPr>
          <w:lang w:val="ru-RU"/>
        </w:rPr>
        <w:t xml:space="preserve">• Интерфейс разъема консоли переводчика: </w:t>
      </w:r>
      <w:r w:rsidR="00973906">
        <w:rPr>
          <w:lang w:val="ru-RU"/>
        </w:rPr>
        <w:t>25</w:t>
      </w:r>
      <w:r w:rsidRPr="00923FF6">
        <w:rPr>
          <w:lang w:val="ru-RU"/>
        </w:rPr>
        <w:t>P-DIN</w:t>
      </w:r>
    </w:p>
    <w:p w14:paraId="34DE72F3" w14:textId="1995E35B" w:rsidR="00923FF6" w:rsidRPr="00923FF6" w:rsidRDefault="00923FF6" w:rsidP="00923FF6">
      <w:pPr>
        <w:ind w:left="113" w:right="113"/>
        <w:rPr>
          <w:lang w:val="ru-RU"/>
        </w:rPr>
      </w:pPr>
      <w:r w:rsidRPr="00923FF6">
        <w:rPr>
          <w:lang w:val="ru-RU"/>
        </w:rPr>
        <w:t>• Аудиовход: RCAx1</w:t>
      </w:r>
      <w:r w:rsidR="00973906">
        <w:rPr>
          <w:lang w:val="ru-RU"/>
        </w:rPr>
        <w:t>2</w:t>
      </w:r>
    </w:p>
    <w:p w14:paraId="54ECA1D4" w14:textId="7A0483B2" w:rsidR="00923FF6" w:rsidRPr="00923FF6" w:rsidRDefault="00923FF6" w:rsidP="00923FF6">
      <w:pPr>
        <w:ind w:left="113" w:right="113"/>
        <w:rPr>
          <w:lang w:val="ru-RU"/>
        </w:rPr>
      </w:pPr>
      <w:r w:rsidRPr="00923FF6">
        <w:rPr>
          <w:lang w:val="ru-RU"/>
        </w:rPr>
        <w:t>• Аудиовыход: RCAx1</w:t>
      </w:r>
      <w:r w:rsidR="00973906">
        <w:rPr>
          <w:lang w:val="ru-RU"/>
        </w:rPr>
        <w:t>2</w:t>
      </w:r>
    </w:p>
    <w:p w14:paraId="15091BC8" w14:textId="3A0F53BA" w:rsidR="00923FF6" w:rsidRPr="00923FF6" w:rsidRDefault="00923FF6" w:rsidP="00923FF6">
      <w:pPr>
        <w:ind w:left="113" w:right="113"/>
        <w:rPr>
          <w:lang w:val="ru-RU"/>
        </w:rPr>
      </w:pPr>
      <w:r w:rsidRPr="00923FF6">
        <w:rPr>
          <w:lang w:val="ru-RU"/>
        </w:rPr>
        <w:t xml:space="preserve">• Интерфейс разъема высокочастотного выходного сигнала: TNC x </w:t>
      </w:r>
      <w:r w:rsidR="00973906">
        <w:rPr>
          <w:lang w:val="ru-RU"/>
        </w:rPr>
        <w:t>2</w:t>
      </w:r>
    </w:p>
    <w:p w14:paraId="197B925D" w14:textId="1F0B89D6" w:rsidR="00923FF6" w:rsidRPr="00923FF6" w:rsidRDefault="00923FF6" w:rsidP="00923FF6">
      <w:pPr>
        <w:ind w:left="113" w:right="113"/>
        <w:rPr>
          <w:lang w:val="ru-RU"/>
        </w:rPr>
      </w:pPr>
      <w:r w:rsidRPr="00923FF6">
        <w:rPr>
          <w:lang w:val="ru-RU"/>
        </w:rPr>
        <w:t>• Источник питания: 220 В ~ 50 Гц-60 Гц</w:t>
      </w:r>
    </w:p>
    <w:p w14:paraId="34AAB0EF" w14:textId="2946DFFC" w:rsidR="00923FF6" w:rsidRPr="00923FF6" w:rsidRDefault="00923FF6" w:rsidP="00923FF6">
      <w:pPr>
        <w:ind w:left="113" w:right="113"/>
        <w:rPr>
          <w:lang w:val="ru-RU"/>
        </w:rPr>
      </w:pPr>
      <w:r w:rsidRPr="00923FF6">
        <w:rPr>
          <w:lang w:val="ru-RU"/>
        </w:rPr>
        <w:t>• Размеры: 483 × 355 ×88 мм, 2 U-образные стойки 19"</w:t>
      </w:r>
    </w:p>
    <w:p w14:paraId="2A0AE08F" w14:textId="4B06C8FE" w:rsidR="00923FF6" w:rsidRDefault="00923FF6" w:rsidP="00923FF6">
      <w:pPr>
        <w:ind w:left="113" w:right="113"/>
        <w:rPr>
          <w:lang w:val="ru-RU"/>
        </w:rPr>
      </w:pPr>
      <w:r w:rsidRPr="00923FF6">
        <w:rPr>
          <w:lang w:val="ru-RU"/>
        </w:rPr>
        <w:t xml:space="preserve">• </w:t>
      </w:r>
      <w:r>
        <w:rPr>
          <w:lang w:val="ru-RU"/>
        </w:rPr>
        <w:t>Вес устройства</w:t>
      </w:r>
      <w:r w:rsidRPr="00923FF6">
        <w:rPr>
          <w:lang w:val="ru-RU"/>
        </w:rPr>
        <w:t>: 8 кг</w:t>
      </w:r>
    </w:p>
    <w:p w14:paraId="4632A4C4" w14:textId="77777777" w:rsidR="005F6CA5" w:rsidRDefault="005F6CA5" w:rsidP="00923FF6">
      <w:pPr>
        <w:ind w:left="113" w:right="113"/>
        <w:rPr>
          <w:lang w:val="ru-RU"/>
        </w:rPr>
      </w:pPr>
    </w:p>
    <w:p w14:paraId="1FE7D224" w14:textId="77777777" w:rsidR="005F6CA5" w:rsidRDefault="005F6CA5" w:rsidP="00923FF6">
      <w:pPr>
        <w:ind w:left="113" w:right="113"/>
        <w:rPr>
          <w:lang w:val="ru-RU"/>
        </w:rPr>
      </w:pPr>
    </w:p>
    <w:p w14:paraId="1B7567E0" w14:textId="77777777" w:rsidR="005F6CA5" w:rsidRDefault="005F6CA5" w:rsidP="00923FF6">
      <w:pPr>
        <w:ind w:left="113" w:right="113"/>
        <w:rPr>
          <w:lang w:val="ru-RU"/>
        </w:rPr>
      </w:pPr>
    </w:p>
    <w:p w14:paraId="021ECA14" w14:textId="77777777" w:rsidR="005F6CA5" w:rsidRDefault="005F6CA5" w:rsidP="00923FF6">
      <w:pPr>
        <w:ind w:left="113" w:right="113"/>
        <w:rPr>
          <w:lang w:val="ru-RU"/>
        </w:rPr>
      </w:pPr>
    </w:p>
    <w:p w14:paraId="723B229A" w14:textId="77777777" w:rsidR="005F6CA5" w:rsidRDefault="005F6CA5" w:rsidP="00923FF6">
      <w:pPr>
        <w:ind w:left="113" w:right="113"/>
        <w:rPr>
          <w:lang w:val="ru-RU"/>
        </w:rPr>
      </w:pPr>
    </w:p>
    <w:p w14:paraId="61AB56C5" w14:textId="77777777" w:rsidR="005F6CA5" w:rsidRDefault="005F6CA5" w:rsidP="00923FF6">
      <w:pPr>
        <w:ind w:left="113" w:right="113"/>
        <w:rPr>
          <w:lang w:val="ru-RU"/>
        </w:rPr>
      </w:pPr>
    </w:p>
    <w:p w14:paraId="052CB8D5" w14:textId="77777777" w:rsidR="005F6CA5" w:rsidRDefault="005F6CA5" w:rsidP="00923FF6">
      <w:pPr>
        <w:ind w:left="113" w:right="113"/>
        <w:rPr>
          <w:lang w:val="ru-RU"/>
        </w:rPr>
      </w:pPr>
    </w:p>
    <w:p w14:paraId="1FBB811F" w14:textId="77777777" w:rsidR="005F6CA5" w:rsidRDefault="005F6CA5" w:rsidP="00923FF6">
      <w:pPr>
        <w:ind w:left="113" w:right="113"/>
        <w:rPr>
          <w:lang w:val="ru-RU"/>
        </w:rPr>
      </w:pPr>
    </w:p>
    <w:p w14:paraId="73AE0194" w14:textId="07A7D42B" w:rsidR="005F6CA5" w:rsidRPr="005F6CA5" w:rsidRDefault="005F6CA5" w:rsidP="00923FF6">
      <w:pPr>
        <w:ind w:left="113" w:right="113"/>
        <w:rPr>
          <w:noProof/>
          <w:lang w:val="ru-RU" w:eastAsia="ru-RU"/>
        </w:rPr>
      </w:pPr>
      <w:r w:rsidRPr="00973906">
        <w:rPr>
          <w:noProof/>
          <w:lang w:val="ru-RU" w:eastAsia="ru-RU"/>
        </w:rPr>
        <w:t xml:space="preserve">   </w:t>
      </w:r>
      <w:r>
        <w:rPr>
          <w:noProof/>
          <w:lang w:val="ru-RU" w:eastAsia="ru-RU"/>
        </w:rPr>
        <w:t>Схема подключения</w:t>
      </w:r>
      <w:r w:rsidR="00973906">
        <w:rPr>
          <w:noProof/>
          <w:lang w:val="ru-RU" w:eastAsia="ru-RU"/>
        </w:rPr>
        <w:t>:</w:t>
      </w:r>
    </w:p>
    <w:p w14:paraId="757F8592" w14:textId="77777777" w:rsidR="005F6CA5" w:rsidRDefault="005F6CA5" w:rsidP="00923FF6">
      <w:pPr>
        <w:ind w:left="113" w:right="113"/>
        <w:rPr>
          <w:noProof/>
          <w:lang w:val="ru-RU" w:eastAsia="ru-RU"/>
        </w:rPr>
      </w:pPr>
    </w:p>
    <w:p w14:paraId="77554F82" w14:textId="24E3549E" w:rsidR="005F6CA5" w:rsidRPr="00923FF6" w:rsidRDefault="00973906" w:rsidP="00923FF6">
      <w:pPr>
        <w:ind w:left="113" w:right="113"/>
        <w:rPr>
          <w:lang w:val="ru-RU"/>
        </w:rPr>
      </w:pPr>
      <w:r>
        <w:rPr>
          <w:noProof/>
        </w:rPr>
        <w:drawing>
          <wp:inline distT="0" distB="0" distL="0" distR="0" wp14:anchorId="4031E5A0" wp14:editId="77A17238">
            <wp:extent cx="7369255" cy="53149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80925" cy="532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CA5" w:rsidRPr="00923FF6" w:rsidSect="00E41C94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5F94E" w14:textId="77777777" w:rsidR="00D34468" w:rsidRDefault="00D34468" w:rsidP="00CA33DA">
      <w:r>
        <w:separator/>
      </w:r>
    </w:p>
  </w:endnote>
  <w:endnote w:type="continuationSeparator" w:id="0">
    <w:p w14:paraId="220D7145" w14:textId="77777777" w:rsidR="00D34468" w:rsidRDefault="00D34468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F9664" w14:textId="77777777" w:rsidR="00D34468" w:rsidRDefault="00D34468" w:rsidP="00CA33DA">
      <w:r>
        <w:separator/>
      </w:r>
    </w:p>
  </w:footnote>
  <w:footnote w:type="continuationSeparator" w:id="0">
    <w:p w14:paraId="31638820" w14:textId="77777777" w:rsidR="00D34468" w:rsidRDefault="00D34468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410AA" w14:textId="1BB56569" w:rsidR="00996B01" w:rsidRDefault="00D34468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7DBAD" w14:textId="122E4767" w:rsidR="00996B01" w:rsidRPr="00F40118" w:rsidRDefault="00723655" w:rsidP="00533D71">
    <w:pPr>
      <w:pStyle w:val="a3"/>
      <w:tabs>
        <w:tab w:val="clear" w:pos="4677"/>
      </w:tabs>
      <w:jc w:val="left"/>
      <w:rPr>
        <w:lang w:val="ru-RU"/>
      </w:rPr>
    </w:pPr>
    <w:r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40118" w:rsidRPr="00F241D2">
      <w:rPr>
        <w:rStyle w:val="a8"/>
        <w:sz w:val="36"/>
        <w:szCs w:val="36"/>
        <w:lang w:val="kk-KZ"/>
      </w:rPr>
      <w:t>Центральный блок синхронного перевода</w:t>
    </w:r>
    <w:r w:rsidR="00DD2F91" w:rsidRPr="00F241D2">
      <w:rPr>
        <w:rStyle w:val="a8"/>
        <w:sz w:val="36"/>
        <w:szCs w:val="36"/>
        <w:lang w:val="kk-KZ"/>
      </w:rPr>
      <w:t xml:space="preserve"> </w:t>
    </w:r>
    <w:r w:rsidR="00DD2F91" w:rsidRPr="00F241D2">
      <w:rPr>
        <w:rStyle w:val="a8"/>
        <w:sz w:val="36"/>
        <w:szCs w:val="36"/>
      </w:rPr>
      <w:t>IR</w:t>
    </w:r>
    <w:r w:rsidR="00DD2F91" w:rsidRPr="00F241D2">
      <w:rPr>
        <w:rStyle w:val="a8"/>
        <w:sz w:val="36"/>
        <w:szCs w:val="36"/>
        <w:lang w:val="kk-KZ"/>
      </w:rPr>
      <w:t>-6</w:t>
    </w:r>
    <w:r w:rsidR="00F241D2" w:rsidRPr="00F241D2">
      <w:rPr>
        <w:rStyle w:val="a8"/>
        <w:sz w:val="36"/>
        <w:szCs w:val="36"/>
        <w:lang w:val="kk-KZ"/>
      </w:rPr>
      <w:t>3</w:t>
    </w:r>
    <w:r w:rsidR="00DD2F91" w:rsidRPr="00F241D2">
      <w:rPr>
        <w:rStyle w:val="a8"/>
        <w:sz w:val="36"/>
        <w:szCs w:val="36"/>
        <w:lang w:val="kk-KZ"/>
      </w:rPr>
      <w:t>M</w:t>
    </w:r>
    <w:r w:rsidR="00533D71" w:rsidRPr="00F241D2">
      <w:rPr>
        <w:noProof/>
        <w:sz w:val="12"/>
        <w:szCs w:val="14"/>
        <w:lang w:val="kk-KZ"/>
      </w:rPr>
      <w:t xml:space="preserve">      </w:t>
    </w:r>
    <w:r w:rsidR="00DD2F91" w:rsidRPr="00F824EE">
      <w:rPr>
        <w:noProof/>
        <w:lang w:val="ru-RU" w:eastAsia="ru-RU"/>
      </w:rPr>
      <w:drawing>
        <wp:inline distT="0" distB="0" distL="0" distR="0" wp14:anchorId="33BA874C" wp14:editId="15E53C03">
          <wp:extent cx="952500" cy="32385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525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 w:rsidRPr="00DD2F91">
      <w:rPr>
        <w:noProof/>
        <w:sz w:val="16"/>
        <w:szCs w:val="18"/>
        <w:lang w:val="kk-KZ"/>
      </w:rPr>
      <w:t xml:space="preserve">                       </w:t>
    </w:r>
    <w:r w:rsidR="00533D71">
      <w:rPr>
        <w:noProof/>
        <w:lang w:val="kk-KZ"/>
      </w:rPr>
      <w:t xml:space="preserve">                        </w:t>
    </w:r>
    <w:r w:rsidR="00D34468"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34468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335962314">
    <w:abstractNumId w:val="1"/>
    <w:lvlOverride w:ilvl="0">
      <w:startOverride w:val="1"/>
    </w:lvlOverride>
  </w:num>
  <w:num w:numId="2" w16cid:durableId="723411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C0CD6"/>
    <w:rsid w:val="00201397"/>
    <w:rsid w:val="0036503C"/>
    <w:rsid w:val="003A419E"/>
    <w:rsid w:val="004C33AD"/>
    <w:rsid w:val="00533D71"/>
    <w:rsid w:val="005F6CA5"/>
    <w:rsid w:val="00675561"/>
    <w:rsid w:val="006C073A"/>
    <w:rsid w:val="00723655"/>
    <w:rsid w:val="008132CC"/>
    <w:rsid w:val="0082787A"/>
    <w:rsid w:val="008E0C99"/>
    <w:rsid w:val="00923FF6"/>
    <w:rsid w:val="00973906"/>
    <w:rsid w:val="00996B01"/>
    <w:rsid w:val="00A1380A"/>
    <w:rsid w:val="00A67EE1"/>
    <w:rsid w:val="00A7439B"/>
    <w:rsid w:val="00B10F73"/>
    <w:rsid w:val="00BB2F8E"/>
    <w:rsid w:val="00C12A6D"/>
    <w:rsid w:val="00C42A4A"/>
    <w:rsid w:val="00CA33DA"/>
    <w:rsid w:val="00CC0384"/>
    <w:rsid w:val="00D34468"/>
    <w:rsid w:val="00DD2F91"/>
    <w:rsid w:val="00E41C94"/>
    <w:rsid w:val="00E70845"/>
    <w:rsid w:val="00EC18A7"/>
    <w:rsid w:val="00F241D2"/>
    <w:rsid w:val="00F37E6D"/>
    <w:rsid w:val="00F40118"/>
    <w:rsid w:val="00F82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paragraph" w:styleId="a7">
    <w:name w:val="Title"/>
    <w:basedOn w:val="a"/>
    <w:next w:val="a"/>
    <w:link w:val="a8"/>
    <w:uiPriority w:val="10"/>
    <w:qFormat/>
    <w:rsid w:val="00DD2F9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DD2F91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FC43A-D675-4849-9A40-2E04DD4B0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Виктор Борисенко</cp:lastModifiedBy>
  <cp:revision>2</cp:revision>
  <dcterms:created xsi:type="dcterms:W3CDTF">2022-06-22T05:47:00Z</dcterms:created>
  <dcterms:modified xsi:type="dcterms:W3CDTF">2022-06-22T05:47:00Z</dcterms:modified>
</cp:coreProperties>
</file>