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21D85" w14:textId="77777777" w:rsidR="007504DD" w:rsidRPr="0049084A" w:rsidRDefault="007504DD" w:rsidP="007504DD">
      <w:pPr>
        <w:jc w:val="center"/>
        <w:rPr>
          <w:b/>
          <w:bCs/>
          <w:sz w:val="52"/>
          <w:szCs w:val="52"/>
          <w:lang w:val="en-US" w:eastAsia="zh-CN"/>
        </w:rPr>
      </w:pPr>
      <w:r w:rsidRPr="0049084A">
        <w:rPr>
          <w:b/>
          <w:bCs/>
          <w:sz w:val="52"/>
          <w:szCs w:val="52"/>
          <w:lang w:val="en-US" w:eastAsia="zh-CN"/>
        </w:rPr>
        <w:t xml:space="preserve">MAXON </w:t>
      </w:r>
      <w:proofErr w:type="spellStart"/>
      <w:r w:rsidRPr="0049084A">
        <w:rPr>
          <w:b/>
          <w:bCs/>
          <w:sz w:val="52"/>
          <w:szCs w:val="52"/>
          <w:lang w:val="en-US" w:eastAsia="zh-CN"/>
        </w:rPr>
        <w:t>Световой</w:t>
      </w:r>
      <w:proofErr w:type="spellEnd"/>
      <w:r w:rsidRPr="0049084A">
        <w:rPr>
          <w:b/>
          <w:bCs/>
          <w:sz w:val="52"/>
          <w:szCs w:val="52"/>
          <w:lang w:val="en-US" w:eastAsia="zh-CN"/>
        </w:rPr>
        <w:t xml:space="preserve"> </w:t>
      </w:r>
      <w:proofErr w:type="spellStart"/>
      <w:r w:rsidRPr="0049084A">
        <w:rPr>
          <w:b/>
          <w:bCs/>
          <w:sz w:val="52"/>
          <w:szCs w:val="52"/>
          <w:lang w:val="en-US" w:eastAsia="zh-CN"/>
        </w:rPr>
        <w:t>прибор</w:t>
      </w:r>
      <w:proofErr w:type="spellEnd"/>
      <w:r w:rsidRPr="0049084A">
        <w:rPr>
          <w:b/>
          <w:bCs/>
          <w:sz w:val="52"/>
          <w:szCs w:val="52"/>
          <w:lang w:val="en-US" w:eastAsia="zh-CN"/>
        </w:rPr>
        <w:t xml:space="preserve"> WASH-3612</w:t>
      </w:r>
    </w:p>
    <w:p w14:paraId="27737905" w14:textId="77777777" w:rsidR="007504DD" w:rsidRPr="0049084A" w:rsidRDefault="007504DD" w:rsidP="007504DD">
      <w:pPr>
        <w:jc w:val="center"/>
        <w:rPr>
          <w:b/>
          <w:bCs/>
          <w:sz w:val="52"/>
          <w:szCs w:val="52"/>
          <w:lang w:val="en-US" w:eastAsia="zh-CN"/>
        </w:rPr>
      </w:pPr>
      <w:r w:rsidRPr="0049084A">
        <w:rPr>
          <w:b/>
          <w:bCs/>
          <w:sz w:val="52"/>
          <w:szCs w:val="52"/>
          <w:lang w:val="en-US" w:eastAsia="zh-CN"/>
        </w:rPr>
        <w:t xml:space="preserve"> </w:t>
      </w:r>
    </w:p>
    <w:p w14:paraId="13F6787B" w14:textId="0E93135F" w:rsidR="007504DD" w:rsidRPr="0049084A" w:rsidRDefault="007504DD" w:rsidP="007504DD">
      <w:pPr>
        <w:jc w:val="center"/>
        <w:rPr>
          <w:b/>
          <w:bCs/>
          <w:sz w:val="52"/>
          <w:szCs w:val="52"/>
          <w:lang w:val="en-US" w:eastAsia="zh-CN"/>
        </w:rPr>
      </w:pPr>
      <w:r w:rsidRPr="0049084A">
        <w:rPr>
          <w:b/>
          <w:bCs/>
          <w:noProof/>
          <w:sz w:val="52"/>
          <w:szCs w:val="52"/>
          <w:lang w:val="en-US" w:eastAsia="zh-CN"/>
        </w:rPr>
        <w:drawing>
          <wp:inline distT="0" distB="0" distL="0" distR="0" wp14:anchorId="58F29FEE" wp14:editId="4AA3F24B">
            <wp:extent cx="3710305" cy="4414520"/>
            <wp:effectExtent l="0" t="0" r="4445" b="5080"/>
            <wp:docPr id="2091983323" name="Рисунок 4" descr="55dd4b9eb24ec1b512c4f90baa478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55dd4b9eb24ec1b512c4f90baa4784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305" cy="441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78BAFB" w14:textId="77777777" w:rsidR="007504DD" w:rsidRPr="0049084A" w:rsidRDefault="007504DD" w:rsidP="007504DD"/>
    <w:p w14:paraId="3FAA2725" w14:textId="77777777" w:rsidR="007504DD" w:rsidRPr="0049084A" w:rsidRDefault="007504DD" w:rsidP="007504DD">
      <w:pPr>
        <w:rPr>
          <w:lang w:val="en-US"/>
        </w:rPr>
      </w:pPr>
    </w:p>
    <w:p w14:paraId="7DAC88EF" w14:textId="77777777" w:rsidR="007504DD" w:rsidRPr="0049084A" w:rsidRDefault="007504DD" w:rsidP="007504DD">
      <w:pPr>
        <w:rPr>
          <w:lang w:val="en-US"/>
        </w:rPr>
      </w:pPr>
    </w:p>
    <w:p w14:paraId="5F0E3880" w14:textId="77777777" w:rsidR="007504DD" w:rsidRPr="0049084A" w:rsidRDefault="007504DD" w:rsidP="007504DD">
      <w:pPr>
        <w:rPr>
          <w:lang w:val="en-US"/>
        </w:rPr>
      </w:pPr>
    </w:p>
    <w:p w14:paraId="3F9A741F" w14:textId="77777777" w:rsidR="007504DD" w:rsidRPr="0049084A" w:rsidRDefault="007504DD" w:rsidP="007504DD">
      <w:pPr>
        <w:rPr>
          <w:lang w:val="en-US"/>
        </w:rPr>
      </w:pPr>
    </w:p>
    <w:p w14:paraId="23659923" w14:textId="77777777" w:rsidR="007504DD" w:rsidRPr="0049084A" w:rsidRDefault="007504DD" w:rsidP="007504DD">
      <w:pPr>
        <w:rPr>
          <w:lang w:val="en-US"/>
        </w:rPr>
      </w:pPr>
    </w:p>
    <w:p w14:paraId="0BB09F52" w14:textId="77777777" w:rsidR="007504DD" w:rsidRPr="0049084A" w:rsidRDefault="007504DD" w:rsidP="007504DD">
      <w:pPr>
        <w:rPr>
          <w:lang w:val="en-US"/>
        </w:rPr>
      </w:pPr>
    </w:p>
    <w:p w14:paraId="11DCCAD5" w14:textId="77777777" w:rsidR="007504DD" w:rsidRDefault="007504DD" w:rsidP="007504DD">
      <w:pPr>
        <w:rPr>
          <w:lang w:val="en-US"/>
        </w:rPr>
      </w:pPr>
    </w:p>
    <w:p w14:paraId="5E5E1023" w14:textId="77777777" w:rsidR="007504DD" w:rsidRPr="0049084A" w:rsidRDefault="007504DD" w:rsidP="007504DD">
      <w:pPr>
        <w:rPr>
          <w:lang w:val="en-US"/>
        </w:rPr>
      </w:pPr>
    </w:p>
    <w:p w14:paraId="599E08D9" w14:textId="77777777" w:rsidR="007504DD" w:rsidRPr="0049084A" w:rsidRDefault="007504DD" w:rsidP="007504DD">
      <w:pPr>
        <w:rPr>
          <w:lang w:val="en-US"/>
        </w:rPr>
      </w:pPr>
    </w:p>
    <w:p w14:paraId="1EC64985" w14:textId="77777777" w:rsidR="007504DD" w:rsidRPr="007504DD" w:rsidRDefault="007504DD" w:rsidP="007504DD">
      <w:pPr>
        <w:pStyle w:val="Normale"/>
        <w:widowControl/>
        <w:jc w:val="center"/>
        <w:rPr>
          <w:rFonts w:ascii="Times New Roman" w:eastAsia="SimSun" w:hAnsi="Times New Roman"/>
          <w:b/>
          <w:kern w:val="2"/>
          <w:sz w:val="32"/>
          <w:szCs w:val="32"/>
          <w:lang w:val="ru-RU" w:eastAsia="zh-CN"/>
        </w:rPr>
      </w:pPr>
      <w:r w:rsidRPr="0049084A">
        <w:rPr>
          <w:rFonts w:ascii="Times New Roman" w:eastAsia="SimSun" w:hAnsi="Times New Roman"/>
          <w:b/>
          <w:kern w:val="2"/>
          <w:sz w:val="32"/>
          <w:szCs w:val="32"/>
          <w:lang w:val="ru-RU" w:eastAsia="zh-CN"/>
        </w:rPr>
        <w:t>Руководство пользователя</w:t>
      </w:r>
    </w:p>
    <w:p w14:paraId="37FF413E" w14:textId="77777777" w:rsidR="007504DD" w:rsidRPr="007504DD" w:rsidRDefault="007504DD" w:rsidP="007504DD">
      <w:pPr>
        <w:pStyle w:val="Normale"/>
        <w:widowControl/>
        <w:jc w:val="center"/>
        <w:rPr>
          <w:rFonts w:ascii="Times New Roman" w:eastAsia="SimHei" w:hAnsi="Times New Roman"/>
          <w:kern w:val="2"/>
          <w:sz w:val="30"/>
          <w:szCs w:val="30"/>
          <w:lang w:val="ru-RU" w:eastAsia="zh-CN"/>
        </w:rPr>
      </w:pPr>
    </w:p>
    <w:p w14:paraId="5676BDC4" w14:textId="77777777" w:rsidR="007504DD" w:rsidRPr="0049084A" w:rsidRDefault="007504DD" w:rsidP="007504DD">
      <w:pPr>
        <w:pStyle w:val="Normale"/>
        <w:widowControl/>
        <w:jc w:val="center"/>
        <w:rPr>
          <w:rFonts w:ascii="Times New Roman" w:hAnsi="Times New Roman"/>
        </w:rPr>
      </w:pPr>
      <w:r w:rsidRPr="0049084A">
        <w:rPr>
          <w:rFonts w:ascii="Times New Roman" w:eastAsia="SimHei" w:hAnsi="Times New Roman"/>
          <w:kern w:val="2"/>
          <w:sz w:val="36"/>
          <w:szCs w:val="36"/>
          <w:lang w:eastAsia="zh-CN"/>
        </w:rPr>
        <w:t>***</w:t>
      </w:r>
      <w:r w:rsidRPr="0049084A">
        <w:rPr>
          <w:rFonts w:ascii="Times New Roman" w:eastAsia="SimSun" w:hAnsi="Times New Roman"/>
          <w:sz w:val="20"/>
          <w:szCs w:val="20"/>
          <w:lang w:val="ru-RU" w:eastAsia="ru-RU"/>
        </w:rPr>
        <w:t xml:space="preserve"> </w:t>
      </w:r>
      <w:r w:rsidRPr="0049084A">
        <w:rPr>
          <w:rFonts w:ascii="Times New Roman" w:eastAsia="SimHei" w:hAnsi="Times New Roman"/>
          <w:kern w:val="2"/>
          <w:sz w:val="30"/>
          <w:szCs w:val="30"/>
          <w:lang w:val="ru-RU" w:eastAsia="zh-CN"/>
        </w:rPr>
        <w:t>Сохраните данное руководство для дальнейшего использования</w:t>
      </w:r>
    </w:p>
    <w:p w14:paraId="245AE4AB" w14:textId="77777777" w:rsidR="007504DD" w:rsidRDefault="007504DD" w:rsidP="007504DD">
      <w:pPr>
        <w:tabs>
          <w:tab w:val="left" w:pos="1371"/>
        </w:tabs>
        <w:rPr>
          <w:rFonts w:eastAsia="Arial-BoldMT"/>
          <w:b/>
          <w:sz w:val="24"/>
          <w:lang w:eastAsia="zh-CN"/>
        </w:rPr>
      </w:pPr>
    </w:p>
    <w:p w14:paraId="27CF9EBF" w14:textId="77777777" w:rsidR="007504DD" w:rsidRDefault="007504DD" w:rsidP="007504DD">
      <w:pPr>
        <w:tabs>
          <w:tab w:val="left" w:pos="1371"/>
        </w:tabs>
        <w:rPr>
          <w:rFonts w:eastAsia="Arial-BoldMT"/>
          <w:b/>
          <w:sz w:val="24"/>
          <w:lang w:eastAsia="zh-CN"/>
        </w:rPr>
      </w:pPr>
    </w:p>
    <w:p w14:paraId="0B83943B" w14:textId="77777777" w:rsidR="007504DD" w:rsidRPr="0049084A" w:rsidRDefault="007504DD" w:rsidP="007504DD">
      <w:pPr>
        <w:tabs>
          <w:tab w:val="left" w:pos="1371"/>
        </w:tabs>
        <w:rPr>
          <w:rFonts w:eastAsia="Arial-BoldMT"/>
          <w:b/>
          <w:sz w:val="24"/>
          <w:lang w:eastAsia="zh-CN"/>
        </w:rPr>
      </w:pPr>
    </w:p>
    <w:p w14:paraId="4E032D24" w14:textId="77777777" w:rsidR="007504DD" w:rsidRPr="0049084A" w:rsidRDefault="007504DD" w:rsidP="007504DD">
      <w:pPr>
        <w:tabs>
          <w:tab w:val="left" w:pos="1371"/>
        </w:tabs>
        <w:rPr>
          <w:rFonts w:eastAsia="Arial-BoldMT"/>
          <w:b/>
          <w:sz w:val="24"/>
          <w:lang w:eastAsia="zh-CN"/>
        </w:rPr>
      </w:pPr>
      <w:r w:rsidRPr="0049084A">
        <w:rPr>
          <w:rFonts w:eastAsia="Arial-BoldMT"/>
          <w:b/>
          <w:sz w:val="24"/>
          <w:lang w:eastAsia="zh-CN"/>
        </w:rPr>
        <w:lastRenderedPageBreak/>
        <w:t>1. Введение</w:t>
      </w:r>
    </w:p>
    <w:p w14:paraId="6AE7A0AE" w14:textId="77777777" w:rsidR="007504DD" w:rsidRPr="0049084A" w:rsidRDefault="007504DD" w:rsidP="007504DD">
      <w:pPr>
        <w:rPr>
          <w:rFonts w:eastAsia="Arial-BoldMT"/>
          <w:b/>
          <w:sz w:val="24"/>
          <w:lang w:eastAsia="zh-CN"/>
        </w:rPr>
      </w:pPr>
    </w:p>
    <w:p w14:paraId="530C34E9" w14:textId="77777777" w:rsidR="007504DD" w:rsidRPr="0049084A" w:rsidRDefault="007504DD" w:rsidP="007504DD">
      <w:pPr>
        <w:rPr>
          <w:rFonts w:eastAsia="ArialMT"/>
          <w:sz w:val="24"/>
          <w:szCs w:val="24"/>
        </w:rPr>
      </w:pPr>
      <w:r w:rsidRPr="0049084A">
        <w:rPr>
          <w:rFonts w:eastAsia="ArialMT"/>
          <w:sz w:val="24"/>
          <w:szCs w:val="24"/>
        </w:rPr>
        <w:t>Благодарим вас за выбор нашей поворотной световой головы.</w:t>
      </w:r>
    </w:p>
    <w:p w14:paraId="1656B8AC" w14:textId="77777777" w:rsidR="007504DD" w:rsidRPr="0049084A" w:rsidRDefault="007504DD" w:rsidP="007504DD">
      <w:pPr>
        <w:rPr>
          <w:rFonts w:eastAsia="ArialMT"/>
          <w:sz w:val="24"/>
          <w:szCs w:val="24"/>
        </w:rPr>
      </w:pPr>
      <w:r w:rsidRPr="0049084A">
        <w:rPr>
          <w:rFonts w:eastAsia="ArialMT"/>
          <w:sz w:val="24"/>
          <w:szCs w:val="24"/>
        </w:rPr>
        <w:t>В целях вашей безопасности, пожалуйста, внимательно прочитайте данное руководство перед установкой устройства.</w:t>
      </w:r>
    </w:p>
    <w:p w14:paraId="17F752C9" w14:textId="77777777" w:rsidR="007504DD" w:rsidRPr="0049084A" w:rsidRDefault="007504DD" w:rsidP="007504DD">
      <w:pPr>
        <w:rPr>
          <w:rFonts w:eastAsia="ArialMT"/>
          <w:sz w:val="24"/>
          <w:szCs w:val="24"/>
        </w:rPr>
      </w:pPr>
      <w:r w:rsidRPr="0049084A">
        <w:rPr>
          <w:rFonts w:eastAsia="ArialMT"/>
          <w:sz w:val="24"/>
          <w:szCs w:val="24"/>
        </w:rPr>
        <w:t>В этом руководстве содержится важная информация по установке и применению прибора. Устанавливайте и эксплуатируйте световой прибор в соответствии с приведёнными инструкциями. Пожалуйста, сохраните данное руководство для дальнейшего использования.</w:t>
      </w:r>
    </w:p>
    <w:p w14:paraId="062FBA9F" w14:textId="77777777" w:rsidR="007504DD" w:rsidRPr="0049084A" w:rsidRDefault="007504DD" w:rsidP="007504DD">
      <w:pPr>
        <w:rPr>
          <w:rFonts w:eastAsia="ArialMT"/>
          <w:sz w:val="24"/>
          <w:szCs w:val="24"/>
        </w:rPr>
      </w:pPr>
      <w:r w:rsidRPr="0049084A">
        <w:rPr>
          <w:rFonts w:eastAsia="ArialMT"/>
          <w:sz w:val="24"/>
          <w:szCs w:val="24"/>
        </w:rPr>
        <w:t xml:space="preserve">Данный поворотный </w:t>
      </w:r>
      <w:proofErr w:type="spellStart"/>
      <w:r w:rsidRPr="0049084A">
        <w:rPr>
          <w:rFonts w:eastAsia="ArialMT"/>
          <w:sz w:val="24"/>
          <w:szCs w:val="24"/>
        </w:rPr>
        <w:t>wash</w:t>
      </w:r>
      <w:proofErr w:type="spellEnd"/>
      <w:r w:rsidRPr="0049084A">
        <w:rPr>
          <w:rFonts w:eastAsia="ArialMT"/>
          <w:sz w:val="24"/>
          <w:szCs w:val="24"/>
        </w:rPr>
        <w:t>-прибор изготовлен с применением нового типа высокопрочного термостойкого инженерного пластика и литого алюминиевого корпуса, имеет современный и эстетичный внешний вид.</w:t>
      </w:r>
    </w:p>
    <w:p w14:paraId="701711D1" w14:textId="77777777" w:rsidR="007504DD" w:rsidRPr="0049084A" w:rsidRDefault="007504DD" w:rsidP="007504DD">
      <w:pPr>
        <w:rPr>
          <w:rFonts w:eastAsia="ArialMT"/>
          <w:sz w:val="24"/>
          <w:szCs w:val="24"/>
        </w:rPr>
      </w:pPr>
    </w:p>
    <w:p w14:paraId="401377A3" w14:textId="77777777" w:rsidR="007504DD" w:rsidRPr="0049084A" w:rsidRDefault="007504DD" w:rsidP="007504DD">
      <w:pPr>
        <w:rPr>
          <w:rFonts w:eastAsia="ArialMT"/>
          <w:sz w:val="24"/>
          <w:szCs w:val="24"/>
        </w:rPr>
      </w:pPr>
    </w:p>
    <w:p w14:paraId="45E173AB" w14:textId="77777777" w:rsidR="007504DD" w:rsidRPr="0049084A" w:rsidRDefault="007504DD" w:rsidP="007504DD">
      <w:pPr>
        <w:rPr>
          <w:rFonts w:eastAsia="ArialMT"/>
          <w:sz w:val="24"/>
          <w:szCs w:val="24"/>
        </w:rPr>
      </w:pPr>
      <w:r w:rsidRPr="0049084A">
        <w:rPr>
          <w:rFonts w:eastAsia="ArialMT"/>
          <w:sz w:val="24"/>
          <w:szCs w:val="24"/>
        </w:rPr>
        <w:t>Прибор спроектирован и изготовлен в строгом соответствии со стандартами CE и полностью соответствует международному протоколу DMX512. Он может работать как в автономном режиме, так и в режиме соединения с другими приборами.</w:t>
      </w:r>
    </w:p>
    <w:p w14:paraId="751F3D96" w14:textId="77777777" w:rsidR="007504DD" w:rsidRPr="0049084A" w:rsidRDefault="007504DD" w:rsidP="007504DD">
      <w:pPr>
        <w:jc w:val="both"/>
        <w:rPr>
          <w:rFonts w:eastAsia="ArialMT"/>
          <w:sz w:val="24"/>
          <w:szCs w:val="24"/>
        </w:rPr>
      </w:pPr>
      <w:r w:rsidRPr="0049084A">
        <w:rPr>
          <w:rFonts w:eastAsia="ArialMT"/>
          <w:sz w:val="24"/>
          <w:szCs w:val="24"/>
        </w:rPr>
        <w:t>Устройство подходит для использования на крупных концертных площадках, в театрах и студиях, ночных клубах и на дискотеках.</w:t>
      </w:r>
    </w:p>
    <w:p w14:paraId="4A8A94DC" w14:textId="77777777" w:rsidR="007504DD" w:rsidRPr="0049084A" w:rsidRDefault="007504DD" w:rsidP="007504DD">
      <w:pPr>
        <w:jc w:val="both"/>
        <w:rPr>
          <w:rFonts w:eastAsia="ArialMT"/>
          <w:sz w:val="24"/>
          <w:szCs w:val="24"/>
        </w:rPr>
      </w:pPr>
    </w:p>
    <w:p w14:paraId="417D8F05" w14:textId="77777777" w:rsidR="007504DD" w:rsidRPr="0049084A" w:rsidRDefault="007504DD" w:rsidP="007504DD">
      <w:pPr>
        <w:rPr>
          <w:rFonts w:eastAsia="ArialMT"/>
          <w:sz w:val="24"/>
          <w:szCs w:val="24"/>
        </w:rPr>
      </w:pPr>
      <w:r w:rsidRPr="0049084A">
        <w:rPr>
          <w:rFonts w:eastAsia="ArialMT"/>
          <w:sz w:val="24"/>
          <w:szCs w:val="24"/>
        </w:rPr>
        <w:t>Используются мощные светодиодные источники света, отличающиеся высокой яркостью и стабильной работой.</w:t>
      </w:r>
    </w:p>
    <w:p w14:paraId="08E47728" w14:textId="77777777" w:rsidR="007504DD" w:rsidRPr="0049084A" w:rsidRDefault="007504DD" w:rsidP="007504DD">
      <w:pPr>
        <w:rPr>
          <w:rFonts w:eastAsia="ArialMT"/>
          <w:sz w:val="24"/>
          <w:szCs w:val="24"/>
        </w:rPr>
      </w:pPr>
    </w:p>
    <w:p w14:paraId="3FBBDFD2" w14:textId="77777777" w:rsidR="007504DD" w:rsidRPr="0049084A" w:rsidRDefault="007504DD" w:rsidP="007504DD">
      <w:pPr>
        <w:rPr>
          <w:rFonts w:eastAsia="ArialMT"/>
          <w:sz w:val="24"/>
          <w:szCs w:val="24"/>
        </w:rPr>
      </w:pPr>
      <w:r w:rsidRPr="0049084A">
        <w:rPr>
          <w:rFonts w:eastAsia="ArialMT"/>
          <w:sz w:val="24"/>
          <w:szCs w:val="24"/>
        </w:rPr>
        <w:t>Пожалуйста, аккуратно распакуйте прибор при получении и проверьте его на наличие повреждений, которые могли возникнуть во время транспортировки.</w:t>
      </w:r>
    </w:p>
    <w:p w14:paraId="25864E29" w14:textId="77777777" w:rsidR="007504DD" w:rsidRPr="0049084A" w:rsidRDefault="007504DD" w:rsidP="007504DD">
      <w:pPr>
        <w:rPr>
          <w:rFonts w:eastAsia="ArialMT"/>
          <w:sz w:val="24"/>
          <w:szCs w:val="24"/>
        </w:rPr>
      </w:pPr>
    </w:p>
    <w:p w14:paraId="2C7150B0" w14:textId="77777777" w:rsidR="007504DD" w:rsidRPr="0049084A" w:rsidRDefault="007504DD" w:rsidP="007504DD">
      <w:pPr>
        <w:rPr>
          <w:rFonts w:eastAsia="ArialMT"/>
          <w:sz w:val="24"/>
          <w:szCs w:val="24"/>
        </w:rPr>
      </w:pPr>
      <w:r w:rsidRPr="0049084A">
        <w:rPr>
          <w:rFonts w:eastAsia="ArialMT"/>
          <w:sz w:val="24"/>
          <w:szCs w:val="24"/>
        </w:rPr>
        <w:t>Также убедитесь, что в упаковке присутствуют следующие комплектующие:</w:t>
      </w:r>
    </w:p>
    <w:p w14:paraId="123148F5" w14:textId="77777777" w:rsidR="007504DD" w:rsidRPr="0049084A" w:rsidRDefault="007504DD" w:rsidP="007504DD">
      <w:pPr>
        <w:rPr>
          <w:rFonts w:eastAsia="ArialMT"/>
          <w:sz w:val="24"/>
          <w:szCs w:val="24"/>
        </w:rPr>
      </w:pPr>
      <w:r w:rsidRPr="0049084A">
        <w:rPr>
          <w:rFonts w:eastAsia="ArialMT"/>
          <w:sz w:val="24"/>
          <w:szCs w:val="24"/>
        </w:rPr>
        <w:t xml:space="preserve">Поворотная световая голова------- 1 </w:t>
      </w:r>
      <w:r w:rsidRPr="0049084A">
        <w:rPr>
          <w:rFonts w:eastAsia="ArialMT"/>
          <w:sz w:val="24"/>
          <w:szCs w:val="24"/>
        </w:rPr>
        <w:br/>
        <w:t>Сигнальный кабель----1</w:t>
      </w:r>
    </w:p>
    <w:p w14:paraId="07C88A64" w14:textId="77777777" w:rsidR="007504DD" w:rsidRPr="0049084A" w:rsidRDefault="007504DD" w:rsidP="007504DD">
      <w:pPr>
        <w:rPr>
          <w:sz w:val="24"/>
          <w:szCs w:val="24"/>
        </w:rPr>
      </w:pPr>
      <w:r w:rsidRPr="0049084A">
        <w:rPr>
          <w:rFonts w:eastAsia="ArialMT"/>
          <w:sz w:val="24"/>
          <w:szCs w:val="24"/>
        </w:rPr>
        <w:t xml:space="preserve">Крепление </w:t>
      </w:r>
      <w:r w:rsidRPr="0049084A">
        <w:rPr>
          <w:rFonts w:eastAsia="ArialMT"/>
          <w:sz w:val="24"/>
          <w:szCs w:val="24"/>
          <w:lang w:val="en-US"/>
        </w:rPr>
        <w:t>Omega</w:t>
      </w:r>
      <w:r w:rsidRPr="0049084A">
        <w:rPr>
          <w:rFonts w:eastAsia="ArialMT"/>
          <w:sz w:val="24"/>
          <w:szCs w:val="24"/>
        </w:rPr>
        <w:t xml:space="preserve">------ </w:t>
      </w:r>
      <w:r w:rsidRPr="00724971">
        <w:rPr>
          <w:rFonts w:eastAsia="ArialMT"/>
          <w:sz w:val="24"/>
          <w:szCs w:val="24"/>
        </w:rPr>
        <w:t>1</w:t>
      </w:r>
      <w:r w:rsidRPr="0049084A">
        <w:rPr>
          <w:rFonts w:eastAsia="ArialMT"/>
          <w:sz w:val="24"/>
          <w:szCs w:val="24"/>
        </w:rPr>
        <w:t xml:space="preserve"> </w:t>
      </w:r>
      <w:r w:rsidRPr="0049084A">
        <w:rPr>
          <w:rFonts w:eastAsia="ArialMT"/>
          <w:sz w:val="24"/>
          <w:szCs w:val="24"/>
        </w:rPr>
        <w:br/>
        <w:t xml:space="preserve">Руководство пользователя---- </w:t>
      </w:r>
      <w:r w:rsidRPr="00724971">
        <w:rPr>
          <w:rFonts w:eastAsia="ArialMT"/>
          <w:sz w:val="24"/>
          <w:szCs w:val="24"/>
        </w:rPr>
        <w:t>1</w:t>
      </w:r>
    </w:p>
    <w:p w14:paraId="3371D853" w14:textId="77777777" w:rsidR="007504DD" w:rsidRPr="0049084A" w:rsidRDefault="007504DD" w:rsidP="007504DD">
      <w:pPr>
        <w:tabs>
          <w:tab w:val="left" w:pos="1371"/>
        </w:tabs>
        <w:rPr>
          <w:b/>
          <w:bCs/>
          <w:sz w:val="24"/>
          <w:szCs w:val="24"/>
          <w:lang w:eastAsia="zh-CN"/>
        </w:rPr>
      </w:pPr>
    </w:p>
    <w:p w14:paraId="3184B242" w14:textId="77777777" w:rsidR="007504DD" w:rsidRPr="0049084A" w:rsidRDefault="007504DD" w:rsidP="007504DD">
      <w:pPr>
        <w:rPr>
          <w:rFonts w:eastAsia="Arial-BoldMT"/>
          <w:b/>
          <w:sz w:val="24"/>
          <w:lang w:eastAsia="zh-CN"/>
        </w:rPr>
      </w:pPr>
    </w:p>
    <w:p w14:paraId="4AB75A1A" w14:textId="77777777" w:rsidR="007504DD" w:rsidRPr="0049084A" w:rsidRDefault="007504DD" w:rsidP="007504DD">
      <w:pPr>
        <w:rPr>
          <w:rFonts w:eastAsia="Arial-BoldMT"/>
          <w:b/>
          <w:sz w:val="24"/>
          <w:lang w:eastAsia="zh-CN"/>
        </w:rPr>
      </w:pPr>
    </w:p>
    <w:p w14:paraId="77088643" w14:textId="77777777" w:rsidR="007504DD" w:rsidRPr="0049084A" w:rsidRDefault="007504DD" w:rsidP="007504DD">
      <w:pPr>
        <w:rPr>
          <w:rFonts w:eastAsia="Arial-BoldMT"/>
          <w:b/>
          <w:sz w:val="24"/>
          <w:lang w:eastAsia="zh-CN"/>
        </w:rPr>
      </w:pPr>
    </w:p>
    <w:p w14:paraId="1D13AAFC" w14:textId="77777777" w:rsidR="007504DD" w:rsidRPr="0049084A" w:rsidRDefault="007504DD" w:rsidP="007504DD">
      <w:pPr>
        <w:rPr>
          <w:rFonts w:eastAsia="Arial-BoldMT"/>
          <w:b/>
          <w:sz w:val="24"/>
          <w:lang w:eastAsia="zh-CN"/>
        </w:rPr>
      </w:pPr>
    </w:p>
    <w:p w14:paraId="169335BB" w14:textId="77777777" w:rsidR="007504DD" w:rsidRPr="0049084A" w:rsidRDefault="007504DD" w:rsidP="007504DD">
      <w:pPr>
        <w:rPr>
          <w:rFonts w:eastAsia="Arial-BoldMT"/>
          <w:b/>
          <w:sz w:val="24"/>
          <w:lang w:eastAsia="zh-CN"/>
        </w:rPr>
      </w:pPr>
    </w:p>
    <w:p w14:paraId="2880F28B" w14:textId="77777777" w:rsidR="007504DD" w:rsidRPr="0049084A" w:rsidRDefault="007504DD" w:rsidP="007504DD">
      <w:pPr>
        <w:rPr>
          <w:rFonts w:eastAsia="Arial-BoldMT"/>
          <w:b/>
          <w:sz w:val="24"/>
          <w:lang w:eastAsia="zh-CN"/>
        </w:rPr>
      </w:pPr>
    </w:p>
    <w:p w14:paraId="75E58D65" w14:textId="77777777" w:rsidR="007504DD" w:rsidRPr="0049084A" w:rsidRDefault="007504DD" w:rsidP="007504DD">
      <w:pPr>
        <w:rPr>
          <w:rFonts w:eastAsia="Arial-BoldMT"/>
          <w:b/>
          <w:sz w:val="24"/>
          <w:lang w:eastAsia="zh-CN"/>
        </w:rPr>
      </w:pPr>
    </w:p>
    <w:p w14:paraId="026E3FCD" w14:textId="77777777" w:rsidR="007504DD" w:rsidRPr="0049084A" w:rsidRDefault="007504DD" w:rsidP="007504DD">
      <w:pPr>
        <w:rPr>
          <w:rFonts w:eastAsia="Arial-BoldMT"/>
          <w:b/>
          <w:sz w:val="24"/>
          <w:lang w:eastAsia="zh-CN"/>
        </w:rPr>
      </w:pPr>
    </w:p>
    <w:p w14:paraId="5A92425C" w14:textId="77777777" w:rsidR="007504DD" w:rsidRPr="0049084A" w:rsidRDefault="007504DD" w:rsidP="007504DD">
      <w:pPr>
        <w:rPr>
          <w:rFonts w:eastAsia="Arial-BoldMT"/>
          <w:b/>
          <w:sz w:val="24"/>
          <w:lang w:eastAsia="zh-CN"/>
        </w:rPr>
      </w:pPr>
    </w:p>
    <w:p w14:paraId="3808A7AE" w14:textId="77777777" w:rsidR="007504DD" w:rsidRPr="0049084A" w:rsidRDefault="007504DD" w:rsidP="007504DD">
      <w:pPr>
        <w:rPr>
          <w:rFonts w:eastAsia="Arial-BoldMT"/>
          <w:b/>
          <w:sz w:val="24"/>
          <w:lang w:eastAsia="zh-CN"/>
        </w:rPr>
      </w:pPr>
    </w:p>
    <w:p w14:paraId="3F158A0A" w14:textId="77777777" w:rsidR="007504DD" w:rsidRPr="0049084A" w:rsidRDefault="007504DD" w:rsidP="007504DD">
      <w:pPr>
        <w:rPr>
          <w:rFonts w:eastAsia="Arial-BoldMT"/>
          <w:b/>
          <w:sz w:val="24"/>
          <w:lang w:eastAsia="zh-CN"/>
        </w:rPr>
      </w:pPr>
    </w:p>
    <w:p w14:paraId="385D7494" w14:textId="77777777" w:rsidR="007504DD" w:rsidRPr="0049084A" w:rsidRDefault="007504DD" w:rsidP="007504DD">
      <w:pPr>
        <w:rPr>
          <w:rFonts w:eastAsia="Arial-BoldMT"/>
          <w:b/>
          <w:sz w:val="24"/>
          <w:lang w:eastAsia="zh-CN"/>
        </w:rPr>
      </w:pPr>
    </w:p>
    <w:p w14:paraId="744E2E86" w14:textId="77777777" w:rsidR="007504DD" w:rsidRPr="0049084A" w:rsidRDefault="007504DD" w:rsidP="007504DD">
      <w:pPr>
        <w:rPr>
          <w:rFonts w:eastAsia="Arial-BoldMT"/>
          <w:b/>
          <w:sz w:val="24"/>
          <w:lang w:eastAsia="zh-CN"/>
        </w:rPr>
      </w:pPr>
    </w:p>
    <w:p w14:paraId="765BC5EF" w14:textId="77777777" w:rsidR="007504DD" w:rsidRPr="0049084A" w:rsidRDefault="007504DD" w:rsidP="007504DD">
      <w:pPr>
        <w:rPr>
          <w:rFonts w:eastAsia="Arial-BoldMT"/>
          <w:b/>
          <w:sz w:val="24"/>
          <w:lang w:eastAsia="zh-CN"/>
        </w:rPr>
      </w:pPr>
    </w:p>
    <w:p w14:paraId="39C55A62" w14:textId="77777777" w:rsidR="007504DD" w:rsidRPr="007504DD" w:rsidRDefault="007504DD" w:rsidP="007504DD">
      <w:pPr>
        <w:rPr>
          <w:rFonts w:eastAsia="Arial-BoldMT"/>
          <w:b/>
          <w:sz w:val="24"/>
          <w:lang w:eastAsia="zh-CN"/>
        </w:rPr>
      </w:pPr>
    </w:p>
    <w:p w14:paraId="6329457B" w14:textId="77777777" w:rsidR="007504DD" w:rsidRPr="0049084A" w:rsidRDefault="007504DD" w:rsidP="007504DD">
      <w:pPr>
        <w:rPr>
          <w:rFonts w:eastAsia="Arial-BoldMT"/>
          <w:b/>
          <w:sz w:val="24"/>
          <w:lang w:eastAsia="zh-CN"/>
        </w:rPr>
      </w:pPr>
    </w:p>
    <w:p w14:paraId="415B5E65" w14:textId="77777777" w:rsidR="007504DD" w:rsidRPr="00724971" w:rsidRDefault="007504DD" w:rsidP="007504DD">
      <w:pPr>
        <w:rPr>
          <w:rFonts w:eastAsia="Arial-BoldMT"/>
          <w:b/>
          <w:sz w:val="24"/>
          <w:szCs w:val="24"/>
        </w:rPr>
      </w:pPr>
      <w:r w:rsidRPr="00724971">
        <w:rPr>
          <w:rFonts w:eastAsia="Arial-BoldMT"/>
          <w:b/>
          <w:sz w:val="24"/>
          <w:szCs w:val="24"/>
          <w:lang w:eastAsia="zh-CN"/>
        </w:rPr>
        <w:t xml:space="preserve">2. </w:t>
      </w:r>
      <w:r w:rsidRPr="00724971">
        <w:rPr>
          <w:rFonts w:eastAsia="Arial-BoldMT"/>
          <w:b/>
          <w:sz w:val="24"/>
          <w:szCs w:val="24"/>
        </w:rPr>
        <w:t>Инструкции по безопасности</w:t>
      </w:r>
    </w:p>
    <w:p w14:paraId="694112F1" w14:textId="4C7CEE59" w:rsidR="007504DD" w:rsidRPr="00724971" w:rsidRDefault="007504DD" w:rsidP="007504DD">
      <w:pPr>
        <w:widowControl w:val="0"/>
        <w:rPr>
          <w:rFonts w:eastAsia="Arial-BoldMT"/>
          <w:b/>
          <w:sz w:val="24"/>
          <w:szCs w:val="24"/>
        </w:rPr>
      </w:pPr>
      <w:r w:rsidRPr="0049084A">
        <w:rPr>
          <w:rFonts w:eastAsia="Arial Bold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0DB3CF0" wp14:editId="6F4F33A3">
            <wp:simplePos x="0" y="0"/>
            <wp:positionH relativeFrom="column">
              <wp:posOffset>618490</wp:posOffset>
            </wp:positionH>
            <wp:positionV relativeFrom="paragraph">
              <wp:posOffset>67945</wp:posOffset>
            </wp:positionV>
            <wp:extent cx="3945890" cy="379730"/>
            <wp:effectExtent l="0" t="0" r="0" b="1270"/>
            <wp:wrapNone/>
            <wp:docPr id="2078029960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589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80A7FB" w14:textId="77777777" w:rsidR="007504DD" w:rsidRPr="00724971" w:rsidRDefault="007504DD" w:rsidP="007504DD">
      <w:pPr>
        <w:widowControl w:val="0"/>
        <w:rPr>
          <w:rFonts w:eastAsia="Arial-BoldMT"/>
          <w:b/>
          <w:sz w:val="24"/>
          <w:szCs w:val="24"/>
        </w:rPr>
      </w:pPr>
    </w:p>
    <w:p w14:paraId="62B90865" w14:textId="77777777" w:rsidR="007504DD" w:rsidRPr="00724971" w:rsidRDefault="007504DD" w:rsidP="007504DD">
      <w:pPr>
        <w:rPr>
          <w:rFonts w:eastAsia="Arial-BoldMT"/>
          <w:b/>
          <w:sz w:val="24"/>
          <w:szCs w:val="24"/>
        </w:rPr>
      </w:pPr>
    </w:p>
    <w:p w14:paraId="6F83FE14" w14:textId="77777777" w:rsidR="007504DD" w:rsidRPr="00724971" w:rsidRDefault="007504DD" w:rsidP="007504DD">
      <w:pPr>
        <w:rPr>
          <w:rFonts w:eastAsia="ArialMT"/>
          <w:sz w:val="24"/>
          <w:szCs w:val="24"/>
        </w:rPr>
      </w:pPr>
      <w:r w:rsidRPr="00724971">
        <w:rPr>
          <w:rFonts w:eastAsia="ArialMT"/>
          <w:sz w:val="24"/>
          <w:szCs w:val="24"/>
        </w:rPr>
        <w:t>Данное устройство покинуло завод в идеальном состоянии. Для сохранения этого состояния и обеспечения безопасной эксплуатации пользователю необходимо строго соблюдать инструкции по безопасности и предупреждения, указанные в данном руководстве пользователя.</w:t>
      </w:r>
    </w:p>
    <w:p w14:paraId="35B74671" w14:textId="347DBF9F" w:rsidR="007504DD" w:rsidRPr="00724971" w:rsidRDefault="007504DD" w:rsidP="007504DD">
      <w:pPr>
        <w:rPr>
          <w:rFonts w:eastAsia="ArialMT"/>
          <w:sz w:val="24"/>
          <w:szCs w:val="24"/>
        </w:rPr>
      </w:pPr>
      <w:r w:rsidRPr="0049084A">
        <w:rPr>
          <w:rFonts w:eastAsia="Arial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65BDA305" wp14:editId="5042FA00">
            <wp:simplePos x="0" y="0"/>
            <wp:positionH relativeFrom="column">
              <wp:posOffset>438150</wp:posOffset>
            </wp:positionH>
            <wp:positionV relativeFrom="paragraph">
              <wp:posOffset>110490</wp:posOffset>
            </wp:positionV>
            <wp:extent cx="4342130" cy="367665"/>
            <wp:effectExtent l="0" t="0" r="1270" b="0"/>
            <wp:wrapNone/>
            <wp:docPr id="1299971017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2130" cy="36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163C95" w14:textId="77777777" w:rsidR="007504DD" w:rsidRPr="00724971" w:rsidRDefault="007504DD" w:rsidP="007504DD">
      <w:pPr>
        <w:rPr>
          <w:rFonts w:eastAsia="ArialMT"/>
          <w:sz w:val="24"/>
          <w:szCs w:val="24"/>
        </w:rPr>
      </w:pPr>
    </w:p>
    <w:p w14:paraId="171F10AD" w14:textId="77777777" w:rsidR="007504DD" w:rsidRPr="00724971" w:rsidRDefault="007504DD" w:rsidP="007504DD">
      <w:pPr>
        <w:rPr>
          <w:rFonts w:eastAsia="ArialMT"/>
          <w:sz w:val="24"/>
          <w:szCs w:val="24"/>
        </w:rPr>
      </w:pPr>
    </w:p>
    <w:p w14:paraId="1DCF6995" w14:textId="77777777" w:rsidR="007504DD" w:rsidRPr="00724971" w:rsidRDefault="007504DD" w:rsidP="007504DD">
      <w:pPr>
        <w:rPr>
          <w:rFonts w:eastAsia="ArialMT"/>
          <w:sz w:val="24"/>
          <w:szCs w:val="24"/>
        </w:rPr>
      </w:pPr>
      <w:r w:rsidRPr="00724971">
        <w:rPr>
          <w:rFonts w:eastAsia="ArialMT"/>
          <w:sz w:val="24"/>
          <w:szCs w:val="24"/>
        </w:rPr>
        <w:t>Если устройство подвергалось резким изменениям температуры из-за условий окружающей среды, не включайте его сразу. Образовавшийся конденсат может повредить устройство. Оставьте прибор выключенным до тех пор, пока он не достигнет комнатной температуры.</w:t>
      </w:r>
    </w:p>
    <w:p w14:paraId="39123D77" w14:textId="77777777" w:rsidR="007504DD" w:rsidRPr="00724971" w:rsidRDefault="007504DD" w:rsidP="007504DD">
      <w:pPr>
        <w:rPr>
          <w:rFonts w:eastAsia="ArialMT"/>
          <w:sz w:val="24"/>
          <w:szCs w:val="24"/>
        </w:rPr>
      </w:pPr>
    </w:p>
    <w:p w14:paraId="0BCCCAE3" w14:textId="77777777" w:rsidR="007504DD" w:rsidRPr="00724971" w:rsidRDefault="007504DD" w:rsidP="007504DD">
      <w:pPr>
        <w:rPr>
          <w:rFonts w:eastAsia="ArialMT"/>
          <w:sz w:val="24"/>
          <w:szCs w:val="24"/>
        </w:rPr>
      </w:pPr>
      <w:r w:rsidRPr="00724971">
        <w:rPr>
          <w:rFonts w:eastAsia="ArialMT"/>
          <w:sz w:val="24"/>
          <w:szCs w:val="24"/>
        </w:rPr>
        <w:t>Данное устройство относится к классу защиты I, поэтому оно обязательно должно быть заземлено. Электрическое подключение должно выполняться квалифицированным специалистом.</w:t>
      </w:r>
    </w:p>
    <w:p w14:paraId="4A9012F9" w14:textId="77777777" w:rsidR="007504DD" w:rsidRPr="00724971" w:rsidRDefault="007504DD" w:rsidP="007504DD">
      <w:pPr>
        <w:rPr>
          <w:rFonts w:eastAsia="ArialMT"/>
          <w:sz w:val="24"/>
          <w:szCs w:val="24"/>
        </w:rPr>
      </w:pPr>
      <w:r w:rsidRPr="00724971">
        <w:rPr>
          <w:rFonts w:eastAsia="ArialMT"/>
          <w:sz w:val="24"/>
          <w:szCs w:val="24"/>
        </w:rPr>
        <w:t>Прибор должен использоваться только с номинальным напряжением и частотой.</w:t>
      </w:r>
    </w:p>
    <w:p w14:paraId="1434B041" w14:textId="77777777" w:rsidR="007504DD" w:rsidRPr="00724971" w:rsidRDefault="007504DD" w:rsidP="007504DD">
      <w:pPr>
        <w:rPr>
          <w:rFonts w:eastAsia="ArialMT"/>
          <w:sz w:val="24"/>
          <w:szCs w:val="24"/>
        </w:rPr>
      </w:pPr>
    </w:p>
    <w:p w14:paraId="445A6044" w14:textId="77777777" w:rsidR="007504DD" w:rsidRPr="00724971" w:rsidRDefault="007504DD" w:rsidP="007504DD">
      <w:pPr>
        <w:rPr>
          <w:rFonts w:eastAsia="ArialMT"/>
          <w:sz w:val="24"/>
          <w:szCs w:val="24"/>
        </w:rPr>
      </w:pPr>
      <w:r w:rsidRPr="00724971">
        <w:rPr>
          <w:rFonts w:eastAsia="ArialMT"/>
          <w:sz w:val="24"/>
          <w:szCs w:val="24"/>
        </w:rPr>
        <w:t xml:space="preserve">Всегда отключайте прибор от электросети, если он не используется или перед его очисткой. </w:t>
      </w:r>
    </w:p>
    <w:p w14:paraId="5A2BE273" w14:textId="77777777" w:rsidR="007504DD" w:rsidRPr="00724971" w:rsidRDefault="007504DD" w:rsidP="007504DD">
      <w:pPr>
        <w:rPr>
          <w:rFonts w:eastAsia="ArialMT"/>
          <w:sz w:val="24"/>
          <w:szCs w:val="24"/>
        </w:rPr>
      </w:pPr>
    </w:p>
    <w:p w14:paraId="609B3622" w14:textId="77777777" w:rsidR="007504DD" w:rsidRPr="00724971" w:rsidRDefault="007504DD" w:rsidP="007504DD">
      <w:pPr>
        <w:rPr>
          <w:sz w:val="24"/>
          <w:szCs w:val="24"/>
          <w:lang w:eastAsia="zh-CN"/>
        </w:rPr>
      </w:pPr>
      <w:r w:rsidRPr="00724971">
        <w:rPr>
          <w:rFonts w:eastAsia="ArialMT"/>
          <w:sz w:val="24"/>
          <w:szCs w:val="24"/>
        </w:rPr>
        <w:t>Беритесь за сетевой кабель только за вилку. Никогда не вытаскивайте вилку из розетки, дергая за кабель.</w:t>
      </w:r>
      <w:r w:rsidRPr="00724971">
        <w:rPr>
          <w:sz w:val="24"/>
          <w:szCs w:val="24"/>
          <w:lang w:eastAsia="zh-CN"/>
        </w:rPr>
        <w:t xml:space="preserve"> </w:t>
      </w:r>
    </w:p>
    <w:p w14:paraId="3D78A6D2" w14:textId="77777777" w:rsidR="007504DD" w:rsidRPr="00724971" w:rsidRDefault="007504DD" w:rsidP="007504DD">
      <w:pPr>
        <w:rPr>
          <w:sz w:val="24"/>
          <w:szCs w:val="24"/>
          <w:lang w:eastAsia="zh-CN"/>
        </w:rPr>
      </w:pPr>
    </w:p>
    <w:p w14:paraId="58A4926A" w14:textId="77777777" w:rsidR="007504DD" w:rsidRPr="00724971" w:rsidRDefault="007504DD" w:rsidP="007504DD">
      <w:pPr>
        <w:rPr>
          <w:sz w:val="24"/>
          <w:szCs w:val="24"/>
          <w:lang w:eastAsia="zh-CN"/>
        </w:rPr>
      </w:pPr>
      <w:r w:rsidRPr="00724971">
        <w:rPr>
          <w:rFonts w:eastAsia="ArialMT"/>
          <w:sz w:val="24"/>
          <w:szCs w:val="24"/>
        </w:rPr>
        <w:t>При первом включении возможно появление небольшого дыма или запаха. Это является нормальным процессом и не означает неисправность устройства; со временем это явление исчезнет.</w:t>
      </w:r>
      <w:r w:rsidRPr="00724971">
        <w:rPr>
          <w:sz w:val="24"/>
          <w:szCs w:val="24"/>
          <w:lang w:eastAsia="zh-CN"/>
        </w:rPr>
        <w:t xml:space="preserve"> </w:t>
      </w:r>
    </w:p>
    <w:p w14:paraId="3C91DB54" w14:textId="77777777" w:rsidR="007504DD" w:rsidRPr="00724971" w:rsidRDefault="007504DD" w:rsidP="007504DD">
      <w:pPr>
        <w:rPr>
          <w:sz w:val="24"/>
          <w:szCs w:val="24"/>
          <w:lang w:eastAsia="zh-CN"/>
        </w:rPr>
      </w:pPr>
    </w:p>
    <w:p w14:paraId="4297F1CB" w14:textId="77777777" w:rsidR="007504DD" w:rsidRPr="00724971" w:rsidRDefault="007504DD" w:rsidP="007504DD">
      <w:pPr>
        <w:rPr>
          <w:rFonts w:eastAsia="ArialMT"/>
          <w:sz w:val="24"/>
          <w:szCs w:val="24"/>
        </w:rPr>
      </w:pPr>
      <w:r w:rsidRPr="00724971">
        <w:rPr>
          <w:rFonts w:eastAsia="ArialMT"/>
          <w:sz w:val="24"/>
          <w:szCs w:val="24"/>
        </w:rPr>
        <w:t>Не направляйте световой луч на горючие материалы.</w:t>
      </w:r>
    </w:p>
    <w:p w14:paraId="5A23CF23" w14:textId="77777777" w:rsidR="007504DD" w:rsidRPr="00724971" w:rsidRDefault="007504DD" w:rsidP="007504DD">
      <w:pPr>
        <w:rPr>
          <w:rFonts w:eastAsia="ArialMT"/>
          <w:sz w:val="24"/>
          <w:szCs w:val="24"/>
        </w:rPr>
      </w:pPr>
    </w:p>
    <w:p w14:paraId="2ACE5C1D" w14:textId="77777777" w:rsidR="007504DD" w:rsidRPr="00724971" w:rsidRDefault="007504DD" w:rsidP="007504DD">
      <w:pPr>
        <w:rPr>
          <w:rFonts w:eastAsia="ArialMT"/>
          <w:sz w:val="24"/>
          <w:szCs w:val="24"/>
        </w:rPr>
      </w:pPr>
      <w:r w:rsidRPr="00724971">
        <w:rPr>
          <w:rFonts w:eastAsia="ArialMT"/>
          <w:sz w:val="24"/>
          <w:szCs w:val="24"/>
        </w:rPr>
        <w:t xml:space="preserve">Приборы нельзя устанавливать на горючие поверхности. Необходимо соблюдать расстояние не менее </w:t>
      </w:r>
      <w:r w:rsidRPr="00724971">
        <w:rPr>
          <w:rFonts w:eastAsia="ArialMT"/>
          <w:b/>
          <w:bCs/>
          <w:sz w:val="24"/>
          <w:szCs w:val="24"/>
        </w:rPr>
        <w:t>50 см</w:t>
      </w:r>
      <w:r w:rsidRPr="00724971">
        <w:rPr>
          <w:rFonts w:eastAsia="ArialMT"/>
          <w:sz w:val="24"/>
          <w:szCs w:val="24"/>
        </w:rPr>
        <w:t xml:space="preserve"> от стен для обеспечения свободной циркуляции воздуха. Вентиляторы и вентиляционные отверстия не должны быть закрыты, чтобы обеспечить эффективный отвод тепла.</w:t>
      </w:r>
    </w:p>
    <w:p w14:paraId="49B09BAD" w14:textId="77777777" w:rsidR="007504DD" w:rsidRPr="00724971" w:rsidRDefault="007504DD" w:rsidP="007504DD">
      <w:pPr>
        <w:rPr>
          <w:rFonts w:eastAsia="ArialMT"/>
          <w:sz w:val="24"/>
          <w:szCs w:val="24"/>
        </w:rPr>
      </w:pPr>
    </w:p>
    <w:p w14:paraId="17511F35" w14:textId="77777777" w:rsidR="007504DD" w:rsidRPr="00724971" w:rsidRDefault="007504DD" w:rsidP="007504DD">
      <w:pPr>
        <w:rPr>
          <w:rFonts w:eastAsia="ArialMT"/>
          <w:sz w:val="24"/>
          <w:szCs w:val="24"/>
        </w:rPr>
      </w:pPr>
      <w:r w:rsidRPr="00724971">
        <w:rPr>
          <w:rFonts w:eastAsia="ArialMT"/>
          <w:sz w:val="24"/>
          <w:szCs w:val="24"/>
        </w:rPr>
        <w:t>Если внешний гибкий кабель или шнур данного светильника повреждён, он должен быть заменён исключительно производителем, его сервисным представителем или другим квалифицированным специалистом во избежание опасных ситуаций.</w:t>
      </w:r>
    </w:p>
    <w:p w14:paraId="1E26E230" w14:textId="77777777" w:rsidR="007504DD" w:rsidRPr="00724971" w:rsidRDefault="007504DD" w:rsidP="007504DD">
      <w:pPr>
        <w:tabs>
          <w:tab w:val="left" w:pos="1371"/>
        </w:tabs>
        <w:rPr>
          <w:b/>
          <w:bCs/>
          <w:sz w:val="56"/>
          <w:szCs w:val="56"/>
          <w:lang w:eastAsia="zh-CN"/>
        </w:rPr>
      </w:pPr>
    </w:p>
    <w:p w14:paraId="54C00C2D" w14:textId="77777777" w:rsidR="007504DD" w:rsidRPr="00724971" w:rsidRDefault="007504DD" w:rsidP="007504DD">
      <w:pPr>
        <w:tabs>
          <w:tab w:val="left" w:pos="1371"/>
        </w:tabs>
        <w:rPr>
          <w:b/>
          <w:bCs/>
          <w:sz w:val="56"/>
          <w:szCs w:val="56"/>
          <w:lang w:eastAsia="zh-CN"/>
        </w:rPr>
      </w:pPr>
    </w:p>
    <w:p w14:paraId="669FF1C9" w14:textId="77777777" w:rsidR="007504DD" w:rsidRPr="007504DD" w:rsidRDefault="007504DD" w:rsidP="007504DD">
      <w:pPr>
        <w:rPr>
          <w:rFonts w:eastAsia="Arial-BoldMT"/>
          <w:b/>
          <w:sz w:val="24"/>
          <w:szCs w:val="24"/>
          <w:lang w:eastAsia="zh-CN"/>
        </w:rPr>
      </w:pPr>
    </w:p>
    <w:p w14:paraId="210BAB40" w14:textId="77777777" w:rsidR="007504DD" w:rsidRPr="007504DD" w:rsidRDefault="007504DD" w:rsidP="007504DD">
      <w:pPr>
        <w:rPr>
          <w:rFonts w:eastAsia="Arial-BoldMT"/>
          <w:b/>
          <w:sz w:val="24"/>
          <w:szCs w:val="24"/>
          <w:lang w:eastAsia="zh-CN"/>
        </w:rPr>
      </w:pPr>
    </w:p>
    <w:p w14:paraId="57B57A0F" w14:textId="77777777" w:rsidR="007504DD" w:rsidRPr="007504DD" w:rsidRDefault="007504DD" w:rsidP="007504DD">
      <w:pPr>
        <w:rPr>
          <w:rFonts w:eastAsia="Arial-BoldMT"/>
          <w:b/>
          <w:sz w:val="24"/>
          <w:szCs w:val="24"/>
          <w:lang w:eastAsia="zh-CN"/>
        </w:rPr>
      </w:pPr>
    </w:p>
    <w:p w14:paraId="68187A0C" w14:textId="77777777" w:rsidR="007504DD" w:rsidRPr="00724971" w:rsidRDefault="007504DD" w:rsidP="007504DD">
      <w:pPr>
        <w:rPr>
          <w:rFonts w:eastAsia="Arial-BoldMT"/>
          <w:b/>
          <w:sz w:val="24"/>
          <w:szCs w:val="24"/>
          <w:lang w:eastAsia="zh-CN"/>
        </w:rPr>
      </w:pPr>
    </w:p>
    <w:p w14:paraId="0E0F0E15" w14:textId="77777777" w:rsidR="007504DD" w:rsidRPr="00724971" w:rsidRDefault="007504DD" w:rsidP="007504DD">
      <w:pPr>
        <w:rPr>
          <w:rFonts w:eastAsia="Arial-BoldMT"/>
          <w:b/>
          <w:sz w:val="24"/>
          <w:szCs w:val="24"/>
        </w:rPr>
      </w:pPr>
      <w:r w:rsidRPr="00724971">
        <w:rPr>
          <w:rFonts w:eastAsia="Arial-BoldMT"/>
          <w:b/>
          <w:sz w:val="24"/>
          <w:szCs w:val="24"/>
          <w:lang w:eastAsia="zh-CN"/>
        </w:rPr>
        <w:lastRenderedPageBreak/>
        <w:t xml:space="preserve">3. </w:t>
      </w:r>
      <w:r w:rsidRPr="00724971">
        <w:rPr>
          <w:rFonts w:eastAsia="Arial-BoldMT"/>
          <w:b/>
          <w:sz w:val="24"/>
          <w:szCs w:val="24"/>
        </w:rPr>
        <w:t>Установка с помощью крепления (клампа)</w:t>
      </w:r>
    </w:p>
    <w:p w14:paraId="729BE86F" w14:textId="77777777" w:rsidR="007504DD" w:rsidRPr="00724971" w:rsidRDefault="007504DD" w:rsidP="007504DD">
      <w:pPr>
        <w:rPr>
          <w:rFonts w:eastAsia="Arial-BoldMT"/>
          <w:b/>
          <w:sz w:val="24"/>
          <w:szCs w:val="24"/>
        </w:rPr>
      </w:pPr>
    </w:p>
    <w:p w14:paraId="6230DBFD" w14:textId="77777777" w:rsidR="007504DD" w:rsidRPr="00087564" w:rsidRDefault="007504DD" w:rsidP="007504DD">
      <w:pPr>
        <w:rPr>
          <w:rFonts w:eastAsia="ArialMT"/>
          <w:sz w:val="24"/>
          <w:szCs w:val="24"/>
        </w:rPr>
      </w:pPr>
      <w:r w:rsidRPr="00087564">
        <w:rPr>
          <w:rFonts w:eastAsia="ArialMT"/>
          <w:sz w:val="24"/>
          <w:szCs w:val="24"/>
        </w:rPr>
        <w:t>Пожалуйста, обратитесь к изображению ниже:</w:t>
      </w:r>
    </w:p>
    <w:p w14:paraId="077467E2" w14:textId="2222AFA0" w:rsidR="007504DD" w:rsidRPr="0049084A" w:rsidRDefault="007504DD" w:rsidP="007504DD">
      <w:pPr>
        <w:rPr>
          <w:rFonts w:eastAsia="ArialMT"/>
          <w:sz w:val="24"/>
          <w:szCs w:val="24"/>
        </w:rPr>
      </w:pPr>
      <w:r w:rsidRPr="0049084A">
        <w:rPr>
          <w:noProof/>
          <w:sz w:val="24"/>
          <w:szCs w:val="24"/>
        </w:rPr>
        <w:drawing>
          <wp:inline distT="0" distB="0" distL="0" distR="0" wp14:anchorId="6EEE60FF" wp14:editId="03EC7A76">
            <wp:extent cx="5276215" cy="4477385"/>
            <wp:effectExtent l="0" t="0" r="635" b="0"/>
            <wp:docPr id="148625984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215" cy="447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C1FCF4" w14:textId="77777777" w:rsidR="007504DD" w:rsidRPr="0049084A" w:rsidRDefault="007504DD" w:rsidP="007504DD">
      <w:pPr>
        <w:rPr>
          <w:rFonts w:eastAsia="ArialMT"/>
          <w:sz w:val="24"/>
          <w:szCs w:val="24"/>
        </w:rPr>
      </w:pPr>
    </w:p>
    <w:p w14:paraId="0811EACB" w14:textId="77777777" w:rsidR="007504DD" w:rsidRPr="0049084A" w:rsidRDefault="007504DD" w:rsidP="007504DD">
      <w:pPr>
        <w:rPr>
          <w:rFonts w:eastAsia="ArialMT"/>
          <w:sz w:val="24"/>
          <w:szCs w:val="24"/>
        </w:rPr>
      </w:pPr>
    </w:p>
    <w:p w14:paraId="32693288" w14:textId="77777777" w:rsidR="007504DD" w:rsidRPr="00087564" w:rsidRDefault="007504DD" w:rsidP="007504DD">
      <w:pPr>
        <w:rPr>
          <w:rFonts w:eastAsia="ArialMT"/>
          <w:sz w:val="24"/>
          <w:szCs w:val="24"/>
        </w:rPr>
      </w:pPr>
      <w:proofErr w:type="spellStart"/>
      <w:r w:rsidRPr="00087564">
        <w:rPr>
          <w:rFonts w:eastAsia="ArialMT"/>
          <w:sz w:val="24"/>
          <w:szCs w:val="24"/>
        </w:rPr>
        <w:t>акрутите</w:t>
      </w:r>
      <w:proofErr w:type="spellEnd"/>
      <w:r w:rsidRPr="00087564">
        <w:rPr>
          <w:rFonts w:eastAsia="ArialMT"/>
          <w:sz w:val="24"/>
          <w:szCs w:val="24"/>
        </w:rPr>
        <w:t xml:space="preserve"> по одному креплению (клампу) с помощью винта M12 и гайки на держатели Omega.</w:t>
      </w:r>
      <w:r w:rsidRPr="00087564">
        <w:rPr>
          <w:rFonts w:eastAsia="ArialMT"/>
          <w:sz w:val="24"/>
          <w:szCs w:val="24"/>
        </w:rPr>
        <w:br/>
        <w:t xml:space="preserve">Вставьте быстрозажимные крепления первого держателя Omega в соответствующие отверстия на дне прибора. Полностью затяните быстрозажимные крепления по часовой стрелке. </w:t>
      </w:r>
    </w:p>
    <w:p w14:paraId="08C45B82" w14:textId="77777777" w:rsidR="007504DD" w:rsidRPr="00087564" w:rsidRDefault="007504DD" w:rsidP="007504DD">
      <w:pPr>
        <w:rPr>
          <w:rFonts w:eastAsia="ArialMT"/>
          <w:sz w:val="24"/>
          <w:szCs w:val="24"/>
        </w:rPr>
      </w:pPr>
    </w:p>
    <w:p w14:paraId="6FF7445E" w14:textId="77777777" w:rsidR="007504DD" w:rsidRPr="00087564" w:rsidRDefault="007504DD" w:rsidP="007504DD">
      <w:pPr>
        <w:rPr>
          <w:rFonts w:eastAsia="ArialMT"/>
          <w:sz w:val="24"/>
          <w:szCs w:val="24"/>
        </w:rPr>
      </w:pPr>
      <w:r w:rsidRPr="00087564">
        <w:rPr>
          <w:rFonts w:eastAsia="ArialMT"/>
          <w:sz w:val="24"/>
          <w:szCs w:val="24"/>
        </w:rPr>
        <w:t>Установите второй держатель Omega.</w:t>
      </w:r>
    </w:p>
    <w:p w14:paraId="7C06C88D" w14:textId="77777777" w:rsidR="007504DD" w:rsidRPr="00087564" w:rsidRDefault="007504DD" w:rsidP="007504DD">
      <w:pPr>
        <w:rPr>
          <w:rFonts w:eastAsia="ArialMT"/>
          <w:sz w:val="24"/>
          <w:szCs w:val="24"/>
        </w:rPr>
      </w:pPr>
    </w:p>
    <w:p w14:paraId="2B48B38C" w14:textId="77777777" w:rsidR="007504DD" w:rsidRPr="00087564" w:rsidRDefault="007504DD" w:rsidP="007504DD">
      <w:pPr>
        <w:rPr>
          <w:sz w:val="24"/>
          <w:szCs w:val="24"/>
        </w:rPr>
      </w:pPr>
      <w:r w:rsidRPr="00087564">
        <w:rPr>
          <w:rFonts w:eastAsia="ArialMT"/>
          <w:sz w:val="24"/>
          <w:szCs w:val="24"/>
        </w:rPr>
        <w:t>Протяните страховочный трос через отверстия на дне основания и через ферменную конструкцию или другое надежное место крепления. Вставьте конец троса в карабин и затяните страховочный винт.</w:t>
      </w:r>
    </w:p>
    <w:p w14:paraId="1F1CD21C" w14:textId="77777777" w:rsidR="007504DD" w:rsidRPr="00087564" w:rsidRDefault="007504DD" w:rsidP="007504DD">
      <w:pPr>
        <w:tabs>
          <w:tab w:val="left" w:pos="1371"/>
        </w:tabs>
        <w:rPr>
          <w:b/>
          <w:bCs/>
          <w:sz w:val="56"/>
          <w:szCs w:val="56"/>
          <w:lang w:eastAsia="zh-CN"/>
        </w:rPr>
      </w:pPr>
    </w:p>
    <w:p w14:paraId="2FB54441" w14:textId="77777777" w:rsidR="007504DD" w:rsidRPr="00087564" w:rsidRDefault="007504DD" w:rsidP="007504DD">
      <w:pPr>
        <w:tabs>
          <w:tab w:val="left" w:pos="1371"/>
        </w:tabs>
        <w:rPr>
          <w:b/>
          <w:bCs/>
          <w:sz w:val="56"/>
          <w:szCs w:val="56"/>
          <w:lang w:eastAsia="zh-CN"/>
        </w:rPr>
      </w:pPr>
    </w:p>
    <w:p w14:paraId="58084169" w14:textId="77777777" w:rsidR="007504DD" w:rsidRPr="007504DD" w:rsidRDefault="007504DD" w:rsidP="007504DD">
      <w:pPr>
        <w:rPr>
          <w:b/>
          <w:bCs/>
          <w:sz w:val="56"/>
          <w:szCs w:val="56"/>
          <w:lang w:eastAsia="zh-CN"/>
        </w:rPr>
      </w:pPr>
    </w:p>
    <w:p w14:paraId="4FC24424" w14:textId="77777777" w:rsidR="007504DD" w:rsidRPr="00087564" w:rsidRDefault="007504DD" w:rsidP="007504DD">
      <w:pPr>
        <w:rPr>
          <w:rFonts w:eastAsia="Arial-BoldMT"/>
          <w:b/>
          <w:sz w:val="28"/>
          <w:szCs w:val="28"/>
        </w:rPr>
      </w:pPr>
      <w:r w:rsidRPr="00087564">
        <w:rPr>
          <w:rFonts w:eastAsia="Arial-BoldMT"/>
          <w:b/>
          <w:sz w:val="28"/>
          <w:szCs w:val="28"/>
          <w:lang w:eastAsia="zh-CN"/>
        </w:rPr>
        <w:lastRenderedPageBreak/>
        <w:t xml:space="preserve">4. </w:t>
      </w:r>
      <w:r w:rsidRPr="00087564">
        <w:rPr>
          <w:rFonts w:eastAsia="Arial-BoldMT"/>
          <w:b/>
          <w:sz w:val="28"/>
          <w:szCs w:val="28"/>
        </w:rPr>
        <w:t>Подключение управления DMX-512</w:t>
      </w:r>
    </w:p>
    <w:p w14:paraId="6ABD019A" w14:textId="77777777" w:rsidR="007504DD" w:rsidRPr="00087564" w:rsidRDefault="007504DD" w:rsidP="007504DD">
      <w:pPr>
        <w:rPr>
          <w:rFonts w:eastAsia="Arial-BoldMT"/>
          <w:b/>
          <w:sz w:val="24"/>
          <w:szCs w:val="24"/>
        </w:rPr>
      </w:pPr>
    </w:p>
    <w:p w14:paraId="6FF359B1" w14:textId="77777777" w:rsidR="007504DD" w:rsidRPr="00087564" w:rsidRDefault="007504DD" w:rsidP="007504DD">
      <w:pPr>
        <w:jc w:val="both"/>
        <w:rPr>
          <w:rFonts w:eastAsia="ArialMT"/>
          <w:sz w:val="24"/>
          <w:szCs w:val="24"/>
        </w:rPr>
      </w:pPr>
      <w:r w:rsidRPr="00087564">
        <w:rPr>
          <w:rFonts w:eastAsia="ArialMT"/>
          <w:sz w:val="24"/>
          <w:szCs w:val="24"/>
        </w:rPr>
        <w:t xml:space="preserve">Несколько световых голов можно соединять последовательно через </w:t>
      </w:r>
      <w:r w:rsidRPr="00087564">
        <w:rPr>
          <w:rFonts w:eastAsia="ArialMT"/>
          <w:b/>
          <w:bCs/>
          <w:sz w:val="24"/>
          <w:szCs w:val="24"/>
        </w:rPr>
        <w:t>серийное соединение</w:t>
      </w:r>
      <w:r w:rsidRPr="00087564">
        <w:rPr>
          <w:rFonts w:eastAsia="ArialMT"/>
          <w:sz w:val="24"/>
          <w:szCs w:val="24"/>
        </w:rPr>
        <w:t>. Для этого используйте двухжильный экранированный кабель с разъёмами XLR на входе и выходе.</w:t>
      </w:r>
    </w:p>
    <w:p w14:paraId="65C4D8F4" w14:textId="4D2C8F70" w:rsidR="007504DD" w:rsidRPr="00087564" w:rsidRDefault="007504DD" w:rsidP="007504DD">
      <w:pPr>
        <w:rPr>
          <w:rFonts w:eastAsia="ArialMT"/>
          <w:sz w:val="24"/>
          <w:szCs w:val="24"/>
        </w:rPr>
      </w:pPr>
      <w:r w:rsidRPr="0049084A">
        <w:rPr>
          <w:rFonts w:eastAsia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3723DCDF" wp14:editId="2912B167">
            <wp:simplePos x="0" y="0"/>
            <wp:positionH relativeFrom="column">
              <wp:posOffset>1422400</wp:posOffset>
            </wp:positionH>
            <wp:positionV relativeFrom="paragraph">
              <wp:posOffset>74930</wp:posOffset>
            </wp:positionV>
            <wp:extent cx="2118360" cy="735965"/>
            <wp:effectExtent l="0" t="0" r="0" b="6985"/>
            <wp:wrapNone/>
            <wp:docPr id="54634439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360" cy="73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C3FA02" w14:textId="77777777" w:rsidR="007504DD" w:rsidRPr="00087564" w:rsidRDefault="007504DD" w:rsidP="007504DD">
      <w:pPr>
        <w:rPr>
          <w:sz w:val="24"/>
          <w:szCs w:val="24"/>
        </w:rPr>
      </w:pPr>
    </w:p>
    <w:p w14:paraId="385AF1BF" w14:textId="77777777" w:rsidR="007504DD" w:rsidRPr="00087564" w:rsidRDefault="007504DD" w:rsidP="007504DD">
      <w:pPr>
        <w:rPr>
          <w:sz w:val="24"/>
          <w:szCs w:val="24"/>
        </w:rPr>
      </w:pPr>
    </w:p>
    <w:p w14:paraId="13F9101F" w14:textId="77777777" w:rsidR="007504DD" w:rsidRPr="00087564" w:rsidRDefault="007504DD" w:rsidP="007504DD">
      <w:pPr>
        <w:rPr>
          <w:sz w:val="24"/>
          <w:szCs w:val="24"/>
        </w:rPr>
      </w:pPr>
    </w:p>
    <w:p w14:paraId="54EC1FAC" w14:textId="7700ED32" w:rsidR="007504DD" w:rsidRPr="0049084A" w:rsidRDefault="007504DD" w:rsidP="007504DD">
      <w:pPr>
        <w:rPr>
          <w:lang w:val="en-US" w:eastAsia="zh-CN"/>
        </w:rPr>
      </w:pPr>
      <w:r w:rsidRPr="0049084A">
        <w:rPr>
          <w:noProof/>
          <w:sz w:val="24"/>
          <w:szCs w:val="24"/>
        </w:rPr>
        <w:drawing>
          <wp:inline distT="0" distB="0" distL="0" distR="0" wp14:anchorId="4A0C1A49" wp14:editId="4F3D1FFC">
            <wp:extent cx="5276215" cy="1997075"/>
            <wp:effectExtent l="0" t="0" r="635" b="3175"/>
            <wp:docPr id="196044728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215" cy="199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084A">
        <w:rPr>
          <w:lang w:val="en-US" w:eastAsia="zh-CN"/>
        </w:rPr>
        <w:t xml:space="preserve">        </w:t>
      </w:r>
    </w:p>
    <w:p w14:paraId="0187DBFC" w14:textId="77777777" w:rsidR="007504DD" w:rsidRPr="0049084A" w:rsidRDefault="007504DD" w:rsidP="007504DD">
      <w:pPr>
        <w:rPr>
          <w:rFonts w:eastAsia="ArialMT"/>
          <w:sz w:val="18"/>
          <w:lang w:val="en-US"/>
        </w:rPr>
      </w:pPr>
      <w:r w:rsidRPr="0049084A">
        <w:rPr>
          <w:lang w:val="en-US" w:eastAsia="zh-CN"/>
        </w:rPr>
        <w:t xml:space="preserve">               </w:t>
      </w:r>
      <w:r w:rsidRPr="0049084A">
        <w:rPr>
          <w:rFonts w:eastAsia="ArialMT"/>
          <w:sz w:val="18"/>
          <w:lang w:val="en-US"/>
        </w:rPr>
        <w:t xml:space="preserve">Address 26 </w:t>
      </w:r>
      <w:r w:rsidRPr="0049084A">
        <w:rPr>
          <w:sz w:val="18"/>
          <w:lang w:val="en-US" w:eastAsia="zh-CN"/>
        </w:rPr>
        <w:t xml:space="preserve">                </w:t>
      </w:r>
      <w:r w:rsidRPr="0049084A">
        <w:rPr>
          <w:rFonts w:eastAsia="ArialMT"/>
          <w:sz w:val="18"/>
          <w:lang w:val="en-US"/>
        </w:rPr>
        <w:t xml:space="preserve">Address13 </w:t>
      </w:r>
      <w:r w:rsidRPr="0049084A">
        <w:rPr>
          <w:sz w:val="18"/>
          <w:lang w:val="en-US" w:eastAsia="zh-CN"/>
        </w:rPr>
        <w:t xml:space="preserve">             </w:t>
      </w:r>
      <w:r w:rsidRPr="0049084A">
        <w:rPr>
          <w:rFonts w:eastAsia="ArialMT"/>
          <w:sz w:val="18"/>
          <w:lang w:val="en-US"/>
        </w:rPr>
        <w:t>Address 1</w:t>
      </w:r>
    </w:p>
    <w:p w14:paraId="540F057F" w14:textId="77777777" w:rsidR="007504DD" w:rsidRPr="007504DD" w:rsidRDefault="007504DD" w:rsidP="007504DD">
      <w:pPr>
        <w:jc w:val="both"/>
        <w:rPr>
          <w:rFonts w:eastAsia="ArialMT"/>
          <w:sz w:val="24"/>
          <w:szCs w:val="24"/>
          <w:lang w:val="en-US"/>
        </w:rPr>
      </w:pPr>
      <w:r w:rsidRPr="00087564">
        <w:rPr>
          <w:rFonts w:eastAsia="ArialMT"/>
          <w:sz w:val="24"/>
          <w:szCs w:val="24"/>
        </w:rPr>
        <w:t>Подключение</w:t>
      </w:r>
      <w:r w:rsidRPr="007504DD">
        <w:rPr>
          <w:rFonts w:eastAsia="ArialMT"/>
          <w:sz w:val="24"/>
          <w:szCs w:val="24"/>
          <w:lang w:val="en-US"/>
        </w:rPr>
        <w:t xml:space="preserve"> DMX-512 </w:t>
      </w:r>
      <w:r w:rsidRPr="00087564">
        <w:rPr>
          <w:rFonts w:eastAsia="ArialMT"/>
          <w:sz w:val="24"/>
          <w:szCs w:val="24"/>
        </w:rPr>
        <w:t>с</w:t>
      </w:r>
      <w:r w:rsidRPr="007504DD">
        <w:rPr>
          <w:rFonts w:eastAsia="ArialMT"/>
          <w:sz w:val="24"/>
          <w:szCs w:val="24"/>
          <w:lang w:val="en-US"/>
        </w:rPr>
        <w:t xml:space="preserve"> </w:t>
      </w:r>
      <w:r w:rsidRPr="00087564">
        <w:rPr>
          <w:rFonts w:eastAsia="ArialMT"/>
          <w:sz w:val="24"/>
          <w:szCs w:val="24"/>
        </w:rPr>
        <w:t>терминатором</w:t>
      </w:r>
      <w:r w:rsidRPr="007504DD">
        <w:rPr>
          <w:rFonts w:eastAsia="ArialMT"/>
          <w:sz w:val="24"/>
          <w:szCs w:val="24"/>
          <w:lang w:val="en-US"/>
        </w:rPr>
        <w:t xml:space="preserve"> DMX</w:t>
      </w:r>
    </w:p>
    <w:p w14:paraId="5F52C6C2" w14:textId="77777777" w:rsidR="007504DD" w:rsidRPr="00087564" w:rsidRDefault="007504DD" w:rsidP="007504DD">
      <w:pPr>
        <w:jc w:val="both"/>
        <w:rPr>
          <w:rFonts w:eastAsia="ArialMT"/>
          <w:sz w:val="24"/>
          <w:szCs w:val="24"/>
        </w:rPr>
      </w:pPr>
      <w:r w:rsidRPr="00087564">
        <w:rPr>
          <w:rFonts w:eastAsia="ArialMT"/>
          <w:sz w:val="24"/>
          <w:szCs w:val="24"/>
        </w:rPr>
        <w:t xml:space="preserve">Для установок, где </w:t>
      </w:r>
      <w:r w:rsidRPr="00087564">
        <w:rPr>
          <w:rFonts w:eastAsia="ArialMT"/>
          <w:b/>
          <w:bCs/>
          <w:sz w:val="24"/>
          <w:szCs w:val="24"/>
        </w:rPr>
        <w:t>кабель DMX проходит на большое расстояние</w:t>
      </w:r>
      <w:r w:rsidRPr="00087564">
        <w:rPr>
          <w:rFonts w:eastAsia="ArialMT"/>
          <w:sz w:val="24"/>
          <w:szCs w:val="24"/>
        </w:rPr>
        <w:t xml:space="preserve"> или находится в условиях сильных электрических помех, например, в дискотеках, рекомендуется использовать </w:t>
      </w:r>
      <w:r w:rsidRPr="00087564">
        <w:rPr>
          <w:rFonts w:eastAsia="ArialMT"/>
          <w:b/>
          <w:bCs/>
          <w:sz w:val="24"/>
          <w:szCs w:val="24"/>
        </w:rPr>
        <w:t>DMX-терминатор</w:t>
      </w:r>
      <w:r w:rsidRPr="00087564">
        <w:rPr>
          <w:rFonts w:eastAsia="ArialMT"/>
          <w:sz w:val="24"/>
          <w:szCs w:val="24"/>
        </w:rPr>
        <w:t xml:space="preserve">. </w:t>
      </w:r>
    </w:p>
    <w:p w14:paraId="059FDBD1" w14:textId="77777777" w:rsidR="007504DD" w:rsidRPr="00087564" w:rsidRDefault="007504DD" w:rsidP="007504DD">
      <w:pPr>
        <w:jc w:val="both"/>
        <w:rPr>
          <w:rFonts w:eastAsia="ArialMT"/>
          <w:sz w:val="24"/>
          <w:szCs w:val="24"/>
        </w:rPr>
      </w:pPr>
    </w:p>
    <w:p w14:paraId="60C0A482" w14:textId="77777777" w:rsidR="007504DD" w:rsidRPr="00087564" w:rsidRDefault="007504DD" w:rsidP="007504DD">
      <w:pPr>
        <w:jc w:val="both"/>
        <w:rPr>
          <w:rFonts w:eastAsia="ArialMT"/>
          <w:sz w:val="24"/>
          <w:szCs w:val="24"/>
        </w:rPr>
      </w:pPr>
      <w:r w:rsidRPr="00087564">
        <w:rPr>
          <w:rFonts w:eastAsia="ArialMT"/>
          <w:sz w:val="24"/>
          <w:szCs w:val="24"/>
        </w:rPr>
        <w:t xml:space="preserve">Это помогает предотвратить </w:t>
      </w:r>
      <w:r w:rsidRPr="00087564">
        <w:rPr>
          <w:rFonts w:eastAsia="ArialMT"/>
          <w:b/>
          <w:bCs/>
          <w:sz w:val="24"/>
          <w:szCs w:val="24"/>
        </w:rPr>
        <w:t>искажение цифрового сигнала управления</w:t>
      </w:r>
      <w:r w:rsidRPr="00087564">
        <w:rPr>
          <w:rFonts w:eastAsia="ArialMT"/>
          <w:sz w:val="24"/>
          <w:szCs w:val="24"/>
        </w:rPr>
        <w:t xml:space="preserve"> из-за электрических помех. </w:t>
      </w:r>
    </w:p>
    <w:p w14:paraId="59740949" w14:textId="77777777" w:rsidR="007504DD" w:rsidRPr="00087564" w:rsidRDefault="007504DD" w:rsidP="007504DD">
      <w:pPr>
        <w:jc w:val="both"/>
        <w:rPr>
          <w:rFonts w:eastAsia="ArialMT"/>
          <w:sz w:val="24"/>
          <w:szCs w:val="24"/>
        </w:rPr>
      </w:pPr>
    </w:p>
    <w:p w14:paraId="53950B3D" w14:textId="77777777" w:rsidR="007504DD" w:rsidRPr="0049084A" w:rsidRDefault="007504DD" w:rsidP="007504DD">
      <w:pPr>
        <w:jc w:val="both"/>
        <w:rPr>
          <w:rFonts w:eastAsia="ArialMT"/>
          <w:sz w:val="24"/>
          <w:szCs w:val="24"/>
        </w:rPr>
      </w:pPr>
      <w:r w:rsidRPr="00087564">
        <w:rPr>
          <w:rFonts w:eastAsia="ArialMT"/>
          <w:sz w:val="24"/>
          <w:szCs w:val="24"/>
        </w:rPr>
        <w:t xml:space="preserve">DMX-терминатор представляет собой </w:t>
      </w:r>
      <w:r w:rsidRPr="00087564">
        <w:rPr>
          <w:rFonts w:eastAsia="ArialMT"/>
          <w:b/>
          <w:bCs/>
          <w:sz w:val="24"/>
          <w:szCs w:val="24"/>
        </w:rPr>
        <w:t>XLR-вилку с резистором 120Ω</w:t>
      </w:r>
      <w:r w:rsidRPr="00087564">
        <w:rPr>
          <w:rFonts w:eastAsia="ArialMT"/>
          <w:sz w:val="24"/>
          <w:szCs w:val="24"/>
        </w:rPr>
        <w:t xml:space="preserve">, подключённым между контактами 2 и 3. Этот терминатор вставляется в </w:t>
      </w:r>
      <w:r w:rsidRPr="00087564">
        <w:rPr>
          <w:rFonts w:eastAsia="ArialMT"/>
          <w:b/>
          <w:bCs/>
          <w:sz w:val="24"/>
          <w:szCs w:val="24"/>
        </w:rPr>
        <w:t>выходной XLR-разъём последнего прибора</w:t>
      </w:r>
      <w:r w:rsidRPr="00087564">
        <w:rPr>
          <w:rFonts w:eastAsia="ArialMT"/>
          <w:sz w:val="24"/>
          <w:szCs w:val="24"/>
        </w:rPr>
        <w:t xml:space="preserve"> в цепочке. См. иллюстрации ниже.</w:t>
      </w:r>
    </w:p>
    <w:p w14:paraId="17DCF536" w14:textId="77777777" w:rsidR="007504DD" w:rsidRPr="0049084A" w:rsidRDefault="007504DD" w:rsidP="007504DD">
      <w:pPr>
        <w:rPr>
          <w:rFonts w:eastAsia="ArialMT"/>
          <w:sz w:val="18"/>
        </w:rPr>
      </w:pPr>
    </w:p>
    <w:p w14:paraId="12B7C820" w14:textId="1CF7745C" w:rsidR="007504DD" w:rsidRPr="00087564" w:rsidRDefault="007504DD" w:rsidP="007504DD">
      <w:pPr>
        <w:rPr>
          <w:lang w:eastAsia="zh-CN"/>
        </w:rPr>
      </w:pPr>
      <w:r w:rsidRPr="0049084A">
        <w:rPr>
          <w:noProof/>
        </w:rPr>
        <w:drawing>
          <wp:anchor distT="0" distB="0" distL="114300" distR="114300" simplePos="0" relativeHeight="251663360" behindDoc="0" locked="0" layoutInCell="1" allowOverlap="1" wp14:anchorId="75DD199F" wp14:editId="047BD06C">
            <wp:simplePos x="0" y="0"/>
            <wp:positionH relativeFrom="column">
              <wp:posOffset>4759960</wp:posOffset>
            </wp:positionH>
            <wp:positionV relativeFrom="paragraph">
              <wp:posOffset>150495</wp:posOffset>
            </wp:positionV>
            <wp:extent cx="407035" cy="1427480"/>
            <wp:effectExtent l="0" t="0" r="0" b="1270"/>
            <wp:wrapSquare wrapText="bothSides"/>
            <wp:docPr id="80300672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" cy="142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7564">
        <w:rPr>
          <w:lang w:eastAsia="zh-CN"/>
        </w:rPr>
        <w:t xml:space="preserve">                    </w:t>
      </w:r>
    </w:p>
    <w:p w14:paraId="2F852D3F" w14:textId="24ABE38C" w:rsidR="007504DD" w:rsidRPr="0049084A" w:rsidRDefault="007504DD" w:rsidP="007504DD">
      <w:pPr>
        <w:tabs>
          <w:tab w:val="left" w:pos="3411"/>
        </w:tabs>
        <w:jc w:val="both"/>
      </w:pPr>
      <w:r w:rsidRPr="0049084A">
        <w:rPr>
          <w:rFonts w:eastAsia="Arial"/>
          <w:noProof/>
          <w:color w:val="1F1A17"/>
          <w:sz w:val="17"/>
        </w:rPr>
        <w:drawing>
          <wp:anchor distT="0" distB="0" distL="114300" distR="114300" simplePos="0" relativeHeight="251661312" behindDoc="1" locked="0" layoutInCell="1" allowOverlap="1" wp14:anchorId="3E2CD4F5" wp14:editId="3AD551B2">
            <wp:simplePos x="0" y="0"/>
            <wp:positionH relativeFrom="column">
              <wp:posOffset>1036955</wp:posOffset>
            </wp:positionH>
            <wp:positionV relativeFrom="paragraph">
              <wp:posOffset>62865</wp:posOffset>
            </wp:positionV>
            <wp:extent cx="862965" cy="1317625"/>
            <wp:effectExtent l="0" t="0" r="0" b="0"/>
            <wp:wrapNone/>
            <wp:docPr id="50614242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131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7564">
        <w:rPr>
          <w:b/>
          <w:color w:val="1F1A17"/>
          <w:sz w:val="17"/>
          <w:lang w:eastAsia="zh-CN"/>
        </w:rPr>
        <w:t xml:space="preserve">                 </w:t>
      </w:r>
      <w:r w:rsidRPr="0049084A">
        <w:rPr>
          <w:rFonts w:eastAsia="Arial Bold"/>
          <w:b/>
          <w:color w:val="1F1A17"/>
          <w:sz w:val="17"/>
          <w:u w:val="single"/>
        </w:rPr>
        <w:t>120</w:t>
      </w:r>
      <w:r w:rsidRPr="0049084A">
        <w:rPr>
          <w:rFonts w:eastAsia="Arial"/>
          <w:color w:val="1F1A17"/>
          <w:sz w:val="17"/>
          <w:u w:val="single"/>
        </w:rPr>
        <w:t>Ω</w:t>
      </w:r>
    </w:p>
    <w:p w14:paraId="23259784" w14:textId="77777777" w:rsidR="007504DD" w:rsidRPr="0049084A" w:rsidRDefault="007504DD" w:rsidP="007504DD">
      <w:r w:rsidRPr="00087564">
        <w:rPr>
          <w:lang w:eastAsia="zh-CN"/>
        </w:rPr>
        <w:t xml:space="preserve"> </w:t>
      </w:r>
    </w:p>
    <w:p w14:paraId="74325D52" w14:textId="77777777" w:rsidR="007504DD" w:rsidRPr="00087564" w:rsidRDefault="007504DD" w:rsidP="007504DD">
      <w:pPr>
        <w:rPr>
          <w:lang w:eastAsia="zh-CN"/>
        </w:rPr>
      </w:pPr>
      <w:r w:rsidRPr="00087564">
        <w:rPr>
          <w:lang w:eastAsia="zh-CN"/>
        </w:rPr>
        <w:t xml:space="preserve">                </w:t>
      </w:r>
    </w:p>
    <w:p w14:paraId="4B32FFBC" w14:textId="77777777" w:rsidR="007504DD" w:rsidRPr="00087564" w:rsidRDefault="007504DD" w:rsidP="007504DD">
      <w:pPr>
        <w:rPr>
          <w:lang w:eastAsia="zh-CN"/>
        </w:rPr>
      </w:pPr>
      <w:r w:rsidRPr="00087564">
        <w:rPr>
          <w:lang w:eastAsia="zh-CN"/>
        </w:rPr>
        <w:t xml:space="preserve">                  </w:t>
      </w:r>
      <w:r w:rsidRPr="00087564">
        <w:rPr>
          <w:sz w:val="12"/>
          <w:szCs w:val="12"/>
          <w:lang w:eastAsia="zh-CN"/>
        </w:rPr>
        <w:t xml:space="preserve">2 </w:t>
      </w:r>
    </w:p>
    <w:p w14:paraId="7E89AD54" w14:textId="77777777" w:rsidR="007504DD" w:rsidRPr="00087564" w:rsidRDefault="007504DD" w:rsidP="007504DD">
      <w:pPr>
        <w:rPr>
          <w:lang w:eastAsia="zh-CN"/>
        </w:rPr>
      </w:pPr>
      <w:r w:rsidRPr="00087564">
        <w:rPr>
          <w:lang w:eastAsia="zh-CN"/>
        </w:rPr>
        <w:t xml:space="preserve">                       </w:t>
      </w:r>
      <w:r w:rsidRPr="00087564">
        <w:rPr>
          <w:sz w:val="12"/>
          <w:szCs w:val="12"/>
          <w:lang w:eastAsia="zh-CN"/>
        </w:rPr>
        <w:t>3  1</w:t>
      </w:r>
    </w:p>
    <w:p w14:paraId="02CB6E26" w14:textId="77777777" w:rsidR="007504DD" w:rsidRPr="0049084A" w:rsidRDefault="007504DD" w:rsidP="007504DD">
      <w:pPr>
        <w:rPr>
          <w:rFonts w:eastAsia="ArialMT"/>
          <w:sz w:val="21"/>
        </w:rPr>
      </w:pPr>
    </w:p>
    <w:p w14:paraId="514D5A61" w14:textId="77777777" w:rsidR="007504DD" w:rsidRPr="0049084A" w:rsidRDefault="007504DD" w:rsidP="007504DD">
      <w:pPr>
        <w:spacing w:line="0" w:lineRule="atLeast"/>
        <w:ind w:left="4600"/>
        <w:rPr>
          <w:rFonts w:eastAsia="Arial Bold"/>
          <w:b/>
          <w:color w:val="1F1A17"/>
          <w:sz w:val="11"/>
        </w:rPr>
      </w:pPr>
      <w:r w:rsidRPr="00087564">
        <w:rPr>
          <w:sz w:val="21"/>
          <w:lang w:eastAsia="zh-CN"/>
        </w:rPr>
        <w:t xml:space="preserve">                                                            </w:t>
      </w:r>
      <w:r w:rsidRPr="0049084A">
        <w:rPr>
          <w:rFonts w:eastAsia="Arial Bold"/>
          <w:b/>
          <w:color w:val="1F1A17"/>
          <w:sz w:val="11"/>
        </w:rPr>
        <w:t>PIN 3</w:t>
      </w:r>
    </w:p>
    <w:p w14:paraId="1F912C62" w14:textId="77777777" w:rsidR="007504DD" w:rsidRPr="0049084A" w:rsidRDefault="007504DD" w:rsidP="007504DD">
      <w:pPr>
        <w:spacing w:line="30" w:lineRule="exact"/>
        <w:rPr>
          <w:rFonts w:eastAsia="Times New Roman"/>
        </w:rPr>
      </w:pPr>
    </w:p>
    <w:p w14:paraId="1F6080B9" w14:textId="77777777" w:rsidR="007504DD" w:rsidRPr="0049084A" w:rsidRDefault="007504DD" w:rsidP="007504DD">
      <w:pPr>
        <w:tabs>
          <w:tab w:val="left" w:pos="1371"/>
        </w:tabs>
      </w:pPr>
      <w:r w:rsidRPr="00087564">
        <w:rPr>
          <w:lang w:eastAsia="zh-CN"/>
        </w:rPr>
        <w:t xml:space="preserve">                                                                         </w:t>
      </w:r>
      <w:hyperlink r:id="rId13" w:history="1">
        <w:r w:rsidRPr="0049084A">
          <w:rPr>
            <w:rFonts w:eastAsia="Arial Bold"/>
            <w:b/>
            <w:color w:val="1F1A17"/>
            <w:sz w:val="11"/>
          </w:rPr>
          <w:t>PIN 2</w:t>
        </w:r>
      </w:hyperlink>
    </w:p>
    <w:p w14:paraId="5436F9DF" w14:textId="77777777" w:rsidR="007504DD" w:rsidRPr="0049084A" w:rsidRDefault="007504DD" w:rsidP="007504DD">
      <w:pPr>
        <w:tabs>
          <w:tab w:val="left" w:pos="1371"/>
        </w:tabs>
      </w:pPr>
    </w:p>
    <w:p w14:paraId="5C1CB07C" w14:textId="77777777" w:rsidR="007504DD" w:rsidRPr="00087564" w:rsidRDefault="007504DD" w:rsidP="007504DD">
      <w:pPr>
        <w:tabs>
          <w:tab w:val="left" w:pos="1371"/>
        </w:tabs>
      </w:pPr>
    </w:p>
    <w:p w14:paraId="53AB6208" w14:textId="77777777" w:rsidR="007504DD" w:rsidRDefault="007504DD" w:rsidP="007504DD">
      <w:pPr>
        <w:tabs>
          <w:tab w:val="left" w:pos="1371"/>
        </w:tabs>
      </w:pPr>
    </w:p>
    <w:p w14:paraId="64EED0CB" w14:textId="77777777" w:rsidR="007504DD" w:rsidRPr="00087564" w:rsidRDefault="007504DD" w:rsidP="007504DD">
      <w:pPr>
        <w:tabs>
          <w:tab w:val="left" w:pos="1371"/>
        </w:tabs>
      </w:pPr>
    </w:p>
    <w:p w14:paraId="70DCB6B4" w14:textId="77777777" w:rsidR="007504DD" w:rsidRPr="0049084A" w:rsidRDefault="007504DD" w:rsidP="007504DD">
      <w:pPr>
        <w:rPr>
          <w:rFonts w:eastAsia="ArialMT"/>
          <w:b/>
          <w:bCs/>
          <w:sz w:val="24"/>
          <w:szCs w:val="24"/>
        </w:rPr>
      </w:pPr>
    </w:p>
    <w:p w14:paraId="5E5A0383" w14:textId="77777777" w:rsidR="007504DD" w:rsidRPr="0049084A" w:rsidRDefault="007504DD" w:rsidP="007504DD">
      <w:pPr>
        <w:rPr>
          <w:rFonts w:eastAsia="Arial-BoldMT"/>
          <w:b/>
          <w:sz w:val="24"/>
          <w:szCs w:val="24"/>
        </w:rPr>
      </w:pPr>
      <w:r w:rsidRPr="0049084A">
        <w:rPr>
          <w:rFonts w:eastAsia="Arial-BoldMT"/>
          <w:b/>
          <w:sz w:val="24"/>
          <w:szCs w:val="24"/>
          <w:lang w:val="en-US" w:eastAsia="zh-CN"/>
        </w:rPr>
        <w:lastRenderedPageBreak/>
        <w:t xml:space="preserve">5. </w:t>
      </w:r>
      <w:r w:rsidRPr="0049084A">
        <w:rPr>
          <w:rFonts w:eastAsia="Arial-BoldMT"/>
          <w:b/>
          <w:sz w:val="24"/>
          <w:szCs w:val="24"/>
        </w:rPr>
        <w:t xml:space="preserve">DMX </w:t>
      </w:r>
      <w:r w:rsidRPr="00087564">
        <w:rPr>
          <w:rFonts w:eastAsia="Arial-BoldMT"/>
          <w:b/>
          <w:sz w:val="24"/>
          <w:szCs w:val="24"/>
        </w:rPr>
        <w:t>-</w:t>
      </w:r>
      <w:r>
        <w:rPr>
          <w:rFonts w:eastAsia="Arial-BoldMT"/>
          <w:b/>
          <w:sz w:val="24"/>
          <w:szCs w:val="24"/>
          <w:lang w:val="en-US"/>
        </w:rPr>
        <w:t xml:space="preserve"> </w:t>
      </w:r>
      <w:r w:rsidRPr="00087564">
        <w:rPr>
          <w:rFonts w:eastAsia="Arial-BoldMT"/>
          <w:b/>
          <w:sz w:val="24"/>
          <w:szCs w:val="24"/>
        </w:rPr>
        <w:t>каналы</w:t>
      </w:r>
    </w:p>
    <w:p w14:paraId="3E4596A0" w14:textId="77777777" w:rsidR="007504DD" w:rsidRPr="0049084A" w:rsidRDefault="007504DD" w:rsidP="007504DD">
      <w:pPr>
        <w:tabs>
          <w:tab w:val="left" w:pos="1371"/>
        </w:tabs>
        <w:rPr>
          <w:lang w:val="en-US"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4"/>
        <w:gridCol w:w="2100"/>
        <w:gridCol w:w="1680"/>
        <w:gridCol w:w="5468"/>
      </w:tblGrid>
      <w:tr w:rsidR="007504DD" w14:paraId="666FEFAD" w14:textId="77777777" w:rsidTr="007334AF">
        <w:trPr>
          <w:trHeight w:val="377"/>
        </w:trPr>
        <w:tc>
          <w:tcPr>
            <w:tcW w:w="1434" w:type="dxa"/>
            <w:vAlign w:val="bottom"/>
          </w:tcPr>
          <w:p w14:paraId="0EB05065" w14:textId="77777777" w:rsidR="007504DD" w:rsidRDefault="007504DD" w:rsidP="007334AF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Канал</w:t>
            </w:r>
          </w:p>
        </w:tc>
        <w:tc>
          <w:tcPr>
            <w:tcW w:w="2100" w:type="dxa"/>
            <w:vAlign w:val="bottom"/>
          </w:tcPr>
          <w:p w14:paraId="1D08E51F" w14:textId="77777777" w:rsidR="007504DD" w:rsidRDefault="007504DD" w:rsidP="007334AF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Функция</w:t>
            </w:r>
          </w:p>
        </w:tc>
        <w:tc>
          <w:tcPr>
            <w:tcW w:w="1680" w:type="dxa"/>
            <w:vAlign w:val="bottom"/>
          </w:tcPr>
          <w:p w14:paraId="794A931A" w14:textId="77777777" w:rsidR="007504DD" w:rsidRDefault="007504DD" w:rsidP="007334AF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Значение</w:t>
            </w:r>
          </w:p>
        </w:tc>
        <w:tc>
          <w:tcPr>
            <w:tcW w:w="5468" w:type="dxa"/>
            <w:vAlign w:val="bottom"/>
          </w:tcPr>
          <w:p w14:paraId="3CFA392B" w14:textId="77777777" w:rsidR="007504DD" w:rsidRDefault="007504DD" w:rsidP="007334AF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Описание</w:t>
            </w:r>
          </w:p>
        </w:tc>
      </w:tr>
      <w:tr w:rsidR="007504DD" w14:paraId="4E62E918" w14:textId="77777777" w:rsidTr="007334AF">
        <w:tc>
          <w:tcPr>
            <w:tcW w:w="1434" w:type="dxa"/>
            <w:vAlign w:val="bottom"/>
          </w:tcPr>
          <w:p w14:paraId="6F4A9D81" w14:textId="77777777" w:rsidR="007504DD" w:rsidRDefault="007504DD" w:rsidP="007334A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00" w:type="dxa"/>
            <w:vAlign w:val="bottom"/>
          </w:tcPr>
          <w:p w14:paraId="1C896004" w14:textId="77777777" w:rsidR="007504DD" w:rsidRDefault="007504DD" w:rsidP="007334A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</w:t>
            </w:r>
          </w:p>
        </w:tc>
        <w:tc>
          <w:tcPr>
            <w:tcW w:w="1680" w:type="dxa"/>
            <w:vAlign w:val="bottom"/>
          </w:tcPr>
          <w:p w14:paraId="5D35408F" w14:textId="77777777" w:rsidR="007504DD" w:rsidRDefault="007504DD" w:rsidP="007334A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0-255</w:t>
            </w:r>
          </w:p>
        </w:tc>
        <w:tc>
          <w:tcPr>
            <w:tcW w:w="5468" w:type="dxa"/>
            <w:vAlign w:val="bottom"/>
          </w:tcPr>
          <w:p w14:paraId="5EFA963F" w14:textId="77777777" w:rsidR="007504DD" w:rsidRDefault="007504DD" w:rsidP="007334A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ar"/>
              </w:rPr>
              <w:t>Панорамирование 540°</w:t>
            </w:r>
          </w:p>
        </w:tc>
      </w:tr>
      <w:tr w:rsidR="007504DD" w14:paraId="4F3548C8" w14:textId="77777777" w:rsidTr="007334AF">
        <w:tc>
          <w:tcPr>
            <w:tcW w:w="1434" w:type="dxa"/>
            <w:vAlign w:val="bottom"/>
          </w:tcPr>
          <w:p w14:paraId="43952160" w14:textId="77777777" w:rsidR="007504DD" w:rsidRDefault="007504DD" w:rsidP="007334A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00" w:type="dxa"/>
            <w:vAlign w:val="bottom"/>
          </w:tcPr>
          <w:p w14:paraId="4B2E29AE" w14:textId="77777777" w:rsidR="007504DD" w:rsidRDefault="007504DD" w:rsidP="007334AF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Tilt</w:t>
            </w:r>
            <w:proofErr w:type="spellEnd"/>
          </w:p>
        </w:tc>
        <w:tc>
          <w:tcPr>
            <w:tcW w:w="1680" w:type="dxa"/>
            <w:vAlign w:val="bottom"/>
          </w:tcPr>
          <w:p w14:paraId="4501CED4" w14:textId="77777777" w:rsidR="007504DD" w:rsidRDefault="007504DD" w:rsidP="007334A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0-255</w:t>
            </w:r>
          </w:p>
        </w:tc>
        <w:tc>
          <w:tcPr>
            <w:tcW w:w="5468" w:type="dxa"/>
            <w:vAlign w:val="bottom"/>
          </w:tcPr>
          <w:p w14:paraId="716873F4" w14:textId="77777777" w:rsidR="007504DD" w:rsidRDefault="007504DD" w:rsidP="007334A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ar"/>
              </w:rPr>
              <w:t>Наклон 270°</w:t>
            </w:r>
          </w:p>
        </w:tc>
      </w:tr>
      <w:tr w:rsidR="007504DD" w14:paraId="20080E85" w14:textId="77777777" w:rsidTr="007334AF">
        <w:tc>
          <w:tcPr>
            <w:tcW w:w="1434" w:type="dxa"/>
            <w:vAlign w:val="bottom"/>
          </w:tcPr>
          <w:p w14:paraId="4A360549" w14:textId="77777777" w:rsidR="007504DD" w:rsidRDefault="007504DD" w:rsidP="007334A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00" w:type="dxa"/>
            <w:vAlign w:val="bottom"/>
          </w:tcPr>
          <w:p w14:paraId="15759930" w14:textId="77777777" w:rsidR="007504DD" w:rsidRDefault="007504DD" w:rsidP="007334A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 xml:space="preserve">Pan/ Tilt </w:t>
            </w:r>
            <w:r>
              <w:rPr>
                <w:sz w:val="24"/>
                <w:szCs w:val="24"/>
              </w:rPr>
              <w:t>Speed</w:t>
            </w:r>
          </w:p>
        </w:tc>
        <w:tc>
          <w:tcPr>
            <w:tcW w:w="1680" w:type="dxa"/>
            <w:vAlign w:val="bottom"/>
          </w:tcPr>
          <w:p w14:paraId="5B828DD8" w14:textId="77777777" w:rsidR="007504DD" w:rsidRDefault="007504DD" w:rsidP="007334A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0-255</w:t>
            </w:r>
          </w:p>
        </w:tc>
        <w:tc>
          <w:tcPr>
            <w:tcW w:w="5468" w:type="dxa"/>
            <w:vAlign w:val="bottom"/>
          </w:tcPr>
          <w:p w14:paraId="3A887548" w14:textId="77777777" w:rsidR="007504DD" w:rsidRDefault="007504DD" w:rsidP="007334A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быстрой к медленной</w:t>
            </w:r>
          </w:p>
        </w:tc>
      </w:tr>
      <w:tr w:rsidR="007504DD" w14:paraId="7AD37B09" w14:textId="77777777" w:rsidTr="007334AF">
        <w:trPr>
          <w:trHeight w:val="289"/>
        </w:trPr>
        <w:tc>
          <w:tcPr>
            <w:tcW w:w="1434" w:type="dxa"/>
            <w:vAlign w:val="bottom"/>
          </w:tcPr>
          <w:p w14:paraId="7021C31B" w14:textId="77777777" w:rsidR="007504DD" w:rsidRDefault="007504DD" w:rsidP="007334A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00" w:type="dxa"/>
            <w:vAlign w:val="bottom"/>
          </w:tcPr>
          <w:p w14:paraId="5A46C4E3" w14:textId="77777777" w:rsidR="007504DD" w:rsidRDefault="007504DD" w:rsidP="007334A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 xml:space="preserve">Total </w:t>
            </w:r>
            <w:proofErr w:type="spellStart"/>
            <w:r>
              <w:rPr>
                <w:sz w:val="24"/>
                <w:szCs w:val="24"/>
              </w:rPr>
              <w:t>Dimmer</w:t>
            </w:r>
            <w:proofErr w:type="spellEnd"/>
          </w:p>
        </w:tc>
        <w:tc>
          <w:tcPr>
            <w:tcW w:w="1680" w:type="dxa"/>
            <w:vAlign w:val="bottom"/>
          </w:tcPr>
          <w:p w14:paraId="67FC2FD3" w14:textId="77777777" w:rsidR="007504DD" w:rsidRDefault="007504DD" w:rsidP="007334A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0-255</w:t>
            </w:r>
          </w:p>
        </w:tc>
        <w:tc>
          <w:tcPr>
            <w:tcW w:w="5468" w:type="dxa"/>
            <w:vAlign w:val="bottom"/>
          </w:tcPr>
          <w:p w14:paraId="50C3990D" w14:textId="77777777" w:rsidR="007504DD" w:rsidRDefault="007504DD" w:rsidP="007334A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zh-CN" w:bidi="ar"/>
              </w:rPr>
              <w:t>Затемнение от тёмного к яркому</w:t>
            </w:r>
          </w:p>
        </w:tc>
      </w:tr>
      <w:tr w:rsidR="007504DD" w14:paraId="5CFC83FC" w14:textId="77777777" w:rsidTr="007334AF">
        <w:tc>
          <w:tcPr>
            <w:tcW w:w="1434" w:type="dxa"/>
            <w:vAlign w:val="bottom"/>
          </w:tcPr>
          <w:p w14:paraId="1E23F704" w14:textId="77777777" w:rsidR="007504DD" w:rsidRDefault="007504DD" w:rsidP="007334AF">
            <w:pPr>
              <w:widowControl w:val="0"/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100" w:type="dxa"/>
            <w:vAlign w:val="bottom"/>
          </w:tcPr>
          <w:p w14:paraId="64C819E9" w14:textId="77777777" w:rsidR="007504DD" w:rsidRDefault="007504DD" w:rsidP="007334A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</w:t>
            </w:r>
          </w:p>
        </w:tc>
        <w:tc>
          <w:tcPr>
            <w:tcW w:w="1680" w:type="dxa"/>
            <w:vAlign w:val="bottom"/>
          </w:tcPr>
          <w:p w14:paraId="6B96E818" w14:textId="77777777" w:rsidR="007504DD" w:rsidRDefault="007504DD" w:rsidP="007334A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0-255</w:t>
            </w:r>
          </w:p>
        </w:tc>
        <w:tc>
          <w:tcPr>
            <w:tcW w:w="5468" w:type="dxa"/>
            <w:vAlign w:val="bottom"/>
          </w:tcPr>
          <w:p w14:paraId="1752C281" w14:textId="77777777" w:rsidR="007504DD" w:rsidRDefault="007504DD" w:rsidP="007334AF">
            <w:pPr>
              <w:widowControl w:val="0"/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color w:val="000000"/>
                <w:sz w:val="24"/>
                <w:szCs w:val="24"/>
                <w:lang w:bidi="ar"/>
              </w:rPr>
              <w:t>От тёмного к яркому</w:t>
            </w:r>
          </w:p>
        </w:tc>
      </w:tr>
      <w:tr w:rsidR="007504DD" w14:paraId="49C4437D" w14:textId="77777777" w:rsidTr="007334AF">
        <w:tc>
          <w:tcPr>
            <w:tcW w:w="1434" w:type="dxa"/>
            <w:vAlign w:val="bottom"/>
          </w:tcPr>
          <w:p w14:paraId="5E60526E" w14:textId="77777777" w:rsidR="007504DD" w:rsidRDefault="007504DD" w:rsidP="007334AF">
            <w:pPr>
              <w:widowControl w:val="0"/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100" w:type="dxa"/>
            <w:vAlign w:val="bottom"/>
          </w:tcPr>
          <w:p w14:paraId="304737C7" w14:textId="77777777" w:rsidR="007504DD" w:rsidRDefault="007504DD" w:rsidP="007334A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Green</w:t>
            </w:r>
          </w:p>
        </w:tc>
        <w:tc>
          <w:tcPr>
            <w:tcW w:w="1680" w:type="dxa"/>
            <w:vAlign w:val="bottom"/>
          </w:tcPr>
          <w:p w14:paraId="3733A3C3" w14:textId="77777777" w:rsidR="007504DD" w:rsidRDefault="007504DD" w:rsidP="007334A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0-255</w:t>
            </w:r>
          </w:p>
        </w:tc>
        <w:tc>
          <w:tcPr>
            <w:tcW w:w="5468" w:type="dxa"/>
          </w:tcPr>
          <w:p w14:paraId="531E3AD8" w14:textId="77777777" w:rsidR="007504DD" w:rsidRDefault="007504DD" w:rsidP="007334AF">
            <w:pPr>
              <w:widowControl w:val="0"/>
              <w:jc w:val="center"/>
              <w:rPr>
                <w:color w:val="000000"/>
                <w:sz w:val="24"/>
                <w:szCs w:val="24"/>
                <w:lang w:bidi="ar"/>
              </w:rPr>
            </w:pPr>
            <w:r>
              <w:rPr>
                <w:color w:val="000000"/>
                <w:sz w:val="24"/>
                <w:szCs w:val="24"/>
                <w:lang w:bidi="ar"/>
              </w:rPr>
              <w:t>От тёмного к яркому</w:t>
            </w:r>
          </w:p>
        </w:tc>
      </w:tr>
      <w:tr w:rsidR="007504DD" w14:paraId="2301DB87" w14:textId="77777777" w:rsidTr="007334AF">
        <w:tc>
          <w:tcPr>
            <w:tcW w:w="1434" w:type="dxa"/>
            <w:vAlign w:val="bottom"/>
          </w:tcPr>
          <w:p w14:paraId="095DF625" w14:textId="77777777" w:rsidR="007504DD" w:rsidRDefault="007504DD" w:rsidP="007334AF">
            <w:pPr>
              <w:widowControl w:val="0"/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100" w:type="dxa"/>
            <w:vAlign w:val="bottom"/>
          </w:tcPr>
          <w:p w14:paraId="74B893D9" w14:textId="77777777" w:rsidR="007504DD" w:rsidRDefault="007504DD" w:rsidP="007334A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Blue</w:t>
            </w:r>
          </w:p>
        </w:tc>
        <w:tc>
          <w:tcPr>
            <w:tcW w:w="1680" w:type="dxa"/>
            <w:vAlign w:val="bottom"/>
          </w:tcPr>
          <w:p w14:paraId="680CE4B0" w14:textId="77777777" w:rsidR="007504DD" w:rsidRDefault="007504DD" w:rsidP="007334A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0-255</w:t>
            </w:r>
          </w:p>
        </w:tc>
        <w:tc>
          <w:tcPr>
            <w:tcW w:w="5468" w:type="dxa"/>
          </w:tcPr>
          <w:p w14:paraId="51AE33B1" w14:textId="77777777" w:rsidR="007504DD" w:rsidRDefault="007504DD" w:rsidP="007334AF">
            <w:pPr>
              <w:widowControl w:val="0"/>
              <w:jc w:val="center"/>
              <w:rPr>
                <w:color w:val="000000"/>
                <w:sz w:val="24"/>
                <w:szCs w:val="24"/>
                <w:lang w:bidi="ar"/>
              </w:rPr>
            </w:pPr>
            <w:r>
              <w:rPr>
                <w:color w:val="000000"/>
                <w:sz w:val="24"/>
                <w:szCs w:val="24"/>
                <w:lang w:bidi="ar"/>
              </w:rPr>
              <w:t>От тёмного к яркому</w:t>
            </w:r>
          </w:p>
        </w:tc>
      </w:tr>
      <w:tr w:rsidR="007504DD" w14:paraId="146ADED6" w14:textId="77777777" w:rsidTr="007334AF">
        <w:tc>
          <w:tcPr>
            <w:tcW w:w="1434" w:type="dxa"/>
            <w:vAlign w:val="bottom"/>
          </w:tcPr>
          <w:p w14:paraId="194F95CC" w14:textId="77777777" w:rsidR="007504DD" w:rsidRDefault="007504DD" w:rsidP="007334AF">
            <w:pPr>
              <w:widowControl w:val="0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100" w:type="dxa"/>
            <w:vAlign w:val="bottom"/>
          </w:tcPr>
          <w:p w14:paraId="1D327F17" w14:textId="77777777" w:rsidR="007504DD" w:rsidRDefault="007504DD" w:rsidP="007334A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White</w:t>
            </w:r>
          </w:p>
        </w:tc>
        <w:tc>
          <w:tcPr>
            <w:tcW w:w="1680" w:type="dxa"/>
            <w:vAlign w:val="bottom"/>
          </w:tcPr>
          <w:p w14:paraId="35424FE0" w14:textId="77777777" w:rsidR="007504DD" w:rsidRDefault="007504DD" w:rsidP="007334A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0-255</w:t>
            </w:r>
          </w:p>
        </w:tc>
        <w:tc>
          <w:tcPr>
            <w:tcW w:w="5468" w:type="dxa"/>
          </w:tcPr>
          <w:p w14:paraId="4BFF18E5" w14:textId="77777777" w:rsidR="007504DD" w:rsidRDefault="007504DD" w:rsidP="007334AF">
            <w:pPr>
              <w:widowControl w:val="0"/>
              <w:jc w:val="center"/>
              <w:rPr>
                <w:color w:val="000000"/>
                <w:sz w:val="24"/>
                <w:szCs w:val="24"/>
                <w:lang w:bidi="ar"/>
              </w:rPr>
            </w:pPr>
            <w:r>
              <w:rPr>
                <w:color w:val="000000"/>
                <w:sz w:val="24"/>
                <w:szCs w:val="24"/>
                <w:lang w:bidi="ar"/>
              </w:rPr>
              <w:t>От тёмного к яркому</w:t>
            </w:r>
          </w:p>
        </w:tc>
      </w:tr>
      <w:tr w:rsidR="007504DD" w14:paraId="441B60A6" w14:textId="77777777" w:rsidTr="007334AF">
        <w:tc>
          <w:tcPr>
            <w:tcW w:w="1434" w:type="dxa"/>
            <w:vMerge w:val="restart"/>
            <w:vAlign w:val="center"/>
          </w:tcPr>
          <w:p w14:paraId="62F382D2" w14:textId="77777777" w:rsidR="007504DD" w:rsidRDefault="007504DD" w:rsidP="007334AF">
            <w:pPr>
              <w:widowControl w:val="0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100" w:type="dxa"/>
            <w:vMerge w:val="restart"/>
            <w:vAlign w:val="center"/>
          </w:tcPr>
          <w:p w14:paraId="32EE8C47" w14:textId="77777777" w:rsidR="007504DD" w:rsidRDefault="007504DD" w:rsidP="007334AF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Strobe</w:t>
            </w:r>
            <w:proofErr w:type="spellEnd"/>
          </w:p>
        </w:tc>
        <w:tc>
          <w:tcPr>
            <w:tcW w:w="1680" w:type="dxa"/>
            <w:vAlign w:val="bottom"/>
          </w:tcPr>
          <w:p w14:paraId="04885F68" w14:textId="77777777" w:rsidR="007504DD" w:rsidRDefault="007504DD" w:rsidP="007334AF">
            <w:pPr>
              <w:widowControl w:val="0"/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 w:eastAsia="zh-CN"/>
              </w:rPr>
              <w:t>-55</w:t>
            </w:r>
          </w:p>
        </w:tc>
        <w:tc>
          <w:tcPr>
            <w:tcW w:w="5468" w:type="dxa"/>
            <w:vAlign w:val="bottom"/>
          </w:tcPr>
          <w:p w14:paraId="7EC0C390" w14:textId="77777777" w:rsidR="007504DD" w:rsidRDefault="007504DD" w:rsidP="007334A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 функции</w:t>
            </w:r>
          </w:p>
        </w:tc>
      </w:tr>
      <w:tr w:rsidR="007504DD" w14:paraId="30C13783" w14:textId="77777777" w:rsidTr="007334AF">
        <w:tc>
          <w:tcPr>
            <w:tcW w:w="1434" w:type="dxa"/>
            <w:vMerge/>
            <w:vAlign w:val="bottom"/>
          </w:tcPr>
          <w:p w14:paraId="6957AB86" w14:textId="77777777" w:rsidR="007504DD" w:rsidRDefault="007504DD" w:rsidP="007334A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00" w:type="dxa"/>
            <w:vMerge/>
            <w:vAlign w:val="bottom"/>
          </w:tcPr>
          <w:p w14:paraId="635C311C" w14:textId="77777777" w:rsidR="007504DD" w:rsidRDefault="007504DD" w:rsidP="007334A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14:paraId="62D4DB8F" w14:textId="77777777" w:rsidR="007504DD" w:rsidRDefault="007504DD" w:rsidP="007334AF">
            <w:pPr>
              <w:widowControl w:val="0"/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56-155</w:t>
            </w:r>
          </w:p>
        </w:tc>
        <w:tc>
          <w:tcPr>
            <w:tcW w:w="5468" w:type="dxa"/>
            <w:vAlign w:val="bottom"/>
          </w:tcPr>
          <w:p w14:paraId="1AF7D55E" w14:textId="77777777" w:rsidR="007504DD" w:rsidRDefault="007504DD" w:rsidP="007334A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Медленный → быстрый строб</w:t>
            </w:r>
          </w:p>
        </w:tc>
      </w:tr>
      <w:tr w:rsidR="007504DD" w14:paraId="073948EF" w14:textId="77777777" w:rsidTr="007334AF">
        <w:tc>
          <w:tcPr>
            <w:tcW w:w="1434" w:type="dxa"/>
            <w:vMerge/>
            <w:vAlign w:val="bottom"/>
          </w:tcPr>
          <w:p w14:paraId="7F7B778D" w14:textId="77777777" w:rsidR="007504DD" w:rsidRDefault="007504DD" w:rsidP="007334A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00" w:type="dxa"/>
            <w:vMerge/>
            <w:vAlign w:val="bottom"/>
          </w:tcPr>
          <w:p w14:paraId="3EA649B1" w14:textId="77777777" w:rsidR="007504DD" w:rsidRDefault="007504DD" w:rsidP="007334A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14:paraId="0C65F3AE" w14:textId="77777777" w:rsidR="007504DD" w:rsidRDefault="007504DD" w:rsidP="007334AF">
            <w:pPr>
              <w:widowControl w:val="0"/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156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 w:eastAsia="zh-CN"/>
              </w:rPr>
              <w:t>205</w:t>
            </w:r>
          </w:p>
        </w:tc>
        <w:tc>
          <w:tcPr>
            <w:tcW w:w="5468" w:type="dxa"/>
            <w:vAlign w:val="bottom"/>
          </w:tcPr>
          <w:p w14:paraId="3E420EA9" w14:textId="77777777" w:rsidR="007504DD" w:rsidRDefault="007504DD" w:rsidP="007334A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ar"/>
              </w:rPr>
              <w:t>Случайный строб</w:t>
            </w:r>
          </w:p>
        </w:tc>
      </w:tr>
      <w:tr w:rsidR="007504DD" w14:paraId="07E32085" w14:textId="77777777" w:rsidTr="007334AF">
        <w:tc>
          <w:tcPr>
            <w:tcW w:w="1434" w:type="dxa"/>
            <w:vMerge/>
            <w:vAlign w:val="bottom"/>
          </w:tcPr>
          <w:p w14:paraId="3BAF9CA4" w14:textId="77777777" w:rsidR="007504DD" w:rsidRDefault="007504DD" w:rsidP="007334A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00" w:type="dxa"/>
            <w:vMerge/>
            <w:vAlign w:val="bottom"/>
          </w:tcPr>
          <w:p w14:paraId="5B1912AC" w14:textId="77777777" w:rsidR="007504DD" w:rsidRDefault="007504DD" w:rsidP="007334A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14:paraId="6BEE3B2E" w14:textId="77777777" w:rsidR="007504DD" w:rsidRDefault="007504DD" w:rsidP="007334AF">
            <w:pPr>
              <w:widowControl w:val="0"/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206-255</w:t>
            </w:r>
          </w:p>
        </w:tc>
        <w:tc>
          <w:tcPr>
            <w:tcW w:w="5468" w:type="dxa"/>
            <w:vAlign w:val="bottom"/>
          </w:tcPr>
          <w:p w14:paraId="2D6146BA" w14:textId="77777777" w:rsidR="007504DD" w:rsidRDefault="007504DD" w:rsidP="007334AF">
            <w:pPr>
              <w:widowControl w:val="0"/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Молниеносный строб</w:t>
            </w:r>
          </w:p>
        </w:tc>
      </w:tr>
      <w:tr w:rsidR="007504DD" w14:paraId="693681D1" w14:textId="77777777" w:rsidTr="007334AF">
        <w:tc>
          <w:tcPr>
            <w:tcW w:w="1434" w:type="dxa"/>
            <w:vAlign w:val="bottom"/>
          </w:tcPr>
          <w:p w14:paraId="2F6344B7" w14:textId="77777777" w:rsidR="007504DD" w:rsidRDefault="007504DD" w:rsidP="007334AF">
            <w:pPr>
              <w:widowControl w:val="0"/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100" w:type="dxa"/>
            <w:vAlign w:val="bottom"/>
          </w:tcPr>
          <w:p w14:paraId="0E4FF561" w14:textId="77777777" w:rsidR="007504DD" w:rsidRDefault="007504DD" w:rsidP="007334AF">
            <w:pPr>
              <w:widowControl w:val="0"/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Zoom</w:t>
            </w:r>
          </w:p>
        </w:tc>
        <w:tc>
          <w:tcPr>
            <w:tcW w:w="1680" w:type="dxa"/>
            <w:vAlign w:val="bottom"/>
          </w:tcPr>
          <w:p w14:paraId="2C8535FF" w14:textId="77777777" w:rsidR="007504DD" w:rsidRDefault="007504DD" w:rsidP="007334A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0-255</w:t>
            </w:r>
          </w:p>
        </w:tc>
        <w:tc>
          <w:tcPr>
            <w:tcW w:w="5468" w:type="dxa"/>
            <w:vAlign w:val="bottom"/>
          </w:tcPr>
          <w:p w14:paraId="0D75547A" w14:textId="77777777" w:rsidR="007504DD" w:rsidRDefault="007504DD" w:rsidP="007334AF">
            <w:pPr>
              <w:widowControl w:val="0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Угол зума от малого к большому</w:t>
            </w:r>
          </w:p>
        </w:tc>
      </w:tr>
      <w:tr w:rsidR="007504DD" w14:paraId="161B2357" w14:textId="77777777" w:rsidTr="007334AF">
        <w:tc>
          <w:tcPr>
            <w:tcW w:w="1434" w:type="dxa"/>
            <w:vMerge w:val="restart"/>
            <w:vAlign w:val="center"/>
          </w:tcPr>
          <w:p w14:paraId="6B1F234A" w14:textId="77777777" w:rsidR="007504DD" w:rsidRDefault="007504DD" w:rsidP="007334AF">
            <w:pPr>
              <w:widowControl w:val="0"/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00" w:type="dxa"/>
            <w:vMerge w:val="restart"/>
            <w:vAlign w:val="center"/>
          </w:tcPr>
          <w:p w14:paraId="2499AB18" w14:textId="77777777" w:rsidR="007504DD" w:rsidRDefault="007504DD" w:rsidP="007334AF">
            <w:pPr>
              <w:widowControl w:val="0"/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RGBW Macro Function</w:t>
            </w:r>
          </w:p>
        </w:tc>
        <w:tc>
          <w:tcPr>
            <w:tcW w:w="1680" w:type="dxa"/>
            <w:vAlign w:val="bottom"/>
          </w:tcPr>
          <w:p w14:paraId="3645900F" w14:textId="77777777" w:rsidR="007504DD" w:rsidRDefault="007504DD" w:rsidP="007334AF">
            <w:pPr>
              <w:widowControl w:val="0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5468" w:type="dxa"/>
            <w:vAlign w:val="bottom"/>
          </w:tcPr>
          <w:p w14:paraId="25B46F36" w14:textId="77777777" w:rsidR="007504DD" w:rsidRDefault="007504DD" w:rsidP="007334A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 макрофункции</w:t>
            </w:r>
          </w:p>
        </w:tc>
      </w:tr>
      <w:tr w:rsidR="007504DD" w14:paraId="16D6BCAD" w14:textId="77777777" w:rsidTr="007334AF">
        <w:tc>
          <w:tcPr>
            <w:tcW w:w="1434" w:type="dxa"/>
            <w:vMerge/>
            <w:vAlign w:val="center"/>
          </w:tcPr>
          <w:p w14:paraId="2A278757" w14:textId="77777777" w:rsidR="007504DD" w:rsidRDefault="007504DD" w:rsidP="007334AF">
            <w:pPr>
              <w:widowControl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100" w:type="dxa"/>
            <w:vMerge/>
            <w:vAlign w:val="bottom"/>
          </w:tcPr>
          <w:p w14:paraId="497FDA10" w14:textId="77777777" w:rsidR="007504DD" w:rsidRDefault="007504DD" w:rsidP="007334AF">
            <w:pPr>
              <w:widowControl w:val="0"/>
              <w:spacing w:line="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14:paraId="48DD8043" w14:textId="77777777" w:rsidR="007504DD" w:rsidRDefault="007504DD" w:rsidP="007334AF">
            <w:pPr>
              <w:widowControl w:val="0"/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30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5468" w:type="dxa"/>
            <w:vAlign w:val="bottom"/>
          </w:tcPr>
          <w:p w14:paraId="748E6C1E" w14:textId="77777777" w:rsidR="007504DD" w:rsidRDefault="007504DD" w:rsidP="007334AF">
            <w:pPr>
              <w:widowControl w:val="0"/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Цвет </w:t>
            </w:r>
            <w:r>
              <w:rPr>
                <w:sz w:val="24"/>
                <w:szCs w:val="24"/>
                <w:lang w:val="en" w:eastAsia="zh-CN"/>
              </w:rPr>
              <w:t>1</w:t>
            </w:r>
          </w:p>
        </w:tc>
      </w:tr>
      <w:tr w:rsidR="007504DD" w14:paraId="69A0A0FB" w14:textId="77777777" w:rsidTr="007334AF">
        <w:tc>
          <w:tcPr>
            <w:tcW w:w="1434" w:type="dxa"/>
            <w:vMerge/>
            <w:vAlign w:val="center"/>
          </w:tcPr>
          <w:p w14:paraId="47110367" w14:textId="77777777" w:rsidR="007504DD" w:rsidRDefault="007504DD" w:rsidP="007334AF">
            <w:pPr>
              <w:widowControl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100" w:type="dxa"/>
            <w:vMerge/>
            <w:vAlign w:val="bottom"/>
          </w:tcPr>
          <w:p w14:paraId="72BC55FD" w14:textId="77777777" w:rsidR="007504DD" w:rsidRDefault="007504DD" w:rsidP="007334AF">
            <w:pPr>
              <w:widowControl w:val="0"/>
              <w:spacing w:line="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14:paraId="3E3BC75E" w14:textId="77777777" w:rsidR="007504DD" w:rsidRDefault="007504DD" w:rsidP="007334A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40</w:t>
            </w:r>
            <w:r>
              <w:rPr>
                <w:sz w:val="24"/>
                <w:szCs w:val="24"/>
              </w:rPr>
              <w:t>-49</w:t>
            </w:r>
          </w:p>
        </w:tc>
        <w:tc>
          <w:tcPr>
            <w:tcW w:w="5468" w:type="dxa"/>
            <w:vAlign w:val="bottom"/>
          </w:tcPr>
          <w:p w14:paraId="165C2FC0" w14:textId="77777777" w:rsidR="007504DD" w:rsidRDefault="007504DD" w:rsidP="007334AF">
            <w:pPr>
              <w:widowControl w:val="0"/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Цвет </w:t>
            </w:r>
            <w:r>
              <w:rPr>
                <w:sz w:val="24"/>
                <w:szCs w:val="24"/>
                <w:lang w:val="en" w:eastAsia="zh-CN"/>
              </w:rPr>
              <w:t>2</w:t>
            </w:r>
          </w:p>
        </w:tc>
      </w:tr>
      <w:tr w:rsidR="007504DD" w14:paraId="6E0AC3C8" w14:textId="77777777" w:rsidTr="007334AF">
        <w:tc>
          <w:tcPr>
            <w:tcW w:w="1434" w:type="dxa"/>
            <w:vMerge/>
            <w:vAlign w:val="center"/>
          </w:tcPr>
          <w:p w14:paraId="524C9AEB" w14:textId="77777777" w:rsidR="007504DD" w:rsidRDefault="007504DD" w:rsidP="007334AF">
            <w:pPr>
              <w:widowControl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100" w:type="dxa"/>
            <w:vMerge/>
            <w:vAlign w:val="bottom"/>
          </w:tcPr>
          <w:p w14:paraId="5FE00C20" w14:textId="77777777" w:rsidR="007504DD" w:rsidRDefault="007504DD" w:rsidP="007334AF">
            <w:pPr>
              <w:widowControl w:val="0"/>
              <w:spacing w:line="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14:paraId="313E10E7" w14:textId="77777777" w:rsidR="007504DD" w:rsidRDefault="007504DD" w:rsidP="007334AF">
            <w:pPr>
              <w:widowControl w:val="0"/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50-</w:t>
            </w:r>
            <w:r>
              <w:rPr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5468" w:type="dxa"/>
            <w:vAlign w:val="bottom"/>
          </w:tcPr>
          <w:p w14:paraId="351B2943" w14:textId="77777777" w:rsidR="007504DD" w:rsidRDefault="007504DD" w:rsidP="007334AF">
            <w:pPr>
              <w:widowControl w:val="0"/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Цвет </w:t>
            </w:r>
            <w:r>
              <w:rPr>
                <w:sz w:val="24"/>
                <w:szCs w:val="24"/>
                <w:lang w:val="en" w:eastAsia="zh-CN"/>
              </w:rPr>
              <w:t>3</w:t>
            </w:r>
          </w:p>
        </w:tc>
      </w:tr>
      <w:tr w:rsidR="007504DD" w14:paraId="3E2FCBCF" w14:textId="77777777" w:rsidTr="007334AF">
        <w:tc>
          <w:tcPr>
            <w:tcW w:w="1434" w:type="dxa"/>
            <w:vMerge/>
            <w:vAlign w:val="center"/>
          </w:tcPr>
          <w:p w14:paraId="2E05C4B2" w14:textId="77777777" w:rsidR="007504DD" w:rsidRDefault="007504DD" w:rsidP="007334AF">
            <w:pPr>
              <w:widowControl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100" w:type="dxa"/>
            <w:vMerge/>
            <w:vAlign w:val="bottom"/>
          </w:tcPr>
          <w:p w14:paraId="2E57B004" w14:textId="77777777" w:rsidR="007504DD" w:rsidRDefault="007504DD" w:rsidP="007334AF">
            <w:pPr>
              <w:widowControl w:val="0"/>
              <w:spacing w:line="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14:paraId="75084AA3" w14:textId="77777777" w:rsidR="007504DD" w:rsidRDefault="007504DD" w:rsidP="007334A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60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 w:eastAsia="zh-CN"/>
              </w:rPr>
              <w:t>6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5468" w:type="dxa"/>
            <w:vAlign w:val="bottom"/>
          </w:tcPr>
          <w:p w14:paraId="5A245077" w14:textId="77777777" w:rsidR="007504DD" w:rsidRDefault="007504DD" w:rsidP="007334AF">
            <w:pPr>
              <w:widowControl w:val="0"/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Цвет </w:t>
            </w:r>
            <w:r>
              <w:rPr>
                <w:sz w:val="24"/>
                <w:szCs w:val="24"/>
                <w:lang w:val="en" w:eastAsia="zh-CN"/>
              </w:rPr>
              <w:t>4</w:t>
            </w:r>
          </w:p>
        </w:tc>
      </w:tr>
      <w:tr w:rsidR="007504DD" w14:paraId="04057EC5" w14:textId="77777777" w:rsidTr="007334AF">
        <w:tc>
          <w:tcPr>
            <w:tcW w:w="1434" w:type="dxa"/>
            <w:vMerge/>
            <w:vAlign w:val="center"/>
          </w:tcPr>
          <w:p w14:paraId="4AAA913A" w14:textId="77777777" w:rsidR="007504DD" w:rsidRDefault="007504DD" w:rsidP="007334AF">
            <w:pPr>
              <w:widowControl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100" w:type="dxa"/>
            <w:vMerge/>
            <w:vAlign w:val="bottom"/>
          </w:tcPr>
          <w:p w14:paraId="0C922D6C" w14:textId="77777777" w:rsidR="007504DD" w:rsidRDefault="007504DD" w:rsidP="007334AF">
            <w:pPr>
              <w:widowControl w:val="0"/>
              <w:spacing w:line="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14:paraId="5EE5496C" w14:textId="77777777" w:rsidR="007504DD" w:rsidRDefault="007504DD" w:rsidP="007334A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7</w:t>
            </w:r>
            <w:r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  <w:lang w:val="en-US" w:eastAsia="zh-CN"/>
              </w:rPr>
              <w:t>7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5468" w:type="dxa"/>
            <w:vAlign w:val="bottom"/>
          </w:tcPr>
          <w:p w14:paraId="1D3E8F20" w14:textId="77777777" w:rsidR="007504DD" w:rsidRDefault="007504DD" w:rsidP="007334AF">
            <w:pPr>
              <w:widowControl w:val="0"/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Цвет </w:t>
            </w:r>
            <w:r>
              <w:rPr>
                <w:sz w:val="24"/>
                <w:szCs w:val="24"/>
                <w:lang w:val="en" w:eastAsia="zh-CN"/>
              </w:rPr>
              <w:t>5</w:t>
            </w:r>
          </w:p>
        </w:tc>
      </w:tr>
      <w:tr w:rsidR="007504DD" w14:paraId="0962BA23" w14:textId="77777777" w:rsidTr="007334AF">
        <w:tc>
          <w:tcPr>
            <w:tcW w:w="1434" w:type="dxa"/>
            <w:vMerge/>
            <w:vAlign w:val="center"/>
          </w:tcPr>
          <w:p w14:paraId="61DCEB42" w14:textId="77777777" w:rsidR="007504DD" w:rsidRDefault="007504DD" w:rsidP="007334AF">
            <w:pPr>
              <w:widowControl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100" w:type="dxa"/>
            <w:vMerge/>
            <w:vAlign w:val="bottom"/>
          </w:tcPr>
          <w:p w14:paraId="733A3CCF" w14:textId="77777777" w:rsidR="007504DD" w:rsidRDefault="007504DD" w:rsidP="007334AF">
            <w:pPr>
              <w:widowControl w:val="0"/>
              <w:spacing w:line="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14:paraId="1C3BB861" w14:textId="77777777" w:rsidR="007504DD" w:rsidRDefault="007504DD" w:rsidP="007334AF">
            <w:pPr>
              <w:widowControl w:val="0"/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8</w:t>
            </w:r>
            <w:r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  <w:lang w:val="en-US" w:eastAsia="zh-CN"/>
              </w:rPr>
              <w:t>89</w:t>
            </w:r>
          </w:p>
        </w:tc>
        <w:tc>
          <w:tcPr>
            <w:tcW w:w="5468" w:type="dxa"/>
            <w:vAlign w:val="bottom"/>
          </w:tcPr>
          <w:p w14:paraId="3A1D195C" w14:textId="77777777" w:rsidR="007504DD" w:rsidRDefault="007504DD" w:rsidP="007334AF">
            <w:pPr>
              <w:widowControl w:val="0"/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Цвет </w:t>
            </w:r>
            <w:r>
              <w:rPr>
                <w:sz w:val="24"/>
                <w:szCs w:val="24"/>
                <w:lang w:val="en" w:eastAsia="zh-CN"/>
              </w:rPr>
              <w:t>6</w:t>
            </w:r>
          </w:p>
        </w:tc>
      </w:tr>
      <w:tr w:rsidR="007504DD" w14:paraId="5F9847B1" w14:textId="77777777" w:rsidTr="007334AF">
        <w:tc>
          <w:tcPr>
            <w:tcW w:w="1434" w:type="dxa"/>
            <w:vMerge/>
            <w:vAlign w:val="center"/>
          </w:tcPr>
          <w:p w14:paraId="2B8B90C8" w14:textId="77777777" w:rsidR="007504DD" w:rsidRDefault="007504DD" w:rsidP="007334AF">
            <w:pPr>
              <w:widowControl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100" w:type="dxa"/>
            <w:vMerge/>
            <w:vAlign w:val="bottom"/>
          </w:tcPr>
          <w:p w14:paraId="243E07BF" w14:textId="77777777" w:rsidR="007504DD" w:rsidRDefault="007504DD" w:rsidP="007334AF">
            <w:pPr>
              <w:widowControl w:val="0"/>
              <w:spacing w:line="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14:paraId="7ABC01FA" w14:textId="77777777" w:rsidR="007504DD" w:rsidRDefault="007504DD" w:rsidP="007334AF">
            <w:pPr>
              <w:widowControl w:val="0"/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90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 w:eastAsia="zh-CN"/>
              </w:rPr>
              <w:t>99</w:t>
            </w:r>
          </w:p>
        </w:tc>
        <w:tc>
          <w:tcPr>
            <w:tcW w:w="5468" w:type="dxa"/>
            <w:vAlign w:val="bottom"/>
          </w:tcPr>
          <w:p w14:paraId="19A4BAA0" w14:textId="77777777" w:rsidR="007504DD" w:rsidRDefault="007504DD" w:rsidP="007334AF">
            <w:pPr>
              <w:widowControl w:val="0"/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Цвет </w:t>
            </w:r>
            <w:r>
              <w:rPr>
                <w:sz w:val="24"/>
                <w:szCs w:val="24"/>
                <w:lang w:val="en" w:eastAsia="zh-CN"/>
              </w:rPr>
              <w:t>7</w:t>
            </w:r>
          </w:p>
        </w:tc>
      </w:tr>
      <w:tr w:rsidR="007504DD" w14:paraId="7A1A925C" w14:textId="77777777" w:rsidTr="007334AF">
        <w:tc>
          <w:tcPr>
            <w:tcW w:w="1434" w:type="dxa"/>
            <w:vMerge/>
            <w:vAlign w:val="center"/>
          </w:tcPr>
          <w:p w14:paraId="70033AA6" w14:textId="77777777" w:rsidR="007504DD" w:rsidRDefault="007504DD" w:rsidP="007334AF">
            <w:pPr>
              <w:widowControl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100" w:type="dxa"/>
            <w:vMerge/>
            <w:vAlign w:val="bottom"/>
          </w:tcPr>
          <w:p w14:paraId="46EDDAFB" w14:textId="77777777" w:rsidR="007504DD" w:rsidRDefault="007504DD" w:rsidP="007334AF">
            <w:pPr>
              <w:widowControl w:val="0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14:paraId="2DF69F95" w14:textId="77777777" w:rsidR="007504DD" w:rsidRDefault="007504DD" w:rsidP="007334A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100-149</w:t>
            </w:r>
          </w:p>
        </w:tc>
        <w:tc>
          <w:tcPr>
            <w:tcW w:w="5468" w:type="dxa"/>
            <w:vAlign w:val="bottom"/>
          </w:tcPr>
          <w:p w14:paraId="6954ED25" w14:textId="77777777" w:rsidR="007504DD" w:rsidRDefault="007504DD" w:rsidP="007334AF">
            <w:pPr>
              <w:widowControl w:val="0"/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eastAsia="zh-CN"/>
              </w:rPr>
              <w:t>Градиентный режим 1</w:t>
            </w:r>
          </w:p>
        </w:tc>
      </w:tr>
      <w:tr w:rsidR="007504DD" w14:paraId="4B3668FE" w14:textId="77777777" w:rsidTr="007334AF">
        <w:tc>
          <w:tcPr>
            <w:tcW w:w="1434" w:type="dxa"/>
            <w:vMerge/>
            <w:vAlign w:val="center"/>
          </w:tcPr>
          <w:p w14:paraId="686DBF2B" w14:textId="77777777" w:rsidR="007504DD" w:rsidRDefault="007504DD" w:rsidP="007334AF">
            <w:pPr>
              <w:widowControl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100" w:type="dxa"/>
            <w:vMerge/>
            <w:vAlign w:val="bottom"/>
          </w:tcPr>
          <w:p w14:paraId="554BB640" w14:textId="77777777" w:rsidR="007504DD" w:rsidRDefault="007504DD" w:rsidP="007334AF">
            <w:pPr>
              <w:widowControl w:val="0"/>
              <w:spacing w:line="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14:paraId="549BA917" w14:textId="77777777" w:rsidR="007504DD" w:rsidRDefault="007504DD" w:rsidP="007334A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 w:eastAsia="zh-CN"/>
              </w:rPr>
              <w:t>50</w:t>
            </w:r>
            <w:r>
              <w:rPr>
                <w:sz w:val="24"/>
                <w:szCs w:val="24"/>
              </w:rPr>
              <w:t>-19</w:t>
            </w:r>
            <w:r>
              <w:rPr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5468" w:type="dxa"/>
            <w:vAlign w:val="bottom"/>
          </w:tcPr>
          <w:p w14:paraId="72B2AA26" w14:textId="77777777" w:rsidR="007504DD" w:rsidRDefault="007504DD" w:rsidP="007334AF">
            <w:pPr>
              <w:widowControl w:val="0"/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eastAsia="zh-CN"/>
              </w:rPr>
              <w:t>Градиентный режим 2</w:t>
            </w:r>
          </w:p>
        </w:tc>
      </w:tr>
      <w:tr w:rsidR="007504DD" w14:paraId="465233D3" w14:textId="77777777" w:rsidTr="007334AF">
        <w:tc>
          <w:tcPr>
            <w:tcW w:w="1434" w:type="dxa"/>
            <w:vMerge/>
            <w:vAlign w:val="center"/>
          </w:tcPr>
          <w:p w14:paraId="0166B56A" w14:textId="77777777" w:rsidR="007504DD" w:rsidRDefault="007504DD" w:rsidP="007334AF">
            <w:pPr>
              <w:widowControl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100" w:type="dxa"/>
            <w:vMerge/>
            <w:vAlign w:val="bottom"/>
          </w:tcPr>
          <w:p w14:paraId="5C4A4E84" w14:textId="77777777" w:rsidR="007504DD" w:rsidRDefault="007504DD" w:rsidP="007334AF">
            <w:pPr>
              <w:widowControl w:val="0"/>
              <w:spacing w:line="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14:paraId="29B301D6" w14:textId="77777777" w:rsidR="007504DD" w:rsidRDefault="007504DD" w:rsidP="007334AF">
            <w:pPr>
              <w:widowControl w:val="0"/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200</w:t>
            </w:r>
            <w:r>
              <w:rPr>
                <w:sz w:val="24"/>
                <w:szCs w:val="24"/>
              </w:rPr>
              <w:t>-2</w:t>
            </w:r>
            <w:r>
              <w:rPr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5468" w:type="dxa"/>
            <w:vAlign w:val="bottom"/>
          </w:tcPr>
          <w:p w14:paraId="535A328D" w14:textId="77777777" w:rsidR="007504DD" w:rsidRDefault="007504DD" w:rsidP="007334AF">
            <w:pPr>
              <w:widowControl w:val="0"/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eastAsia="zh-CN"/>
              </w:rPr>
              <w:t>Последовательное отображение цветов 1–7</w:t>
            </w:r>
          </w:p>
        </w:tc>
      </w:tr>
      <w:tr w:rsidR="007504DD" w14:paraId="42318163" w14:textId="77777777" w:rsidTr="007334AF">
        <w:tc>
          <w:tcPr>
            <w:tcW w:w="1434" w:type="dxa"/>
            <w:vMerge/>
            <w:vAlign w:val="center"/>
          </w:tcPr>
          <w:p w14:paraId="5A9AEF01" w14:textId="77777777" w:rsidR="007504DD" w:rsidRDefault="007504DD" w:rsidP="007334AF">
            <w:pPr>
              <w:widowControl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100" w:type="dxa"/>
            <w:vMerge/>
            <w:vAlign w:val="bottom"/>
          </w:tcPr>
          <w:p w14:paraId="04CFF2E7" w14:textId="77777777" w:rsidR="007504DD" w:rsidRDefault="007504DD" w:rsidP="007334AF">
            <w:pPr>
              <w:widowControl w:val="0"/>
              <w:spacing w:line="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14:paraId="38A62CDC" w14:textId="77777777" w:rsidR="007504DD" w:rsidRDefault="007504DD" w:rsidP="007334AF">
            <w:pPr>
              <w:widowControl w:val="0"/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250</w:t>
            </w:r>
            <w:r>
              <w:rPr>
                <w:sz w:val="24"/>
                <w:szCs w:val="24"/>
              </w:rPr>
              <w:t>-2</w:t>
            </w:r>
            <w:r>
              <w:rPr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5468" w:type="dxa"/>
            <w:vAlign w:val="bottom"/>
          </w:tcPr>
          <w:p w14:paraId="5A13BC74" w14:textId="77777777" w:rsidR="007504DD" w:rsidRDefault="007504DD" w:rsidP="007334AF">
            <w:pPr>
              <w:widowControl w:val="0"/>
              <w:jc w:val="center"/>
              <w:rPr>
                <w:sz w:val="24"/>
                <w:szCs w:val="24"/>
                <w:lang w:val="en" w:eastAsia="zh-CN"/>
              </w:rPr>
            </w:pPr>
            <w:r>
              <w:rPr>
                <w:sz w:val="24"/>
                <w:szCs w:val="24"/>
                <w:lang w:eastAsia="zh-CN"/>
              </w:rPr>
              <w:t>Режим, управляемый звуком</w:t>
            </w:r>
          </w:p>
        </w:tc>
      </w:tr>
      <w:tr w:rsidR="007504DD" w14:paraId="4BAE13C7" w14:textId="77777777" w:rsidTr="007334AF">
        <w:tc>
          <w:tcPr>
            <w:tcW w:w="1434" w:type="dxa"/>
            <w:vAlign w:val="bottom"/>
          </w:tcPr>
          <w:p w14:paraId="003D853E" w14:textId="77777777" w:rsidR="007504DD" w:rsidRDefault="007504DD" w:rsidP="007334AF">
            <w:pPr>
              <w:widowControl w:val="0"/>
              <w:spacing w:line="0" w:lineRule="atLeast"/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100" w:type="dxa"/>
            <w:vAlign w:val="bottom"/>
          </w:tcPr>
          <w:p w14:paraId="532D3992" w14:textId="77777777" w:rsidR="007504DD" w:rsidRDefault="007504DD" w:rsidP="007334AF">
            <w:pPr>
              <w:widowControl w:val="0"/>
              <w:spacing w:line="0" w:lineRule="atLeas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 w:eastAsia="zh-CN"/>
              </w:rPr>
              <w:t>Macro speed</w:t>
            </w:r>
          </w:p>
        </w:tc>
        <w:tc>
          <w:tcPr>
            <w:tcW w:w="1680" w:type="dxa"/>
            <w:vAlign w:val="bottom"/>
          </w:tcPr>
          <w:p w14:paraId="090669AA" w14:textId="77777777" w:rsidR="007504DD" w:rsidRDefault="007504DD" w:rsidP="007334AF">
            <w:pPr>
              <w:widowControl w:val="0"/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0-255</w:t>
            </w:r>
          </w:p>
        </w:tc>
        <w:tc>
          <w:tcPr>
            <w:tcW w:w="5468" w:type="dxa"/>
            <w:vAlign w:val="bottom"/>
          </w:tcPr>
          <w:p w14:paraId="56105588" w14:textId="77777777" w:rsidR="007504DD" w:rsidRDefault="007504DD" w:rsidP="007334AF">
            <w:pPr>
              <w:widowControl w:val="0"/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>Макрофункция от медленной к быстрой</w:t>
            </w:r>
          </w:p>
        </w:tc>
      </w:tr>
      <w:tr w:rsidR="007504DD" w14:paraId="06FBB6C7" w14:textId="77777777" w:rsidTr="007334AF">
        <w:tc>
          <w:tcPr>
            <w:tcW w:w="1434" w:type="dxa"/>
            <w:vAlign w:val="bottom"/>
          </w:tcPr>
          <w:p w14:paraId="70399D2B" w14:textId="77777777" w:rsidR="007504DD" w:rsidRDefault="007504DD" w:rsidP="007334AF">
            <w:pPr>
              <w:widowControl w:val="0"/>
              <w:spacing w:line="0" w:lineRule="atLeast"/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100" w:type="dxa"/>
            <w:vAlign w:val="bottom"/>
          </w:tcPr>
          <w:p w14:paraId="6D4F7FB1" w14:textId="77777777" w:rsidR="007504DD" w:rsidRDefault="007504DD" w:rsidP="007334AF">
            <w:pPr>
              <w:widowControl w:val="0"/>
              <w:spacing w:line="0" w:lineRule="atLeast"/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Pan Fine-turning</w:t>
            </w:r>
          </w:p>
        </w:tc>
        <w:tc>
          <w:tcPr>
            <w:tcW w:w="1680" w:type="dxa"/>
            <w:vAlign w:val="bottom"/>
          </w:tcPr>
          <w:p w14:paraId="1DE299EC" w14:textId="77777777" w:rsidR="007504DD" w:rsidRDefault="007504DD" w:rsidP="007334AF">
            <w:pPr>
              <w:widowControl w:val="0"/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0-255</w:t>
            </w:r>
          </w:p>
        </w:tc>
        <w:tc>
          <w:tcPr>
            <w:tcW w:w="5468" w:type="dxa"/>
            <w:vAlign w:val="bottom"/>
          </w:tcPr>
          <w:p w14:paraId="1937A683" w14:textId="77777777" w:rsidR="007504DD" w:rsidRDefault="007504DD" w:rsidP="007334AF">
            <w:pPr>
              <w:widowControl w:val="0"/>
              <w:spacing w:line="0" w:lineRule="atLeast"/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eastAsia="zh-CN"/>
              </w:rPr>
              <w:t>Панорамирование с точностью 1,8°</w:t>
            </w:r>
          </w:p>
        </w:tc>
      </w:tr>
      <w:tr w:rsidR="007504DD" w14:paraId="2966F05A" w14:textId="77777777" w:rsidTr="007334AF">
        <w:tc>
          <w:tcPr>
            <w:tcW w:w="1434" w:type="dxa"/>
            <w:vAlign w:val="bottom"/>
          </w:tcPr>
          <w:p w14:paraId="019F92D7" w14:textId="77777777" w:rsidR="007504DD" w:rsidRDefault="007504DD" w:rsidP="007334AF">
            <w:pPr>
              <w:widowControl w:val="0"/>
              <w:spacing w:line="0" w:lineRule="atLeast"/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100" w:type="dxa"/>
            <w:vAlign w:val="bottom"/>
          </w:tcPr>
          <w:p w14:paraId="61D0EB77" w14:textId="77777777" w:rsidR="007504DD" w:rsidRDefault="007504DD" w:rsidP="007334AF">
            <w:pPr>
              <w:widowControl w:val="0"/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Tile Fine-turning</w:t>
            </w:r>
          </w:p>
        </w:tc>
        <w:tc>
          <w:tcPr>
            <w:tcW w:w="1680" w:type="dxa"/>
            <w:vAlign w:val="bottom"/>
          </w:tcPr>
          <w:p w14:paraId="26E61843" w14:textId="77777777" w:rsidR="007504DD" w:rsidRDefault="007504DD" w:rsidP="007334AF">
            <w:pPr>
              <w:widowControl w:val="0"/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0-255</w:t>
            </w:r>
          </w:p>
        </w:tc>
        <w:tc>
          <w:tcPr>
            <w:tcW w:w="5468" w:type="dxa"/>
            <w:vAlign w:val="bottom"/>
          </w:tcPr>
          <w:p w14:paraId="643D9416" w14:textId="77777777" w:rsidR="007504DD" w:rsidRDefault="007504DD" w:rsidP="007334AF">
            <w:pPr>
              <w:widowControl w:val="0"/>
              <w:spacing w:line="0" w:lineRule="atLeast"/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eastAsia="zh-CN"/>
              </w:rPr>
              <w:t>Наклон с точностью 1,8°</w:t>
            </w:r>
          </w:p>
        </w:tc>
      </w:tr>
      <w:tr w:rsidR="007504DD" w14:paraId="63E477ED" w14:textId="77777777" w:rsidTr="007334AF">
        <w:tc>
          <w:tcPr>
            <w:tcW w:w="1434" w:type="dxa"/>
            <w:vMerge w:val="restart"/>
            <w:vAlign w:val="bottom"/>
          </w:tcPr>
          <w:p w14:paraId="6D1F76CC" w14:textId="77777777" w:rsidR="007504DD" w:rsidRDefault="007504DD" w:rsidP="007334AF">
            <w:pPr>
              <w:widowControl w:val="0"/>
              <w:spacing w:line="0" w:lineRule="atLeast"/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100" w:type="dxa"/>
            <w:vMerge w:val="restart"/>
            <w:vAlign w:val="bottom"/>
          </w:tcPr>
          <w:p w14:paraId="6B1D6299" w14:textId="77777777" w:rsidR="007504DD" w:rsidRDefault="007504DD" w:rsidP="007334AF">
            <w:pPr>
              <w:widowControl w:val="0"/>
              <w:spacing w:line="0" w:lineRule="atLeast"/>
              <w:ind w:firstLineChars="100" w:firstLine="24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Reset</w:t>
            </w:r>
            <w:proofErr w:type="spellEnd"/>
            <w:r>
              <w:rPr>
                <w:sz w:val="24"/>
                <w:szCs w:val="24"/>
              </w:rPr>
              <w:t>/Auto</w:t>
            </w:r>
          </w:p>
        </w:tc>
        <w:tc>
          <w:tcPr>
            <w:tcW w:w="1680" w:type="dxa"/>
            <w:vAlign w:val="bottom"/>
          </w:tcPr>
          <w:p w14:paraId="615C7666" w14:textId="77777777" w:rsidR="007504DD" w:rsidRDefault="007504DD" w:rsidP="007334AF">
            <w:pPr>
              <w:widowControl w:val="0"/>
              <w:spacing w:line="0" w:lineRule="atLeast"/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0-249</w:t>
            </w:r>
          </w:p>
        </w:tc>
        <w:tc>
          <w:tcPr>
            <w:tcW w:w="5468" w:type="dxa"/>
            <w:vAlign w:val="bottom"/>
          </w:tcPr>
          <w:p w14:paraId="333719C5" w14:textId="77777777" w:rsidR="007504DD" w:rsidRDefault="007504DD" w:rsidP="007334AF">
            <w:pPr>
              <w:widowControl w:val="0"/>
              <w:spacing w:line="0" w:lineRule="atLeast"/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eastAsia="zh-CN"/>
              </w:rPr>
              <w:t>Нет функции</w:t>
            </w:r>
          </w:p>
        </w:tc>
      </w:tr>
      <w:tr w:rsidR="007504DD" w14:paraId="6ECE61E3" w14:textId="77777777" w:rsidTr="007334AF">
        <w:tc>
          <w:tcPr>
            <w:tcW w:w="1434" w:type="dxa"/>
            <w:vMerge/>
            <w:vAlign w:val="bottom"/>
          </w:tcPr>
          <w:p w14:paraId="4ED9A560" w14:textId="77777777" w:rsidR="007504DD" w:rsidRDefault="007504DD" w:rsidP="007334AF">
            <w:pPr>
              <w:widowControl w:val="0"/>
              <w:spacing w:line="0" w:lineRule="atLeast"/>
              <w:jc w:val="center"/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2100" w:type="dxa"/>
            <w:vMerge/>
            <w:vAlign w:val="bottom"/>
          </w:tcPr>
          <w:p w14:paraId="0EAA2B65" w14:textId="77777777" w:rsidR="007504DD" w:rsidRDefault="007504DD" w:rsidP="007334AF">
            <w:pPr>
              <w:widowControl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14:paraId="314F7B2A" w14:textId="77777777" w:rsidR="007504DD" w:rsidRDefault="007504DD" w:rsidP="007334AF">
            <w:pPr>
              <w:widowControl w:val="0"/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0-255</w:t>
            </w:r>
          </w:p>
        </w:tc>
        <w:tc>
          <w:tcPr>
            <w:tcW w:w="5468" w:type="dxa"/>
            <w:vAlign w:val="bottom"/>
          </w:tcPr>
          <w:p w14:paraId="5134B9F2" w14:textId="77777777" w:rsidR="007504DD" w:rsidRDefault="007504DD" w:rsidP="007334AF">
            <w:pPr>
              <w:widowControl w:val="0"/>
              <w:spacing w:line="0" w:lineRule="atLeast"/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eastAsia="zh-CN"/>
              </w:rPr>
              <w:t>Сброс через 5 секунд</w:t>
            </w:r>
          </w:p>
        </w:tc>
      </w:tr>
      <w:tr w:rsidR="007504DD" w14:paraId="464982AC" w14:textId="77777777" w:rsidTr="007334AF">
        <w:tc>
          <w:tcPr>
            <w:tcW w:w="1434" w:type="dxa"/>
            <w:vAlign w:val="bottom"/>
          </w:tcPr>
          <w:p w14:paraId="7E8E2DA8" w14:textId="77777777" w:rsidR="007504DD" w:rsidRDefault="007504DD" w:rsidP="007334AF">
            <w:pPr>
              <w:widowControl w:val="0"/>
              <w:spacing w:line="0" w:lineRule="atLeast"/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100" w:type="dxa"/>
            <w:vAlign w:val="bottom"/>
          </w:tcPr>
          <w:p w14:paraId="2F7A9153" w14:textId="77777777" w:rsidR="007504DD" w:rsidRDefault="007504DD" w:rsidP="007334AF">
            <w:pPr>
              <w:widowControl w:val="0"/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 w:eastAsia="zh-CN"/>
              </w:rPr>
              <w:t>R</w:t>
            </w:r>
            <w:proofErr w:type="spellStart"/>
            <w:r>
              <w:rPr>
                <w:sz w:val="24"/>
                <w:szCs w:val="24"/>
              </w:rPr>
              <w:t>eserved</w:t>
            </w:r>
            <w:proofErr w:type="spellEnd"/>
          </w:p>
        </w:tc>
        <w:tc>
          <w:tcPr>
            <w:tcW w:w="1680" w:type="dxa"/>
            <w:vAlign w:val="bottom"/>
          </w:tcPr>
          <w:p w14:paraId="0C25EA68" w14:textId="77777777" w:rsidR="007504DD" w:rsidRDefault="007504DD" w:rsidP="007334AF">
            <w:pPr>
              <w:widowControl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468" w:type="dxa"/>
            <w:vAlign w:val="bottom"/>
          </w:tcPr>
          <w:p w14:paraId="259E55AD" w14:textId="77777777" w:rsidR="007504DD" w:rsidRDefault="007504DD" w:rsidP="007334AF">
            <w:pPr>
              <w:widowControl w:val="0"/>
              <w:spacing w:line="0" w:lineRule="atLeast"/>
              <w:jc w:val="center"/>
              <w:rPr>
                <w:sz w:val="24"/>
                <w:szCs w:val="24"/>
              </w:rPr>
            </w:pPr>
          </w:p>
        </w:tc>
      </w:tr>
    </w:tbl>
    <w:p w14:paraId="0D26DC80" w14:textId="77777777" w:rsidR="007504DD" w:rsidRPr="0049084A" w:rsidRDefault="007504DD" w:rsidP="007504DD">
      <w:pPr>
        <w:tabs>
          <w:tab w:val="left" w:pos="1371"/>
        </w:tabs>
      </w:pPr>
    </w:p>
    <w:p w14:paraId="26E5D013" w14:textId="77777777" w:rsidR="007504DD" w:rsidRPr="0049084A" w:rsidRDefault="007504DD" w:rsidP="007504DD">
      <w:pPr>
        <w:tabs>
          <w:tab w:val="left" w:pos="1371"/>
        </w:tabs>
      </w:pPr>
    </w:p>
    <w:p w14:paraId="596C3DDF" w14:textId="77777777" w:rsidR="007504DD" w:rsidRPr="0049084A" w:rsidRDefault="007504DD" w:rsidP="007504DD">
      <w:pPr>
        <w:tabs>
          <w:tab w:val="left" w:pos="1371"/>
        </w:tabs>
      </w:pPr>
    </w:p>
    <w:p w14:paraId="288E6D1A" w14:textId="77777777" w:rsidR="007504DD" w:rsidRPr="0049084A" w:rsidRDefault="007504DD" w:rsidP="007504DD">
      <w:pPr>
        <w:tabs>
          <w:tab w:val="left" w:pos="1371"/>
        </w:tabs>
      </w:pPr>
    </w:p>
    <w:p w14:paraId="7AFC5728" w14:textId="77777777" w:rsidR="007504DD" w:rsidRPr="0049084A" w:rsidRDefault="007504DD" w:rsidP="007504DD">
      <w:pPr>
        <w:tabs>
          <w:tab w:val="left" w:pos="1371"/>
        </w:tabs>
      </w:pPr>
    </w:p>
    <w:p w14:paraId="3DA89C22" w14:textId="77777777" w:rsidR="007504DD" w:rsidRPr="0049084A" w:rsidRDefault="007504DD" w:rsidP="007504DD">
      <w:pPr>
        <w:tabs>
          <w:tab w:val="left" w:pos="1371"/>
        </w:tabs>
      </w:pPr>
    </w:p>
    <w:p w14:paraId="087A8EE9" w14:textId="77777777" w:rsidR="007504DD" w:rsidRPr="0049084A" w:rsidRDefault="007504DD" w:rsidP="007504DD">
      <w:pPr>
        <w:tabs>
          <w:tab w:val="left" w:pos="1371"/>
        </w:tabs>
      </w:pPr>
    </w:p>
    <w:p w14:paraId="60C929DA" w14:textId="77777777" w:rsidR="007504DD" w:rsidRPr="0049084A" w:rsidRDefault="007504DD" w:rsidP="007504DD">
      <w:pPr>
        <w:tabs>
          <w:tab w:val="left" w:pos="1371"/>
        </w:tabs>
      </w:pPr>
    </w:p>
    <w:p w14:paraId="20578CA7" w14:textId="77777777" w:rsidR="007504DD" w:rsidRPr="0049084A" w:rsidRDefault="007504DD" w:rsidP="007504DD">
      <w:pPr>
        <w:tabs>
          <w:tab w:val="left" w:pos="1371"/>
        </w:tabs>
      </w:pPr>
    </w:p>
    <w:p w14:paraId="59BBB131" w14:textId="77777777" w:rsidR="007504DD" w:rsidRPr="0049084A" w:rsidRDefault="007504DD" w:rsidP="007504DD">
      <w:pPr>
        <w:tabs>
          <w:tab w:val="left" w:pos="1371"/>
        </w:tabs>
      </w:pPr>
    </w:p>
    <w:p w14:paraId="10898C6E" w14:textId="77777777" w:rsidR="007504DD" w:rsidRPr="0049084A" w:rsidRDefault="007504DD" w:rsidP="007504DD">
      <w:pPr>
        <w:spacing w:line="0" w:lineRule="atLeast"/>
        <w:rPr>
          <w:rFonts w:eastAsia="Arial"/>
          <w:b/>
          <w:sz w:val="24"/>
        </w:rPr>
      </w:pPr>
    </w:p>
    <w:p w14:paraId="07DD1375" w14:textId="77777777" w:rsidR="007504DD" w:rsidRDefault="007504DD" w:rsidP="007504DD">
      <w:pPr>
        <w:spacing w:line="0" w:lineRule="atLeast"/>
        <w:rPr>
          <w:rFonts w:eastAsia="Arial"/>
          <w:b/>
          <w:sz w:val="24"/>
        </w:rPr>
      </w:pPr>
    </w:p>
    <w:p w14:paraId="18C963D8" w14:textId="77777777" w:rsidR="007504DD" w:rsidRDefault="007504DD" w:rsidP="007504DD">
      <w:pPr>
        <w:spacing w:line="0" w:lineRule="atLeast"/>
        <w:rPr>
          <w:rFonts w:eastAsia="Arial"/>
          <w:b/>
          <w:sz w:val="24"/>
        </w:rPr>
      </w:pPr>
    </w:p>
    <w:p w14:paraId="2D6E5087" w14:textId="77777777" w:rsidR="007504DD" w:rsidRDefault="007504DD" w:rsidP="007504DD">
      <w:pPr>
        <w:spacing w:line="0" w:lineRule="atLeast"/>
        <w:rPr>
          <w:rFonts w:eastAsia="Arial"/>
          <w:b/>
          <w:sz w:val="24"/>
        </w:rPr>
      </w:pPr>
    </w:p>
    <w:p w14:paraId="5A113A4E" w14:textId="77777777" w:rsidR="007504DD" w:rsidRPr="0049084A" w:rsidRDefault="007504DD" w:rsidP="007504DD">
      <w:pPr>
        <w:spacing w:line="0" w:lineRule="atLeast"/>
        <w:rPr>
          <w:rFonts w:eastAsia="Arial"/>
          <w:b/>
          <w:sz w:val="24"/>
        </w:rPr>
      </w:pPr>
    </w:p>
    <w:p w14:paraId="47402B85" w14:textId="77777777" w:rsidR="007504DD" w:rsidRPr="0049084A" w:rsidRDefault="007504DD" w:rsidP="007504DD">
      <w:pPr>
        <w:spacing w:line="0" w:lineRule="atLeast"/>
        <w:rPr>
          <w:rFonts w:eastAsia="Arial"/>
          <w:b/>
          <w:sz w:val="24"/>
        </w:rPr>
      </w:pPr>
      <w:r w:rsidRPr="007504DD">
        <w:rPr>
          <w:b/>
          <w:sz w:val="24"/>
          <w:lang w:eastAsia="zh-CN"/>
        </w:rPr>
        <w:lastRenderedPageBreak/>
        <w:t>6.</w:t>
      </w:r>
      <w:r w:rsidRPr="00E36CE4">
        <w:rPr>
          <w:rFonts w:eastAsia="Arial"/>
          <w:b/>
          <w:sz w:val="24"/>
        </w:rPr>
        <w:t>Технические характеристики</w:t>
      </w:r>
    </w:p>
    <w:p w14:paraId="03D27A1E" w14:textId="77777777" w:rsidR="007504DD" w:rsidRPr="0049084A" w:rsidRDefault="007504DD" w:rsidP="007504DD">
      <w:pPr>
        <w:spacing w:line="0" w:lineRule="atLeast"/>
        <w:rPr>
          <w:rFonts w:eastAsia="Arial"/>
          <w:b/>
          <w:sz w:val="24"/>
        </w:rPr>
      </w:pPr>
    </w:p>
    <w:p w14:paraId="3CA37A7C" w14:textId="77777777" w:rsidR="007504DD" w:rsidRPr="000376E9" w:rsidRDefault="007504DD" w:rsidP="007504DD">
      <w:pPr>
        <w:spacing w:line="360" w:lineRule="auto"/>
        <w:rPr>
          <w:rFonts w:eastAsia="Arial"/>
          <w:sz w:val="24"/>
        </w:rPr>
      </w:pPr>
      <w:r w:rsidRPr="000376E9">
        <w:rPr>
          <w:rFonts w:eastAsia="Arial"/>
          <w:sz w:val="24"/>
        </w:rPr>
        <w:t>Входное напряжение: AC 90–240 В, 50–60 Гц</w:t>
      </w:r>
    </w:p>
    <w:p w14:paraId="669EB99E" w14:textId="77777777" w:rsidR="007504DD" w:rsidRPr="000376E9" w:rsidRDefault="007504DD" w:rsidP="007504DD">
      <w:pPr>
        <w:spacing w:line="360" w:lineRule="auto"/>
        <w:rPr>
          <w:rFonts w:eastAsia="Arial"/>
          <w:sz w:val="24"/>
        </w:rPr>
      </w:pPr>
      <w:r w:rsidRPr="000376E9">
        <w:rPr>
          <w:rFonts w:eastAsia="Arial"/>
          <w:sz w:val="24"/>
        </w:rPr>
        <w:t>Потребляемая мощность: 360 Вт</w:t>
      </w:r>
    </w:p>
    <w:p w14:paraId="7243C2AE" w14:textId="77777777" w:rsidR="007504DD" w:rsidRPr="000376E9" w:rsidRDefault="007504DD" w:rsidP="007504DD">
      <w:pPr>
        <w:spacing w:line="360" w:lineRule="auto"/>
        <w:rPr>
          <w:rFonts w:eastAsia="Arial"/>
          <w:sz w:val="24"/>
        </w:rPr>
      </w:pPr>
      <w:r w:rsidRPr="000376E9">
        <w:rPr>
          <w:rFonts w:eastAsia="Arial"/>
          <w:sz w:val="24"/>
        </w:rPr>
        <w:t>Светодиоды: 36 шт. × 10 Вт RGBW 4-в-1 высокой мощности</w:t>
      </w:r>
    </w:p>
    <w:p w14:paraId="2C9076B6" w14:textId="77777777" w:rsidR="007504DD" w:rsidRPr="000376E9" w:rsidRDefault="007504DD" w:rsidP="007504DD">
      <w:pPr>
        <w:spacing w:line="360" w:lineRule="auto"/>
        <w:rPr>
          <w:rFonts w:eastAsia="Arial"/>
          <w:sz w:val="24"/>
        </w:rPr>
      </w:pPr>
      <w:r w:rsidRPr="000376E9">
        <w:rPr>
          <w:rFonts w:eastAsia="Arial"/>
          <w:sz w:val="24"/>
        </w:rPr>
        <w:t>Срок службы: 50 000 часов, низкое энергопотребление</w:t>
      </w:r>
    </w:p>
    <w:p w14:paraId="3D26F45E" w14:textId="77777777" w:rsidR="007504DD" w:rsidRPr="000376E9" w:rsidRDefault="007504DD" w:rsidP="007504DD">
      <w:pPr>
        <w:spacing w:line="360" w:lineRule="auto"/>
        <w:rPr>
          <w:rFonts w:eastAsia="Arial"/>
          <w:sz w:val="24"/>
        </w:rPr>
      </w:pPr>
      <w:r w:rsidRPr="000376E9">
        <w:rPr>
          <w:rFonts w:eastAsia="Arial"/>
          <w:sz w:val="24"/>
        </w:rPr>
        <w:t>Пан/</w:t>
      </w:r>
      <w:proofErr w:type="spellStart"/>
      <w:r w:rsidRPr="000376E9">
        <w:rPr>
          <w:rFonts w:eastAsia="Arial"/>
          <w:sz w:val="24"/>
        </w:rPr>
        <w:t>Тилт</w:t>
      </w:r>
      <w:proofErr w:type="spellEnd"/>
      <w:r w:rsidRPr="000376E9">
        <w:rPr>
          <w:rFonts w:eastAsia="Arial"/>
          <w:sz w:val="24"/>
        </w:rPr>
        <w:t>: 16-битная плавная и точная регулировка движения</w:t>
      </w:r>
    </w:p>
    <w:p w14:paraId="1A79823B" w14:textId="77777777" w:rsidR="007504DD" w:rsidRPr="000376E9" w:rsidRDefault="007504DD" w:rsidP="007504DD">
      <w:pPr>
        <w:spacing w:line="360" w:lineRule="auto"/>
        <w:rPr>
          <w:rFonts w:eastAsia="Arial"/>
          <w:sz w:val="24"/>
        </w:rPr>
      </w:pPr>
      <w:r w:rsidRPr="000376E9">
        <w:rPr>
          <w:rFonts w:eastAsia="Arial"/>
          <w:sz w:val="24"/>
        </w:rPr>
        <w:t>Диапазон движения: Панорамирование 540°, наклон 270°</w:t>
      </w:r>
    </w:p>
    <w:p w14:paraId="4285E13B" w14:textId="77777777" w:rsidR="007504DD" w:rsidRPr="000376E9" w:rsidRDefault="007504DD" w:rsidP="007504DD">
      <w:pPr>
        <w:spacing w:line="360" w:lineRule="auto"/>
        <w:rPr>
          <w:rFonts w:eastAsia="Arial"/>
          <w:sz w:val="24"/>
        </w:rPr>
      </w:pPr>
      <w:r w:rsidRPr="000376E9">
        <w:rPr>
          <w:rFonts w:eastAsia="Arial"/>
          <w:sz w:val="24"/>
        </w:rPr>
        <w:t>Память позиции сканирования, автоматический сброс после некорректного движения</w:t>
      </w:r>
    </w:p>
    <w:p w14:paraId="251E7F6F" w14:textId="77777777" w:rsidR="007504DD" w:rsidRPr="000376E9" w:rsidRDefault="007504DD" w:rsidP="007504DD">
      <w:pPr>
        <w:spacing w:line="360" w:lineRule="auto"/>
        <w:rPr>
          <w:rFonts w:eastAsia="Arial"/>
          <w:sz w:val="24"/>
        </w:rPr>
      </w:pPr>
      <w:r w:rsidRPr="000376E9">
        <w:rPr>
          <w:rFonts w:eastAsia="Arial"/>
          <w:sz w:val="24"/>
        </w:rPr>
        <w:t>Система смешивания цветов: RGBW</w:t>
      </w:r>
    </w:p>
    <w:p w14:paraId="1E0B877D" w14:textId="77777777" w:rsidR="007504DD" w:rsidRPr="000376E9" w:rsidRDefault="007504DD" w:rsidP="007504DD">
      <w:pPr>
        <w:spacing w:line="360" w:lineRule="auto"/>
        <w:rPr>
          <w:rFonts w:eastAsia="Arial"/>
          <w:sz w:val="24"/>
        </w:rPr>
      </w:pPr>
      <w:r w:rsidRPr="000376E9">
        <w:rPr>
          <w:rFonts w:eastAsia="Arial"/>
          <w:sz w:val="24"/>
        </w:rPr>
        <w:t>Угол зума: 15°–60°</w:t>
      </w:r>
    </w:p>
    <w:p w14:paraId="3B5988CC" w14:textId="77777777" w:rsidR="007504DD" w:rsidRPr="000376E9" w:rsidRDefault="007504DD" w:rsidP="007504DD">
      <w:pPr>
        <w:spacing w:line="360" w:lineRule="auto"/>
        <w:rPr>
          <w:rFonts w:eastAsia="Arial"/>
          <w:sz w:val="24"/>
        </w:rPr>
      </w:pPr>
      <w:r w:rsidRPr="000376E9">
        <w:rPr>
          <w:rFonts w:eastAsia="Arial"/>
          <w:sz w:val="24"/>
        </w:rPr>
        <w:t>Эффект LED-радужного цвета</w:t>
      </w:r>
    </w:p>
    <w:p w14:paraId="74E1D166" w14:textId="77777777" w:rsidR="007504DD" w:rsidRPr="000376E9" w:rsidRDefault="007504DD" w:rsidP="007504DD">
      <w:pPr>
        <w:spacing w:line="360" w:lineRule="auto"/>
        <w:rPr>
          <w:rFonts w:eastAsia="Arial"/>
          <w:sz w:val="24"/>
        </w:rPr>
      </w:pPr>
      <w:proofErr w:type="spellStart"/>
      <w:r w:rsidRPr="000376E9">
        <w:rPr>
          <w:rFonts w:eastAsia="Arial"/>
          <w:sz w:val="24"/>
        </w:rPr>
        <w:t>Макроэффекты</w:t>
      </w:r>
      <w:proofErr w:type="spellEnd"/>
    </w:p>
    <w:p w14:paraId="162B2759" w14:textId="77777777" w:rsidR="007504DD" w:rsidRPr="000376E9" w:rsidRDefault="007504DD" w:rsidP="007504DD">
      <w:pPr>
        <w:spacing w:line="360" w:lineRule="auto"/>
        <w:rPr>
          <w:rFonts w:eastAsia="Arial"/>
          <w:sz w:val="24"/>
        </w:rPr>
      </w:pPr>
      <w:r w:rsidRPr="000376E9">
        <w:rPr>
          <w:rFonts w:eastAsia="Arial"/>
          <w:sz w:val="24"/>
        </w:rPr>
        <w:t>Строб-эффект с частотой до 20 вспышек в секунду и пульсирующий эффект</w:t>
      </w:r>
    </w:p>
    <w:p w14:paraId="10914D63" w14:textId="77777777" w:rsidR="007504DD" w:rsidRPr="000376E9" w:rsidRDefault="007504DD" w:rsidP="007504DD">
      <w:pPr>
        <w:spacing w:line="360" w:lineRule="auto"/>
        <w:rPr>
          <w:rFonts w:eastAsia="Arial"/>
          <w:sz w:val="24"/>
        </w:rPr>
      </w:pPr>
      <w:r w:rsidRPr="000376E9">
        <w:rPr>
          <w:rFonts w:eastAsia="Arial"/>
          <w:sz w:val="24"/>
        </w:rPr>
        <w:t>Общее затемнение и полное отключение для всех четырёх цветов</w:t>
      </w:r>
    </w:p>
    <w:p w14:paraId="31529074" w14:textId="77777777" w:rsidR="007504DD" w:rsidRPr="000376E9" w:rsidRDefault="007504DD" w:rsidP="007504DD">
      <w:pPr>
        <w:spacing w:line="360" w:lineRule="auto"/>
        <w:rPr>
          <w:rFonts w:eastAsia="Arial"/>
          <w:sz w:val="24"/>
        </w:rPr>
      </w:pPr>
      <w:r w:rsidRPr="000376E9">
        <w:rPr>
          <w:rFonts w:eastAsia="Arial"/>
          <w:sz w:val="24"/>
        </w:rPr>
        <w:t>Количество DMX-каналов: 16</w:t>
      </w:r>
    </w:p>
    <w:p w14:paraId="477C828A" w14:textId="77777777" w:rsidR="007504DD" w:rsidRPr="000376E9" w:rsidRDefault="007504DD" w:rsidP="007504DD">
      <w:pPr>
        <w:spacing w:line="360" w:lineRule="auto"/>
        <w:rPr>
          <w:rFonts w:eastAsia="Arial"/>
          <w:sz w:val="24"/>
        </w:rPr>
      </w:pPr>
      <w:r w:rsidRPr="000376E9">
        <w:rPr>
          <w:rFonts w:eastAsia="Arial"/>
          <w:sz w:val="24"/>
        </w:rPr>
        <w:t>Протокол управления: DMX512, мастер/</w:t>
      </w:r>
      <w:proofErr w:type="spellStart"/>
      <w:r w:rsidRPr="000376E9">
        <w:rPr>
          <w:rFonts w:eastAsia="Arial"/>
          <w:sz w:val="24"/>
        </w:rPr>
        <w:t>слейв</w:t>
      </w:r>
      <w:proofErr w:type="spellEnd"/>
      <w:r w:rsidRPr="000376E9">
        <w:rPr>
          <w:rFonts w:eastAsia="Arial"/>
          <w:sz w:val="24"/>
        </w:rPr>
        <w:t>, режим звукового или автоматического управления</w:t>
      </w:r>
    </w:p>
    <w:p w14:paraId="0EA8BE27" w14:textId="77777777" w:rsidR="007504DD" w:rsidRPr="000376E9" w:rsidRDefault="007504DD" w:rsidP="007504DD">
      <w:pPr>
        <w:spacing w:line="360" w:lineRule="auto"/>
        <w:rPr>
          <w:rFonts w:eastAsia="Arial"/>
          <w:sz w:val="24"/>
        </w:rPr>
      </w:pPr>
      <w:r w:rsidRPr="000376E9">
        <w:rPr>
          <w:rFonts w:eastAsia="Arial"/>
          <w:sz w:val="24"/>
        </w:rPr>
        <w:t>Дисплей: ЖК-дисплей с синим фоном</w:t>
      </w:r>
    </w:p>
    <w:p w14:paraId="7A93A5B9" w14:textId="77777777" w:rsidR="007504DD" w:rsidRPr="000376E9" w:rsidRDefault="007504DD" w:rsidP="007504DD">
      <w:pPr>
        <w:spacing w:line="360" w:lineRule="auto"/>
        <w:rPr>
          <w:rFonts w:eastAsia="Arial"/>
          <w:sz w:val="24"/>
        </w:rPr>
      </w:pPr>
      <w:r w:rsidRPr="000376E9">
        <w:rPr>
          <w:rFonts w:eastAsia="Arial"/>
          <w:sz w:val="24"/>
        </w:rPr>
        <w:t>Предохранитель (внизу): 3,15 А / 250 В</w:t>
      </w:r>
    </w:p>
    <w:p w14:paraId="0D4995F5" w14:textId="77777777" w:rsidR="007504DD" w:rsidRPr="000376E9" w:rsidRDefault="007504DD" w:rsidP="007504DD">
      <w:pPr>
        <w:spacing w:line="360" w:lineRule="auto"/>
        <w:rPr>
          <w:rFonts w:eastAsia="Arial"/>
          <w:sz w:val="24"/>
        </w:rPr>
      </w:pPr>
      <w:r w:rsidRPr="000376E9">
        <w:rPr>
          <w:rFonts w:eastAsia="Arial"/>
          <w:sz w:val="24"/>
        </w:rPr>
        <w:t>Габариты прибора: 350 × 260 × 350 мм</w:t>
      </w:r>
    </w:p>
    <w:p w14:paraId="5B0A9345" w14:textId="77777777" w:rsidR="007504DD" w:rsidRPr="000376E9" w:rsidRDefault="007504DD" w:rsidP="007504DD">
      <w:pPr>
        <w:spacing w:line="360" w:lineRule="auto"/>
        <w:rPr>
          <w:rFonts w:eastAsia="Arial"/>
          <w:sz w:val="24"/>
        </w:rPr>
      </w:pPr>
      <w:r w:rsidRPr="000376E9">
        <w:rPr>
          <w:rFonts w:eastAsia="Arial"/>
          <w:sz w:val="24"/>
        </w:rPr>
        <w:t>Габариты упаковки: 425 × 295 × 400 мм</w:t>
      </w:r>
    </w:p>
    <w:p w14:paraId="3FC0B1E8" w14:textId="77777777" w:rsidR="007504DD" w:rsidRPr="000376E9" w:rsidRDefault="007504DD" w:rsidP="007504DD">
      <w:pPr>
        <w:spacing w:line="360" w:lineRule="auto"/>
        <w:rPr>
          <w:rFonts w:eastAsia="Arial"/>
          <w:sz w:val="24"/>
        </w:rPr>
      </w:pPr>
      <w:r w:rsidRPr="000376E9">
        <w:rPr>
          <w:rFonts w:eastAsia="Arial"/>
          <w:sz w:val="24"/>
        </w:rPr>
        <w:t>Чистый вес: 9 кг</w:t>
      </w:r>
    </w:p>
    <w:p w14:paraId="5E75E413" w14:textId="77777777" w:rsidR="007504DD" w:rsidRPr="000376E9" w:rsidRDefault="007504DD" w:rsidP="007504DD">
      <w:pPr>
        <w:spacing w:line="360" w:lineRule="auto"/>
        <w:rPr>
          <w:rFonts w:eastAsia="Arial"/>
          <w:sz w:val="24"/>
        </w:rPr>
      </w:pPr>
      <w:r w:rsidRPr="000376E9">
        <w:rPr>
          <w:rFonts w:eastAsia="Arial"/>
          <w:sz w:val="24"/>
        </w:rPr>
        <w:t>Вес с упаковкой: 11 кг</w:t>
      </w:r>
    </w:p>
    <w:p w14:paraId="6BBBA216" w14:textId="77777777" w:rsidR="007504DD" w:rsidRPr="007504DD" w:rsidRDefault="007504DD" w:rsidP="007504DD">
      <w:pPr>
        <w:spacing w:line="0" w:lineRule="atLeast"/>
        <w:rPr>
          <w:rFonts w:eastAsia="Arial"/>
          <w:sz w:val="24"/>
          <w:lang w:eastAsia="zh-CN"/>
        </w:rPr>
      </w:pPr>
    </w:p>
    <w:p w14:paraId="1846297E" w14:textId="77777777" w:rsidR="007504DD" w:rsidRPr="007504DD" w:rsidRDefault="007504DD" w:rsidP="007504DD">
      <w:pPr>
        <w:spacing w:line="0" w:lineRule="atLeast"/>
        <w:rPr>
          <w:rFonts w:eastAsia="Arial"/>
          <w:sz w:val="24"/>
          <w:lang w:eastAsia="zh-CN"/>
        </w:rPr>
      </w:pPr>
    </w:p>
    <w:p w14:paraId="56B29838" w14:textId="77777777" w:rsidR="007504DD" w:rsidRPr="007504DD" w:rsidRDefault="007504DD" w:rsidP="007504DD">
      <w:pPr>
        <w:spacing w:line="0" w:lineRule="atLeast"/>
        <w:rPr>
          <w:rFonts w:eastAsia="Arial"/>
          <w:sz w:val="24"/>
          <w:lang w:eastAsia="zh-CN"/>
        </w:rPr>
      </w:pPr>
    </w:p>
    <w:p w14:paraId="1C868732" w14:textId="77777777" w:rsidR="007504DD" w:rsidRPr="007504DD" w:rsidRDefault="007504DD" w:rsidP="007504DD">
      <w:pPr>
        <w:spacing w:line="0" w:lineRule="atLeast"/>
        <w:rPr>
          <w:rFonts w:eastAsia="Arial"/>
          <w:sz w:val="24"/>
          <w:lang w:eastAsia="zh-CN"/>
        </w:rPr>
      </w:pPr>
    </w:p>
    <w:p w14:paraId="6FFD3D63" w14:textId="77777777" w:rsidR="007504DD" w:rsidRPr="007504DD" w:rsidRDefault="007504DD" w:rsidP="007504DD">
      <w:pPr>
        <w:spacing w:line="0" w:lineRule="atLeast"/>
        <w:rPr>
          <w:rFonts w:eastAsia="Arial"/>
          <w:sz w:val="24"/>
          <w:lang w:eastAsia="zh-CN"/>
        </w:rPr>
      </w:pPr>
    </w:p>
    <w:p w14:paraId="6128EFF4" w14:textId="77777777" w:rsidR="007504DD" w:rsidRPr="007504DD" w:rsidRDefault="007504DD" w:rsidP="007504DD">
      <w:pPr>
        <w:spacing w:line="0" w:lineRule="atLeast"/>
        <w:rPr>
          <w:rFonts w:eastAsia="Arial"/>
          <w:sz w:val="24"/>
          <w:lang w:eastAsia="zh-CN"/>
        </w:rPr>
      </w:pPr>
    </w:p>
    <w:p w14:paraId="7A8A608B" w14:textId="77777777" w:rsidR="007504DD" w:rsidRPr="007504DD" w:rsidRDefault="007504DD" w:rsidP="007504DD">
      <w:pPr>
        <w:spacing w:line="0" w:lineRule="atLeast"/>
        <w:rPr>
          <w:rFonts w:eastAsia="Arial"/>
          <w:sz w:val="24"/>
          <w:lang w:eastAsia="zh-CN"/>
        </w:rPr>
      </w:pPr>
    </w:p>
    <w:p w14:paraId="29A6ACD5" w14:textId="77777777" w:rsidR="007504DD" w:rsidRPr="007504DD" w:rsidRDefault="007504DD" w:rsidP="007504DD">
      <w:pPr>
        <w:spacing w:line="0" w:lineRule="atLeast"/>
        <w:rPr>
          <w:rFonts w:eastAsia="Arial"/>
          <w:sz w:val="24"/>
          <w:lang w:eastAsia="zh-CN"/>
        </w:rPr>
      </w:pPr>
    </w:p>
    <w:p w14:paraId="7A41366D" w14:textId="77777777" w:rsidR="007504DD" w:rsidRPr="007504DD" w:rsidRDefault="007504DD" w:rsidP="007504DD">
      <w:pPr>
        <w:spacing w:line="0" w:lineRule="atLeast"/>
        <w:rPr>
          <w:rFonts w:eastAsia="Arial"/>
          <w:sz w:val="24"/>
          <w:lang w:eastAsia="zh-CN"/>
        </w:rPr>
      </w:pPr>
    </w:p>
    <w:p w14:paraId="32D1E5A4" w14:textId="77777777" w:rsidR="007504DD" w:rsidRPr="007504DD" w:rsidRDefault="007504DD" w:rsidP="007504DD">
      <w:pPr>
        <w:spacing w:line="0" w:lineRule="atLeast"/>
        <w:rPr>
          <w:rFonts w:eastAsia="Arial"/>
          <w:sz w:val="24"/>
          <w:lang w:eastAsia="zh-CN"/>
        </w:rPr>
      </w:pPr>
    </w:p>
    <w:p w14:paraId="396389BD" w14:textId="77777777" w:rsidR="007504DD" w:rsidRPr="007504DD" w:rsidRDefault="007504DD" w:rsidP="007504DD">
      <w:pPr>
        <w:spacing w:line="0" w:lineRule="atLeast"/>
        <w:rPr>
          <w:rFonts w:eastAsia="Arial"/>
          <w:sz w:val="24"/>
          <w:lang w:eastAsia="zh-CN"/>
        </w:rPr>
      </w:pPr>
    </w:p>
    <w:p w14:paraId="3AA7E43D" w14:textId="77777777" w:rsidR="007504DD" w:rsidRPr="007504DD" w:rsidRDefault="007504DD" w:rsidP="007504DD">
      <w:pPr>
        <w:spacing w:line="0" w:lineRule="atLeast"/>
        <w:rPr>
          <w:rFonts w:eastAsia="Arial"/>
          <w:sz w:val="24"/>
          <w:lang w:eastAsia="zh-CN"/>
        </w:rPr>
      </w:pPr>
    </w:p>
    <w:p w14:paraId="55EBC410" w14:textId="77777777" w:rsidR="007504DD" w:rsidRDefault="007504DD" w:rsidP="007504DD">
      <w:pPr>
        <w:spacing w:line="0" w:lineRule="atLeast"/>
        <w:rPr>
          <w:rFonts w:eastAsia="Arial"/>
          <w:sz w:val="24"/>
          <w:lang w:eastAsia="zh-CN"/>
        </w:rPr>
      </w:pPr>
    </w:p>
    <w:p w14:paraId="50CD73BA" w14:textId="77777777" w:rsidR="007504DD" w:rsidRPr="007504DD" w:rsidRDefault="007504DD" w:rsidP="007504DD">
      <w:pPr>
        <w:spacing w:line="0" w:lineRule="atLeast"/>
        <w:rPr>
          <w:rFonts w:eastAsia="Arial"/>
          <w:sz w:val="24"/>
          <w:lang w:eastAsia="zh-CN"/>
        </w:rPr>
      </w:pPr>
    </w:p>
    <w:p w14:paraId="74DD7F35" w14:textId="77777777" w:rsidR="007504DD" w:rsidRPr="007504DD" w:rsidRDefault="007504DD" w:rsidP="007504DD">
      <w:pPr>
        <w:spacing w:line="0" w:lineRule="atLeast"/>
        <w:rPr>
          <w:rFonts w:eastAsia="Arial"/>
          <w:sz w:val="24"/>
          <w:lang w:eastAsia="zh-CN"/>
        </w:rPr>
      </w:pPr>
    </w:p>
    <w:p w14:paraId="70660FE2" w14:textId="77777777" w:rsidR="007504DD" w:rsidRPr="000376E9" w:rsidRDefault="007504DD" w:rsidP="007504DD">
      <w:pPr>
        <w:rPr>
          <w:rFonts w:eastAsia="Arial-BoldMT"/>
          <w:b/>
          <w:sz w:val="24"/>
        </w:rPr>
      </w:pPr>
      <w:r w:rsidRPr="000376E9">
        <w:rPr>
          <w:rFonts w:eastAsia="Arial-BoldMT"/>
          <w:b/>
          <w:sz w:val="24"/>
          <w:lang w:eastAsia="zh-CN"/>
        </w:rPr>
        <w:lastRenderedPageBreak/>
        <w:t xml:space="preserve">7. </w:t>
      </w:r>
      <w:r w:rsidRPr="000376E9">
        <w:rPr>
          <w:rFonts w:eastAsia="Arial-BoldMT"/>
          <w:b/>
          <w:sz w:val="24"/>
        </w:rPr>
        <w:t>Обслуживание и чистка</w:t>
      </w:r>
    </w:p>
    <w:p w14:paraId="167C4638" w14:textId="77777777" w:rsidR="007504DD" w:rsidRPr="000376E9" w:rsidRDefault="007504DD" w:rsidP="007504DD">
      <w:pPr>
        <w:rPr>
          <w:rFonts w:eastAsia="Arial-BoldMT"/>
          <w:b/>
          <w:sz w:val="24"/>
        </w:rPr>
      </w:pPr>
    </w:p>
    <w:p w14:paraId="389E8239" w14:textId="77777777" w:rsidR="007504DD" w:rsidRPr="000376E9" w:rsidRDefault="007504DD" w:rsidP="007504DD">
      <w:pPr>
        <w:rPr>
          <w:rFonts w:eastAsia="ArialMT"/>
          <w:sz w:val="24"/>
          <w:szCs w:val="24"/>
        </w:rPr>
      </w:pPr>
      <w:r w:rsidRPr="000376E9">
        <w:rPr>
          <w:rFonts w:eastAsia="ArialMT"/>
          <w:sz w:val="24"/>
          <w:szCs w:val="24"/>
        </w:rPr>
        <w:t>При осмотре устройства необходимо учитывать следующие моменты:</w:t>
      </w:r>
    </w:p>
    <w:p w14:paraId="33F6A12B" w14:textId="77777777" w:rsidR="007504DD" w:rsidRPr="000376E9" w:rsidRDefault="007504DD" w:rsidP="007504DD">
      <w:pPr>
        <w:rPr>
          <w:rFonts w:eastAsia="ArialMT"/>
          <w:sz w:val="24"/>
          <w:szCs w:val="24"/>
        </w:rPr>
      </w:pPr>
    </w:p>
    <w:p w14:paraId="1791CE02" w14:textId="77777777" w:rsidR="007504DD" w:rsidRPr="000376E9" w:rsidRDefault="007504DD" w:rsidP="007504DD">
      <w:pPr>
        <w:numPr>
          <w:ilvl w:val="0"/>
          <w:numId w:val="1"/>
        </w:numPr>
        <w:jc w:val="both"/>
        <w:rPr>
          <w:rFonts w:eastAsia="ArialMT"/>
          <w:sz w:val="24"/>
          <w:szCs w:val="24"/>
        </w:rPr>
      </w:pPr>
      <w:r w:rsidRPr="000376E9">
        <w:rPr>
          <w:rFonts w:eastAsia="ArialMT"/>
          <w:sz w:val="24"/>
          <w:szCs w:val="24"/>
        </w:rPr>
        <w:t>Все винты, используемые для установки прибора или его частей, должны быть плотно закреплены и не иметь признаков коррозии.</w:t>
      </w:r>
    </w:p>
    <w:p w14:paraId="4F98DEF8" w14:textId="77777777" w:rsidR="007504DD" w:rsidRPr="000376E9" w:rsidRDefault="007504DD" w:rsidP="007504DD">
      <w:pPr>
        <w:numPr>
          <w:ilvl w:val="0"/>
          <w:numId w:val="1"/>
        </w:numPr>
        <w:jc w:val="both"/>
        <w:rPr>
          <w:rFonts w:eastAsia="ArialMT"/>
          <w:sz w:val="24"/>
          <w:szCs w:val="24"/>
        </w:rPr>
      </w:pPr>
      <w:r w:rsidRPr="000376E9">
        <w:rPr>
          <w:rFonts w:eastAsia="ArialMT"/>
          <w:sz w:val="24"/>
          <w:szCs w:val="24"/>
        </w:rPr>
        <w:t>Корпус, цветные линзы, крепления и места установки (потолок, подвес, ферма) не должны иметь деформаций.</w:t>
      </w:r>
    </w:p>
    <w:p w14:paraId="36AEAB6F" w14:textId="77777777" w:rsidR="007504DD" w:rsidRPr="000376E9" w:rsidRDefault="007504DD" w:rsidP="007504DD">
      <w:pPr>
        <w:numPr>
          <w:ilvl w:val="0"/>
          <w:numId w:val="1"/>
        </w:numPr>
        <w:jc w:val="both"/>
        <w:rPr>
          <w:rFonts w:eastAsia="ArialMT"/>
          <w:sz w:val="24"/>
          <w:szCs w:val="24"/>
        </w:rPr>
      </w:pPr>
      <w:r w:rsidRPr="000376E9">
        <w:rPr>
          <w:rFonts w:eastAsia="ArialMT"/>
          <w:sz w:val="24"/>
          <w:szCs w:val="24"/>
        </w:rPr>
        <w:t>Механически движущиеся части не должны иметь следов износа и не должны вращаться с дисбалансом.</w:t>
      </w:r>
    </w:p>
    <w:p w14:paraId="65F384E8" w14:textId="77777777" w:rsidR="007504DD" w:rsidRPr="000376E9" w:rsidRDefault="007504DD" w:rsidP="007504DD">
      <w:pPr>
        <w:numPr>
          <w:ilvl w:val="0"/>
          <w:numId w:val="1"/>
        </w:numPr>
        <w:jc w:val="both"/>
        <w:rPr>
          <w:rFonts w:eastAsia="ArialMT"/>
          <w:sz w:val="24"/>
          <w:szCs w:val="24"/>
        </w:rPr>
      </w:pPr>
      <w:r w:rsidRPr="000376E9">
        <w:rPr>
          <w:rFonts w:eastAsia="ArialMT"/>
          <w:sz w:val="24"/>
          <w:szCs w:val="24"/>
        </w:rPr>
        <w:t>Кабели электропитания не должны иметь повреждений, признаков усталости материала или отложений.</w:t>
      </w:r>
    </w:p>
    <w:p w14:paraId="4A3EB257" w14:textId="77777777" w:rsidR="007504DD" w:rsidRPr="000376E9" w:rsidRDefault="007504DD" w:rsidP="007504DD">
      <w:pPr>
        <w:rPr>
          <w:rFonts w:eastAsia="ArialMT"/>
          <w:sz w:val="24"/>
          <w:szCs w:val="24"/>
        </w:rPr>
      </w:pPr>
    </w:p>
    <w:p w14:paraId="624C8952" w14:textId="77777777" w:rsidR="007504DD" w:rsidRPr="0049084A" w:rsidRDefault="007504DD" w:rsidP="007504DD">
      <w:pPr>
        <w:rPr>
          <w:rFonts w:eastAsia="ArialMT"/>
          <w:sz w:val="24"/>
          <w:szCs w:val="24"/>
          <w:lang w:val="en-US"/>
        </w:rPr>
      </w:pPr>
      <w:r w:rsidRPr="000376E9">
        <w:rPr>
          <w:rFonts w:eastAsia="ArialMT"/>
          <w:sz w:val="24"/>
          <w:szCs w:val="24"/>
        </w:rPr>
        <w:t>Дополнительные инструкции в зависимости от места установки и условий эксплуатации должен соблюдать квалифицированный монтажник. Все выявленные проблемы безопасности должны быть устранены.</w:t>
      </w:r>
    </w:p>
    <w:p w14:paraId="2D3D0733" w14:textId="77777777" w:rsidR="007504DD" w:rsidRPr="0049084A" w:rsidRDefault="007504DD" w:rsidP="007504DD">
      <w:pPr>
        <w:rPr>
          <w:rFonts w:eastAsia="ArialMT"/>
          <w:sz w:val="24"/>
          <w:szCs w:val="24"/>
          <w:lang w:val="en-US"/>
        </w:rPr>
      </w:pPr>
    </w:p>
    <w:p w14:paraId="194A0566" w14:textId="4457766D" w:rsidR="007504DD" w:rsidRPr="0049084A" w:rsidRDefault="007504DD" w:rsidP="007504DD">
      <w:pPr>
        <w:rPr>
          <w:rFonts w:eastAsia="ArialMT"/>
          <w:sz w:val="24"/>
          <w:szCs w:val="24"/>
        </w:rPr>
      </w:pPr>
      <w:r w:rsidRPr="0049084A">
        <w:rPr>
          <w:noProof/>
          <w:sz w:val="24"/>
          <w:szCs w:val="24"/>
        </w:rPr>
        <w:drawing>
          <wp:inline distT="0" distB="0" distL="0" distR="0" wp14:anchorId="4D5941E7" wp14:editId="21513B2A">
            <wp:extent cx="5276215" cy="504190"/>
            <wp:effectExtent l="0" t="0" r="635" b="0"/>
            <wp:docPr id="89530554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215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BDD3AD" w14:textId="77777777" w:rsidR="007504DD" w:rsidRPr="0049084A" w:rsidRDefault="007504DD" w:rsidP="007504DD">
      <w:pPr>
        <w:rPr>
          <w:rFonts w:eastAsia="ArialMT"/>
          <w:sz w:val="24"/>
          <w:szCs w:val="24"/>
        </w:rPr>
      </w:pPr>
    </w:p>
    <w:p w14:paraId="586E6179" w14:textId="77777777" w:rsidR="007504DD" w:rsidRPr="000376E9" w:rsidRDefault="007504DD" w:rsidP="007504DD">
      <w:pPr>
        <w:rPr>
          <w:rFonts w:eastAsia="ArialMT"/>
          <w:sz w:val="24"/>
          <w:szCs w:val="24"/>
        </w:rPr>
      </w:pPr>
      <w:r w:rsidRPr="000376E9">
        <w:rPr>
          <w:rFonts w:eastAsia="ArialMT"/>
          <w:sz w:val="24"/>
          <w:szCs w:val="24"/>
        </w:rPr>
        <w:t>Для поддержания прибора в хорошем состоянии и продления срока службы рекомендуется регулярная чистка светильников:</w:t>
      </w:r>
    </w:p>
    <w:p w14:paraId="1D9E3FB1" w14:textId="77777777" w:rsidR="007504DD" w:rsidRPr="000376E9" w:rsidRDefault="007504DD" w:rsidP="007504DD">
      <w:pPr>
        <w:rPr>
          <w:rFonts w:eastAsia="ArialMT"/>
          <w:sz w:val="24"/>
          <w:szCs w:val="24"/>
        </w:rPr>
      </w:pPr>
    </w:p>
    <w:p w14:paraId="5AFE2FE2" w14:textId="77777777" w:rsidR="007504DD" w:rsidRPr="000376E9" w:rsidRDefault="007504DD" w:rsidP="007504DD">
      <w:pPr>
        <w:numPr>
          <w:ilvl w:val="0"/>
          <w:numId w:val="2"/>
        </w:numPr>
        <w:rPr>
          <w:rFonts w:eastAsia="ArialMT"/>
          <w:sz w:val="24"/>
          <w:szCs w:val="24"/>
        </w:rPr>
      </w:pPr>
      <w:r w:rsidRPr="000376E9">
        <w:rPr>
          <w:rFonts w:eastAsia="ArialMT"/>
          <w:sz w:val="24"/>
          <w:szCs w:val="24"/>
        </w:rPr>
        <w:t>Чистите внутренние и наружные линзы каждую неделю, чтобы избежать потери яркости из-за накопления пыли.</w:t>
      </w:r>
    </w:p>
    <w:p w14:paraId="647FCEFC" w14:textId="77777777" w:rsidR="007504DD" w:rsidRPr="000376E9" w:rsidRDefault="007504DD" w:rsidP="007504DD">
      <w:pPr>
        <w:numPr>
          <w:ilvl w:val="0"/>
          <w:numId w:val="2"/>
        </w:numPr>
        <w:rPr>
          <w:rFonts w:eastAsia="ArialMT"/>
          <w:sz w:val="24"/>
          <w:szCs w:val="24"/>
        </w:rPr>
      </w:pPr>
      <w:r w:rsidRPr="000376E9">
        <w:rPr>
          <w:rFonts w:eastAsia="ArialMT"/>
          <w:sz w:val="24"/>
          <w:szCs w:val="24"/>
        </w:rPr>
        <w:t>Чистите вентилятор каждую неделю.</w:t>
      </w:r>
    </w:p>
    <w:p w14:paraId="16348A3E" w14:textId="77777777" w:rsidR="007504DD" w:rsidRPr="000376E9" w:rsidRDefault="007504DD" w:rsidP="007504DD">
      <w:pPr>
        <w:numPr>
          <w:ilvl w:val="0"/>
          <w:numId w:val="2"/>
        </w:numPr>
        <w:rPr>
          <w:rFonts w:eastAsia="ArialMT"/>
          <w:sz w:val="24"/>
          <w:szCs w:val="24"/>
        </w:rPr>
      </w:pPr>
      <w:r w:rsidRPr="000376E9">
        <w:rPr>
          <w:rFonts w:eastAsia="ArialMT"/>
          <w:sz w:val="24"/>
          <w:szCs w:val="24"/>
        </w:rPr>
        <w:t>Проводите детальную проверку электрических соединений каждые три месяца у квалифицированного электрика, чтобы убедиться в исправности контактов и предотвратить перегрев из-за плохого контакта.</w:t>
      </w:r>
    </w:p>
    <w:p w14:paraId="78A82730" w14:textId="77777777" w:rsidR="007504DD" w:rsidRPr="000376E9" w:rsidRDefault="007504DD" w:rsidP="007504DD">
      <w:pPr>
        <w:rPr>
          <w:rFonts w:eastAsia="ArialMT"/>
          <w:sz w:val="24"/>
          <w:szCs w:val="24"/>
        </w:rPr>
      </w:pPr>
    </w:p>
    <w:p w14:paraId="65F46541" w14:textId="77777777" w:rsidR="007504DD" w:rsidRPr="000376E9" w:rsidRDefault="007504DD" w:rsidP="007504DD">
      <w:pPr>
        <w:rPr>
          <w:rFonts w:eastAsia="ArialMT"/>
          <w:sz w:val="24"/>
          <w:szCs w:val="24"/>
        </w:rPr>
      </w:pPr>
      <w:r w:rsidRPr="000376E9">
        <w:rPr>
          <w:rFonts w:eastAsia="ArialMT"/>
          <w:sz w:val="24"/>
          <w:szCs w:val="24"/>
        </w:rPr>
        <w:t>Мы рекомендуем частую чистку прибора. Используйте влажную безворсовую ткань. Никогда не используйте спирт или растворители.</w:t>
      </w:r>
    </w:p>
    <w:p w14:paraId="6BDD6286" w14:textId="77777777" w:rsidR="007504DD" w:rsidRPr="000376E9" w:rsidRDefault="007504DD" w:rsidP="007504DD">
      <w:pPr>
        <w:rPr>
          <w:rFonts w:eastAsia="ArialMT"/>
          <w:sz w:val="24"/>
          <w:szCs w:val="24"/>
        </w:rPr>
      </w:pPr>
    </w:p>
    <w:p w14:paraId="2719AECF" w14:textId="77777777" w:rsidR="007504DD" w:rsidRPr="000376E9" w:rsidRDefault="007504DD" w:rsidP="007504DD">
      <w:pPr>
        <w:rPr>
          <w:rFonts w:eastAsia="ArialMT"/>
          <w:sz w:val="24"/>
          <w:szCs w:val="24"/>
        </w:rPr>
      </w:pPr>
      <w:r w:rsidRPr="000376E9">
        <w:rPr>
          <w:rFonts w:eastAsia="ArialMT"/>
          <w:sz w:val="24"/>
          <w:szCs w:val="24"/>
        </w:rPr>
        <w:t>Внутри устройства нет деталей, которые могут обслуживаться пользователем. Пожалуйста, следуйте инструкциям из раздела «Инструкции по установке».</w:t>
      </w:r>
    </w:p>
    <w:p w14:paraId="1F54060E" w14:textId="77777777" w:rsidR="007504DD" w:rsidRPr="000376E9" w:rsidRDefault="007504DD" w:rsidP="007504DD">
      <w:pPr>
        <w:rPr>
          <w:rFonts w:eastAsia="ArialMT"/>
          <w:sz w:val="24"/>
          <w:szCs w:val="24"/>
        </w:rPr>
      </w:pPr>
    </w:p>
    <w:p w14:paraId="75790C2B" w14:textId="77777777" w:rsidR="007504DD" w:rsidRPr="000376E9" w:rsidRDefault="007504DD" w:rsidP="007504DD">
      <w:pPr>
        <w:rPr>
          <w:rFonts w:eastAsia="Times New Roman Bold"/>
          <w:b/>
          <w:sz w:val="23"/>
          <w:lang w:eastAsia="zh-CN"/>
        </w:rPr>
      </w:pPr>
      <w:r w:rsidRPr="000376E9">
        <w:rPr>
          <w:rFonts w:eastAsia="ArialMT"/>
          <w:sz w:val="24"/>
          <w:szCs w:val="24"/>
        </w:rPr>
        <w:t xml:space="preserve">Если потребуются запасные части, заказывайте только </w:t>
      </w:r>
      <w:r w:rsidRPr="000376E9">
        <w:rPr>
          <w:rFonts w:eastAsia="ArialMT"/>
          <w:b/>
          <w:bCs/>
          <w:sz w:val="24"/>
          <w:szCs w:val="24"/>
        </w:rPr>
        <w:t>оригинальные детали</w:t>
      </w:r>
      <w:r w:rsidRPr="000376E9">
        <w:rPr>
          <w:rFonts w:eastAsia="ArialMT"/>
          <w:sz w:val="24"/>
          <w:szCs w:val="24"/>
        </w:rPr>
        <w:t xml:space="preserve"> у вашего местного дилера.</w:t>
      </w:r>
    </w:p>
    <w:p w14:paraId="0BA49BDE" w14:textId="77777777" w:rsidR="00576F83" w:rsidRDefault="00576F83"/>
    <w:sectPr w:rsidR="00576F83" w:rsidSect="007504DD">
      <w:headerReference w:type="default" r:id="rId15"/>
      <w:footerReference w:type="default" r:id="rId16"/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-BoldMT">
    <w:charset w:val="00"/>
    <w:family w:val="auto"/>
    <w:pitch w:val="default"/>
    <w:sig w:usb0="E0000AFF" w:usb1="00007843" w:usb2="00000001" w:usb3="00000000" w:csb0="400001BF" w:csb1="DFF70000"/>
  </w:font>
  <w:font w:name="ArialMT">
    <w:charset w:val="00"/>
    <w:family w:val="auto"/>
    <w:pitch w:val="default"/>
    <w:sig w:usb0="E0000AFF" w:usb1="00007843" w:usb2="00000001" w:usb3="00000000" w:csb0="400001BF" w:csb1="DFF70000"/>
  </w:font>
  <w:font w:name="Arial Bold">
    <w:altName w:val="Arial"/>
    <w:charset w:val="00"/>
    <w:family w:val="swiss"/>
    <w:pitch w:val="default"/>
    <w:sig w:usb0="E0000AFF" w:usb1="00007843" w:usb2="00000001" w:usb3="00000000" w:csb0="400001BF" w:csb1="DFF70000"/>
  </w:font>
  <w:font w:name="Times New Roman Bold">
    <w:charset w:val="00"/>
    <w:family w:val="roman"/>
    <w:pitch w:val="default"/>
    <w:sig w:usb0="E0000AFF" w:usb1="00007843" w:usb2="00000001" w:usb3="00000000" w:csb0="400001BF" w:csb1="DFF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89BD8" w14:textId="3DB62729" w:rsidR="00000000" w:rsidRDefault="007504DD">
    <w:pPr>
      <w:pStyle w:val="a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D4B998" wp14:editId="1149225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4135" cy="146050"/>
              <wp:effectExtent l="0" t="0" r="0" b="635"/>
              <wp:wrapNone/>
              <wp:docPr id="1089104253" name="Надпись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0CC51" w14:textId="77777777" w:rsidR="00000000" w:rsidRDefault="00000000">
                          <w:pPr>
                            <w:snapToGrid w:val="0"/>
                            <w:rPr>
                              <w:rFonts w:hint="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D4B998" id="_x0000_t202" coordsize="21600,21600" o:spt="202" path="m,l,21600r21600,l21600,xe">
              <v:stroke joinstyle="miter"/>
              <v:path gradientshapeok="t" o:connecttype="rect"/>
            </v:shapetype>
            <v:shape id="Надпись 10" o:spid="_x0000_s1026" type="#_x0000_t202" style="position:absolute;margin-left:0;margin-top:0;width:5.05pt;height:11.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" filled="f" stroked="f">
              <v:textbox style="mso-fit-shape-to-text:t" inset="0,0,0,0">
                <w:txbxContent>
                  <w:p w14:paraId="5EE0CC51" w14:textId="77777777" w:rsidR="00000000" w:rsidRDefault="00000000">
                    <w:pPr>
                      <w:snapToGrid w:val="0"/>
                      <w:rPr>
                        <w:rFonts w:hint="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4EBDD" w14:textId="77777777" w:rsidR="00000000" w:rsidRDefault="00000000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819D5"/>
    <w:multiLevelType w:val="hybridMultilevel"/>
    <w:tmpl w:val="742AD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DB6D6E"/>
    <w:multiLevelType w:val="hybridMultilevel"/>
    <w:tmpl w:val="C5C6C9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8386930">
    <w:abstractNumId w:val="0"/>
  </w:num>
  <w:num w:numId="2" w16cid:durableId="1338775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/>
  <w:defaultTabStop w:val="708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F83"/>
    <w:rsid w:val="00576F83"/>
    <w:rsid w:val="00747C19"/>
    <w:rsid w:val="0075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3A686E"/>
  <w15:chartTrackingRefBased/>
  <w15:docId w15:val="{FC477AED-EE24-4C0E-8016-44869904F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4DD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76F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6F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6F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6F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6F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6F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6F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6F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6F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6F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76F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76F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76F8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76F8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76F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76F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76F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76F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6F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76F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6F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76F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76F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76F8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76F8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76F8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76F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76F8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76F83"/>
    <w:rPr>
      <w:b/>
      <w:bCs/>
      <w:smallCaps/>
      <w:color w:val="2F5496" w:themeColor="accent1" w:themeShade="BF"/>
      <w:spacing w:val="5"/>
    </w:rPr>
  </w:style>
  <w:style w:type="paragraph" w:customStyle="1" w:styleId="Normale">
    <w:name w:val="Normale"/>
    <w:rsid w:val="007504D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kern w:val="0"/>
      <w:sz w:val="21"/>
      <w:szCs w:val="22"/>
      <w:lang w:val="it-IT"/>
      <w14:ligatures w14:val="none"/>
    </w:rPr>
  </w:style>
  <w:style w:type="paragraph" w:styleId="ac">
    <w:name w:val="header"/>
    <w:basedOn w:val="a"/>
    <w:link w:val="ad"/>
    <w:unhideWhenUsed/>
    <w:rsid w:val="007504D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character" w:customStyle="1" w:styleId="ad">
    <w:name w:val="Верхний колонтитул Знак"/>
    <w:basedOn w:val="a0"/>
    <w:link w:val="ac"/>
    <w:rsid w:val="007504DD"/>
    <w:rPr>
      <w:rFonts w:ascii="Times New Roman" w:eastAsia="SimSun" w:hAnsi="Times New Roman" w:cs="Times New Roman"/>
      <w:kern w:val="0"/>
      <w:sz w:val="18"/>
      <w:szCs w:val="20"/>
      <w:lang w:eastAsia="ru-RU"/>
      <w14:ligatures w14:val="none"/>
    </w:rPr>
  </w:style>
  <w:style w:type="paragraph" w:styleId="ae">
    <w:name w:val="footer"/>
    <w:basedOn w:val="a"/>
    <w:link w:val="af"/>
    <w:unhideWhenUsed/>
    <w:rsid w:val="007504DD"/>
    <w:pP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f">
    <w:name w:val="Нижний колонтитул Знак"/>
    <w:basedOn w:val="a0"/>
    <w:link w:val="ae"/>
    <w:rsid w:val="007504DD"/>
    <w:rPr>
      <w:rFonts w:ascii="Times New Roman" w:eastAsia="SimSun" w:hAnsi="Times New Roman" w:cs="Times New Roman"/>
      <w:kern w:val="0"/>
      <w:sz w:val="18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go2pdf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eader" Target="header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1270</Words>
  <Characters>7240</Characters>
  <Application>Microsoft Office Word</Application>
  <DocSecurity>0</DocSecurity>
  <Lines>60</Lines>
  <Paragraphs>16</Paragraphs>
  <ScaleCrop>false</ScaleCrop>
  <Company/>
  <LinksUpToDate>false</LinksUpToDate>
  <CharactersWithSpaces>8494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2026-01-19T07:08:00Z</dcterms:created>
  <dcterms:modified xsi:type="dcterms:W3CDTF">2026-01-19T07:09:00Z</dcterms:modified>
</cp:coreProperties>
</file>