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F0B74" w14:textId="6C9B15A9" w:rsidR="00052F95" w:rsidRDefault="000D05A3" w:rsidP="00972F40">
      <w:pPr>
        <w:spacing w:before="120"/>
        <w:ind w:left="283"/>
        <w:jc w:val="center"/>
        <w:rPr>
          <w:sz w:val="28"/>
          <w:szCs w:val="36"/>
          <w:lang w:val="ru-RU"/>
        </w:rPr>
      </w:pPr>
      <w:r w:rsidRPr="000D05A3">
        <w:rPr>
          <w:sz w:val="28"/>
          <w:szCs w:val="36"/>
          <w:lang w:val="ru-RU"/>
        </w:rPr>
        <w:drawing>
          <wp:inline distT="0" distB="0" distL="0" distR="0" wp14:anchorId="149AE77D" wp14:editId="2CCD0EEF">
            <wp:extent cx="6216423" cy="5155987"/>
            <wp:effectExtent l="0" t="0" r="0" b="6985"/>
            <wp:docPr id="13604732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732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8615" cy="518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FE49" w14:textId="77777777" w:rsidR="001E1ED7" w:rsidRDefault="001E1ED7" w:rsidP="00972F40">
      <w:pPr>
        <w:spacing w:before="120"/>
        <w:ind w:left="283"/>
        <w:jc w:val="center"/>
        <w:rPr>
          <w:sz w:val="28"/>
          <w:szCs w:val="36"/>
          <w:lang w:val="ru-RU"/>
        </w:rPr>
      </w:pPr>
    </w:p>
    <w:p w14:paraId="2F200CE4" w14:textId="48619374" w:rsidR="001E1ED7" w:rsidRPr="00882205" w:rsidRDefault="001E1ED7" w:rsidP="000D05A3">
      <w:pPr>
        <w:ind w:left="851" w:right="851"/>
        <w:jc w:val="left"/>
        <w:rPr>
          <w:rStyle w:val="aa"/>
          <w:rFonts w:eastAsia="Times New Roman"/>
          <w:color w:val="2A333C"/>
          <w:kern w:val="0"/>
          <w:sz w:val="28"/>
          <w:szCs w:val="28"/>
          <w:lang w:val="ru-RU" w:eastAsia="ru-RU"/>
        </w:rPr>
      </w:pPr>
      <w:r w:rsidRPr="00882205">
        <w:rPr>
          <w:rStyle w:val="aa"/>
          <w:rFonts w:eastAsia="Times New Roman"/>
          <w:color w:val="2A333C"/>
          <w:kern w:val="0"/>
          <w:sz w:val="28"/>
          <w:szCs w:val="28"/>
          <w:lang w:val="ru-RU" w:eastAsia="ru-RU"/>
        </w:rPr>
        <w:t>Бренд: MAXON</w:t>
      </w:r>
    </w:p>
    <w:p w14:paraId="5700FD1F" w14:textId="01D1398D" w:rsidR="001E1ED7" w:rsidRPr="000D05A3" w:rsidRDefault="001E1ED7" w:rsidP="000D05A3">
      <w:pPr>
        <w:ind w:left="851" w:right="851"/>
        <w:jc w:val="left"/>
        <w:rPr>
          <w:rStyle w:val="aa"/>
          <w:rFonts w:eastAsia="Times New Roman"/>
          <w:color w:val="2A333C"/>
          <w:kern w:val="0"/>
          <w:sz w:val="28"/>
          <w:szCs w:val="28"/>
          <w:lang w:val="ru-RU" w:eastAsia="ru-RU"/>
        </w:rPr>
      </w:pPr>
      <w:r w:rsidRPr="00882205">
        <w:rPr>
          <w:rStyle w:val="aa"/>
          <w:rFonts w:eastAsia="Times New Roman"/>
          <w:color w:val="2A333C"/>
          <w:kern w:val="0"/>
          <w:sz w:val="28"/>
          <w:szCs w:val="28"/>
          <w:lang w:val="ru-RU" w:eastAsia="ru-RU"/>
        </w:rPr>
        <w:t>Модель: MT-</w:t>
      </w:r>
      <w:r w:rsidR="000D05A3">
        <w:rPr>
          <w:rStyle w:val="aa"/>
          <w:rFonts w:eastAsia="Times New Roman"/>
          <w:color w:val="2A333C"/>
          <w:kern w:val="0"/>
          <w:sz w:val="28"/>
          <w:szCs w:val="28"/>
          <w:lang w:eastAsia="ru-RU"/>
        </w:rPr>
        <w:t>ED</w:t>
      </w:r>
      <w:r w:rsidR="000D05A3" w:rsidRPr="000D05A3">
        <w:rPr>
          <w:rStyle w:val="aa"/>
          <w:rFonts w:eastAsia="Times New Roman"/>
          <w:color w:val="2A333C"/>
          <w:kern w:val="0"/>
          <w:sz w:val="28"/>
          <w:szCs w:val="28"/>
          <w:lang w:val="ru-RU" w:eastAsia="ru-RU"/>
        </w:rPr>
        <w:t>09</w:t>
      </w:r>
    </w:p>
    <w:p w14:paraId="0EED1EEE" w14:textId="77777777" w:rsidR="001E1ED7" w:rsidRDefault="001E1ED7" w:rsidP="00972F40">
      <w:pPr>
        <w:spacing w:before="120"/>
        <w:ind w:left="283"/>
        <w:jc w:val="center"/>
        <w:rPr>
          <w:sz w:val="28"/>
          <w:szCs w:val="36"/>
          <w:lang w:val="ru-RU"/>
        </w:rPr>
      </w:pPr>
    </w:p>
    <w:p w14:paraId="7FD1485E" w14:textId="77777777" w:rsidR="00F47C12" w:rsidRDefault="00882205" w:rsidP="00F47C12">
      <w:pPr>
        <w:spacing w:before="120"/>
        <w:ind w:left="851" w:right="851"/>
        <w:rPr>
          <w:sz w:val="28"/>
          <w:szCs w:val="36"/>
          <w:lang w:val="ru-RU"/>
        </w:rPr>
      </w:pPr>
      <w:r w:rsidRPr="00882205">
        <w:rPr>
          <w:sz w:val="28"/>
          <w:szCs w:val="36"/>
          <w:lang w:val="ru-RU"/>
        </w:rPr>
        <w:t xml:space="preserve">​     </w:t>
      </w:r>
      <w:r w:rsidR="00F47C12" w:rsidRPr="00F47C12">
        <w:rPr>
          <w:sz w:val="28"/>
          <w:szCs w:val="36"/>
        </w:rPr>
        <w:t>HDMI</w:t>
      </w:r>
      <w:r w:rsidR="00F47C12" w:rsidRPr="00F47C12">
        <w:rPr>
          <w:sz w:val="28"/>
          <w:szCs w:val="36"/>
          <w:lang w:val="ru-RU"/>
        </w:rPr>
        <w:t xml:space="preserve"> удлинитель </w:t>
      </w:r>
      <w:r w:rsidR="00F47C12" w:rsidRPr="00F47C12">
        <w:rPr>
          <w:sz w:val="28"/>
          <w:szCs w:val="36"/>
        </w:rPr>
        <w:t>MAXON</w:t>
      </w:r>
      <w:r w:rsidR="00F47C12" w:rsidRPr="00F47C12">
        <w:rPr>
          <w:sz w:val="28"/>
          <w:szCs w:val="36"/>
          <w:lang w:val="ru-RU"/>
        </w:rPr>
        <w:t xml:space="preserve"> </w:t>
      </w:r>
      <w:r w:rsidR="00F47C12" w:rsidRPr="00F47C12">
        <w:rPr>
          <w:sz w:val="28"/>
          <w:szCs w:val="36"/>
        </w:rPr>
        <w:t>MT</w:t>
      </w:r>
      <w:r w:rsidR="00F47C12" w:rsidRPr="00F47C12">
        <w:rPr>
          <w:sz w:val="28"/>
          <w:szCs w:val="36"/>
          <w:lang w:val="ru-RU"/>
        </w:rPr>
        <w:t>-</w:t>
      </w:r>
      <w:r w:rsidR="00F47C12" w:rsidRPr="00F47C12">
        <w:rPr>
          <w:sz w:val="28"/>
          <w:szCs w:val="36"/>
        </w:rPr>
        <w:t>ED</w:t>
      </w:r>
      <w:r w:rsidR="00F47C12" w:rsidRPr="00F47C12">
        <w:rPr>
          <w:sz w:val="28"/>
          <w:szCs w:val="36"/>
          <w:lang w:val="ru-RU"/>
        </w:rPr>
        <w:t xml:space="preserve">09 предназначен для передачи </w:t>
      </w:r>
      <w:r w:rsidR="00F47C12" w:rsidRPr="00F47C12">
        <w:rPr>
          <w:sz w:val="28"/>
          <w:szCs w:val="36"/>
        </w:rPr>
        <w:t>HDMI</w:t>
      </w:r>
      <w:r w:rsidR="00F47C12" w:rsidRPr="00F47C12">
        <w:rPr>
          <w:sz w:val="28"/>
          <w:szCs w:val="36"/>
          <w:lang w:val="ru-RU"/>
        </w:rPr>
        <w:t xml:space="preserve"> сигнала на большие расстояния. С использованием кабеля </w:t>
      </w:r>
      <w:r w:rsidR="00F47C12" w:rsidRPr="00F47C12">
        <w:rPr>
          <w:sz w:val="28"/>
          <w:szCs w:val="36"/>
        </w:rPr>
        <w:t>Cat</w:t>
      </w:r>
      <w:r w:rsidR="00F47C12" w:rsidRPr="00F47C12">
        <w:rPr>
          <w:sz w:val="28"/>
          <w:szCs w:val="36"/>
          <w:lang w:val="ru-RU"/>
        </w:rPr>
        <w:t>6, он может передавать сигнал на расстояние до 200 м, поддерживая разрешение до 1920</w:t>
      </w:r>
      <w:r w:rsidR="00F47C12" w:rsidRPr="00F47C12">
        <w:rPr>
          <w:sz w:val="28"/>
          <w:szCs w:val="36"/>
        </w:rPr>
        <w:t>x</w:t>
      </w:r>
      <w:r w:rsidR="00F47C12" w:rsidRPr="00F47C12">
        <w:rPr>
          <w:sz w:val="28"/>
          <w:szCs w:val="36"/>
          <w:lang w:val="ru-RU"/>
        </w:rPr>
        <w:t>1200 при 60 Гц. Устройство позволяет удобно передавать аудио и видеосигналы, а также поддерживает управление через ИК-интерфейс, что делает его идеальным для точечных и многоточечных соединений.</w:t>
      </w:r>
    </w:p>
    <w:p w14:paraId="0CB7CB01" w14:textId="77777777" w:rsidR="00F47C12" w:rsidRDefault="00F47C12" w:rsidP="00F47C12">
      <w:pPr>
        <w:spacing w:before="120"/>
        <w:ind w:left="851" w:right="851"/>
        <w:rPr>
          <w:sz w:val="28"/>
          <w:szCs w:val="36"/>
          <w:lang w:val="ru-RU"/>
        </w:rPr>
      </w:pPr>
    </w:p>
    <w:p w14:paraId="63F72D9C" w14:textId="1AD2313E" w:rsidR="00996564" w:rsidRPr="00F47C12" w:rsidRDefault="00882205" w:rsidP="00F47C12">
      <w:pPr>
        <w:spacing w:before="120"/>
        <w:ind w:left="851" w:right="851"/>
        <w:rPr>
          <w:rStyle w:val="aa"/>
          <w:lang w:val="ru-RU"/>
        </w:rPr>
      </w:pPr>
      <w:r w:rsidRPr="00F47C12">
        <w:rPr>
          <w:rStyle w:val="aa"/>
          <w:color w:val="2A333C"/>
          <w:sz w:val="28"/>
          <w:szCs w:val="28"/>
          <w:lang w:val="ru-RU"/>
        </w:rPr>
        <w:t>Особенности</w:t>
      </w:r>
      <w:r w:rsidR="00996564" w:rsidRPr="00F47C12">
        <w:rPr>
          <w:rStyle w:val="aa"/>
          <w:color w:val="2A333C"/>
          <w:sz w:val="28"/>
          <w:szCs w:val="28"/>
          <w:lang w:val="ru-RU"/>
        </w:rPr>
        <w:t>:</w:t>
      </w:r>
    </w:p>
    <w:p w14:paraId="1E73051F" w14:textId="77777777" w:rsidR="00F47C12" w:rsidRDefault="00F47C12" w:rsidP="00F47C12">
      <w:pPr>
        <w:pStyle w:val="ab"/>
        <w:numPr>
          <w:ilvl w:val="0"/>
          <w:numId w:val="12"/>
        </w:numPr>
        <w:ind w:left="1208" w:right="851" w:hanging="357"/>
        <w:jc w:val="left"/>
        <w:rPr>
          <w:sz w:val="28"/>
          <w:szCs w:val="28"/>
          <w:lang w:val="ru-RU"/>
        </w:rPr>
      </w:pPr>
      <w:r w:rsidRPr="00F47C12">
        <w:rPr>
          <w:sz w:val="28"/>
          <w:szCs w:val="28"/>
          <w:lang w:val="ru-RU"/>
        </w:rPr>
        <w:t>Поддержка передачи сигнала на расстояние до 200 м с использованием Cat6 (до 150 м — Cat5e).</w:t>
      </w:r>
    </w:p>
    <w:p w14:paraId="059E8089" w14:textId="77777777" w:rsidR="00F47C12" w:rsidRDefault="00F47C12" w:rsidP="00F47C12">
      <w:pPr>
        <w:pStyle w:val="ab"/>
        <w:numPr>
          <w:ilvl w:val="0"/>
          <w:numId w:val="12"/>
        </w:numPr>
        <w:ind w:left="1208" w:right="851" w:hanging="357"/>
        <w:jc w:val="left"/>
        <w:rPr>
          <w:sz w:val="28"/>
          <w:szCs w:val="28"/>
          <w:lang w:val="ru-RU"/>
        </w:rPr>
      </w:pPr>
      <w:r w:rsidRPr="00F47C12">
        <w:rPr>
          <w:sz w:val="28"/>
          <w:szCs w:val="28"/>
          <w:lang w:val="ru-RU"/>
        </w:rPr>
        <w:t>Разрешение до 1920x1200 при 60 Гц.</w:t>
      </w:r>
    </w:p>
    <w:p w14:paraId="6343E5C7" w14:textId="77777777" w:rsidR="00F47C12" w:rsidRDefault="00F47C12" w:rsidP="00F47C12">
      <w:pPr>
        <w:pStyle w:val="ab"/>
        <w:numPr>
          <w:ilvl w:val="0"/>
          <w:numId w:val="12"/>
        </w:numPr>
        <w:ind w:left="1208" w:right="851" w:hanging="357"/>
        <w:jc w:val="left"/>
        <w:rPr>
          <w:sz w:val="28"/>
          <w:szCs w:val="28"/>
          <w:lang w:val="ru-RU"/>
        </w:rPr>
      </w:pPr>
      <w:r w:rsidRPr="00F47C12">
        <w:rPr>
          <w:sz w:val="28"/>
          <w:szCs w:val="28"/>
          <w:lang w:val="ru-RU"/>
        </w:rPr>
        <w:t xml:space="preserve">Возможность локального выхода для подключения дополнительного </w:t>
      </w:r>
      <w:r w:rsidRPr="00F47C12">
        <w:rPr>
          <w:sz w:val="28"/>
          <w:szCs w:val="28"/>
          <w:lang w:val="ru-RU"/>
        </w:rPr>
        <w:lastRenderedPageBreak/>
        <w:t>оборудования.</w:t>
      </w:r>
    </w:p>
    <w:p w14:paraId="72E640B6" w14:textId="77777777" w:rsidR="00F47C12" w:rsidRDefault="00F47C12" w:rsidP="00F47C12">
      <w:pPr>
        <w:pStyle w:val="ab"/>
        <w:numPr>
          <w:ilvl w:val="0"/>
          <w:numId w:val="12"/>
        </w:numPr>
        <w:ind w:left="1208" w:right="851" w:hanging="357"/>
        <w:jc w:val="left"/>
        <w:rPr>
          <w:sz w:val="28"/>
          <w:szCs w:val="28"/>
          <w:lang w:val="ru-RU"/>
        </w:rPr>
      </w:pPr>
      <w:r w:rsidRPr="00F47C12">
        <w:rPr>
          <w:sz w:val="28"/>
          <w:szCs w:val="28"/>
          <w:lang w:val="ru-RU"/>
        </w:rPr>
        <w:t>Управление через ИК-интерфейс, позволяющее дистанционно контролировать устройство.</w:t>
      </w:r>
    </w:p>
    <w:p w14:paraId="0E911E90" w14:textId="3C1B0046" w:rsidR="00F47C12" w:rsidRPr="00F47C12" w:rsidRDefault="00F47C12" w:rsidP="00F47C12">
      <w:pPr>
        <w:pStyle w:val="ab"/>
        <w:numPr>
          <w:ilvl w:val="0"/>
          <w:numId w:val="12"/>
        </w:numPr>
        <w:ind w:left="1208" w:right="851" w:hanging="357"/>
        <w:jc w:val="left"/>
        <w:rPr>
          <w:sz w:val="28"/>
          <w:szCs w:val="28"/>
          <w:lang w:val="ru-RU"/>
        </w:rPr>
      </w:pPr>
      <w:r w:rsidRPr="00F47C12">
        <w:rPr>
          <w:sz w:val="28"/>
          <w:szCs w:val="28"/>
          <w:lang w:val="ru-RU"/>
        </w:rPr>
        <w:t>Поддержка встраивания и вычитывания аудио, с возможностью подключения внешних аналоговых аудиоустройств.</w:t>
      </w:r>
    </w:p>
    <w:p w14:paraId="023C9030" w14:textId="77777777" w:rsidR="00F47C12" w:rsidRDefault="00F47C12" w:rsidP="009A527E">
      <w:pPr>
        <w:pStyle w:val="a9"/>
        <w:shd w:val="clear" w:color="auto" w:fill="FFFFFF"/>
        <w:spacing w:before="120" w:beforeAutospacing="0" w:after="192" w:afterAutospacing="0"/>
        <w:ind w:left="851" w:right="851"/>
        <w:rPr>
          <w:rFonts w:eastAsia="SimSun"/>
          <w:kern w:val="2"/>
          <w:sz w:val="28"/>
          <w:szCs w:val="28"/>
          <w:lang w:eastAsia="zh-CN"/>
        </w:rPr>
      </w:pPr>
    </w:p>
    <w:p w14:paraId="4527008A" w14:textId="704E2DB6" w:rsidR="009969E7" w:rsidRPr="00882205" w:rsidRDefault="009969E7" w:rsidP="009A527E">
      <w:pPr>
        <w:pStyle w:val="a9"/>
        <w:shd w:val="clear" w:color="auto" w:fill="FFFFFF"/>
        <w:spacing w:before="120" w:beforeAutospacing="0" w:after="192" w:afterAutospacing="0"/>
        <w:ind w:left="851" w:right="851"/>
        <w:rPr>
          <w:rStyle w:val="aa"/>
          <w:color w:val="2A333C"/>
          <w:sz w:val="28"/>
          <w:szCs w:val="28"/>
        </w:rPr>
      </w:pPr>
      <w:r w:rsidRPr="00882205">
        <w:rPr>
          <w:rStyle w:val="aa"/>
          <w:color w:val="2A333C"/>
          <w:sz w:val="28"/>
          <w:szCs w:val="28"/>
        </w:rPr>
        <w:t>Технические характеристики:</w:t>
      </w:r>
    </w:p>
    <w:p w14:paraId="6E458430" w14:textId="33924B01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Входной интерфейс:</w:t>
      </w:r>
    </w:p>
    <w:p w14:paraId="7BED2124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775" w:right="851" w:hanging="357"/>
        <w:rPr>
          <w:sz w:val="28"/>
          <w:szCs w:val="28"/>
          <w:lang w:val="ru-KZ"/>
        </w:rPr>
      </w:pPr>
      <w:r w:rsidRPr="00F47C12">
        <w:rPr>
          <w:sz w:val="28"/>
          <w:szCs w:val="28"/>
          <w:lang w:val="ru-KZ"/>
        </w:rPr>
        <w:t>TX: 1 x HDMI вход, 1 x ИК вход.</w:t>
      </w:r>
    </w:p>
    <w:p w14:paraId="72A6CAB6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775" w:right="851" w:hanging="357"/>
        <w:rPr>
          <w:sz w:val="28"/>
          <w:szCs w:val="28"/>
          <w:lang w:val="ru-KZ"/>
        </w:rPr>
      </w:pPr>
      <w:r w:rsidRPr="00F47C12">
        <w:rPr>
          <w:sz w:val="28"/>
          <w:szCs w:val="28"/>
          <w:lang w:val="ru-KZ"/>
        </w:rPr>
        <w:t>RX: 1 x RJ45 вход, 1 x AUX выход.</w:t>
      </w:r>
    </w:p>
    <w:p w14:paraId="28AF3D26" w14:textId="2238A88C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Выходной интерфейс:</w:t>
      </w:r>
    </w:p>
    <w:p w14:paraId="65C99566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775" w:right="851" w:hanging="357"/>
        <w:rPr>
          <w:sz w:val="28"/>
          <w:szCs w:val="28"/>
          <w:lang w:val="ru-KZ"/>
        </w:rPr>
      </w:pPr>
      <w:r w:rsidRPr="00F47C12">
        <w:rPr>
          <w:sz w:val="28"/>
          <w:szCs w:val="28"/>
          <w:lang w:val="ru-KZ"/>
        </w:rPr>
        <w:t>TX: 1 x HDMI выход, 1 x AUX вход, 1 x RJ45 выход.</w:t>
      </w:r>
    </w:p>
    <w:p w14:paraId="0175458C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775" w:right="851" w:hanging="357"/>
        <w:rPr>
          <w:sz w:val="28"/>
          <w:szCs w:val="28"/>
          <w:lang w:val="ru-KZ"/>
        </w:rPr>
      </w:pPr>
      <w:r w:rsidRPr="00F47C12">
        <w:rPr>
          <w:sz w:val="28"/>
          <w:szCs w:val="28"/>
          <w:lang w:val="ru-KZ"/>
        </w:rPr>
        <w:t>RX: 1 x HDMI выход, 1 x ИК выход.</w:t>
      </w:r>
    </w:p>
    <w:p w14:paraId="0AF9B706" w14:textId="2F94B4E8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Расстояние передачи:</w:t>
      </w:r>
    </w:p>
    <w:p w14:paraId="28EF0646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775" w:right="851" w:hanging="357"/>
        <w:rPr>
          <w:sz w:val="28"/>
          <w:szCs w:val="28"/>
          <w:lang w:val="ru-KZ"/>
        </w:rPr>
      </w:pPr>
      <w:r w:rsidRPr="00F47C12">
        <w:rPr>
          <w:sz w:val="28"/>
          <w:szCs w:val="28"/>
          <w:lang w:val="ru-KZ"/>
        </w:rPr>
        <w:t>Точка-точка:</w:t>
      </w:r>
    </w:p>
    <w:p w14:paraId="74D06708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775" w:right="851" w:hanging="357"/>
        <w:rPr>
          <w:sz w:val="28"/>
          <w:szCs w:val="28"/>
          <w:lang w:val="ru-KZ"/>
        </w:rPr>
      </w:pPr>
      <w:r w:rsidRPr="00F47C12">
        <w:rPr>
          <w:sz w:val="28"/>
          <w:szCs w:val="28"/>
          <w:lang w:val="ru-KZ"/>
        </w:rPr>
        <w:t>Cat6 &lt; 200 м</w:t>
      </w:r>
    </w:p>
    <w:p w14:paraId="7A0D9DEB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775" w:right="851" w:hanging="357"/>
        <w:rPr>
          <w:sz w:val="28"/>
          <w:szCs w:val="28"/>
          <w:lang w:val="ru-KZ"/>
        </w:rPr>
      </w:pPr>
      <w:r w:rsidRPr="00F47C12">
        <w:rPr>
          <w:sz w:val="28"/>
          <w:szCs w:val="28"/>
          <w:lang w:val="ru-KZ"/>
        </w:rPr>
        <w:t>Cat5e &lt; 150 м</w:t>
      </w:r>
    </w:p>
    <w:p w14:paraId="77703A47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sz w:val="28"/>
          <w:szCs w:val="28"/>
          <w:lang w:val="ru-KZ"/>
        </w:rPr>
        <w:t>Через гигабитную сеть (через сетевой коммутатор):</w:t>
      </w:r>
    </w:p>
    <w:p w14:paraId="2778A404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775" w:right="851" w:hanging="357"/>
        <w:rPr>
          <w:sz w:val="28"/>
          <w:szCs w:val="28"/>
          <w:lang w:val="ru-KZ"/>
        </w:rPr>
      </w:pPr>
      <w:r w:rsidRPr="00F47C12">
        <w:rPr>
          <w:sz w:val="28"/>
          <w:szCs w:val="28"/>
          <w:lang w:val="ru-KZ"/>
        </w:rPr>
        <w:t>Cat6 &lt; 300 м (до 150 м от TX до коммутатора, 150 м от коммутатора до RX)</w:t>
      </w:r>
    </w:p>
    <w:p w14:paraId="5A38E86C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775" w:right="851" w:hanging="357"/>
        <w:rPr>
          <w:sz w:val="28"/>
          <w:szCs w:val="28"/>
          <w:lang w:val="ru-KZ"/>
        </w:rPr>
      </w:pPr>
      <w:r w:rsidRPr="00F47C12">
        <w:rPr>
          <w:sz w:val="28"/>
          <w:szCs w:val="28"/>
          <w:lang w:val="ru-KZ"/>
        </w:rPr>
        <w:t>Cat5e &lt; 240 м (до 120 м от TX до коммутатора, 120 м от коммутатора до RX)</w:t>
      </w:r>
    </w:p>
    <w:p w14:paraId="54394F33" w14:textId="768FA99A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Кабель:</w:t>
      </w:r>
      <w:r w:rsidRPr="00F47C12">
        <w:rPr>
          <w:sz w:val="28"/>
          <w:szCs w:val="28"/>
          <w:lang w:val="ru-KZ"/>
        </w:rPr>
        <w:t xml:space="preserve"> Cat5e или Cat6.</w:t>
      </w:r>
    </w:p>
    <w:p w14:paraId="35A03ACF" w14:textId="7B233A98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Разрешение:</w:t>
      </w:r>
      <w:r w:rsidRPr="00F47C12">
        <w:rPr>
          <w:sz w:val="28"/>
          <w:szCs w:val="28"/>
          <w:lang w:val="ru-KZ"/>
        </w:rPr>
        <w:t xml:space="preserve"> 1920x1200 @ 60 Гц с обратной совместимостью.</w:t>
      </w:r>
    </w:p>
    <w:p w14:paraId="5EFCE486" w14:textId="6B8F08F1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Цветовое пространство:</w:t>
      </w:r>
      <w:r w:rsidRPr="00F47C12">
        <w:rPr>
          <w:sz w:val="28"/>
          <w:szCs w:val="28"/>
          <w:lang w:val="ru-KZ"/>
        </w:rPr>
        <w:t xml:space="preserve"> RGB, </w:t>
      </w:r>
      <w:proofErr w:type="spellStart"/>
      <w:r w:rsidRPr="00F47C12">
        <w:rPr>
          <w:sz w:val="28"/>
          <w:szCs w:val="28"/>
          <w:lang w:val="ru-KZ"/>
        </w:rPr>
        <w:t>YCbCr</w:t>
      </w:r>
      <w:proofErr w:type="spellEnd"/>
      <w:r w:rsidRPr="00F47C12">
        <w:rPr>
          <w:sz w:val="28"/>
          <w:szCs w:val="28"/>
          <w:lang w:val="ru-KZ"/>
        </w:rPr>
        <w:t xml:space="preserve"> 4:4:4, </w:t>
      </w:r>
      <w:proofErr w:type="spellStart"/>
      <w:r w:rsidRPr="00F47C12">
        <w:rPr>
          <w:sz w:val="28"/>
          <w:szCs w:val="28"/>
          <w:lang w:val="ru-KZ"/>
        </w:rPr>
        <w:t>YCbCr</w:t>
      </w:r>
      <w:proofErr w:type="spellEnd"/>
      <w:r w:rsidRPr="00F47C12">
        <w:rPr>
          <w:sz w:val="28"/>
          <w:szCs w:val="28"/>
          <w:lang w:val="ru-KZ"/>
        </w:rPr>
        <w:t xml:space="preserve"> 4:2:2.</w:t>
      </w:r>
    </w:p>
    <w:p w14:paraId="26D7D3E7" w14:textId="08B669C5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Поддержка цветности:</w:t>
      </w:r>
      <w:r w:rsidRPr="00F47C12">
        <w:rPr>
          <w:sz w:val="28"/>
          <w:szCs w:val="28"/>
          <w:lang w:val="ru-KZ"/>
        </w:rPr>
        <w:t xml:space="preserve"> 8 бит, 10 бит, 12 бит (10/12 бит только для YUV 4:2:2).</w:t>
      </w:r>
    </w:p>
    <w:p w14:paraId="40E91BFC" w14:textId="2F6F722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Аудиоформат:</w:t>
      </w:r>
      <w:r w:rsidRPr="00F47C12">
        <w:rPr>
          <w:sz w:val="28"/>
          <w:szCs w:val="28"/>
          <w:lang w:val="ru-KZ"/>
        </w:rPr>
        <w:t xml:space="preserve"> PCM.</w:t>
      </w:r>
    </w:p>
    <w:p w14:paraId="49E36EEF" w14:textId="3B28B721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HDCP:</w:t>
      </w:r>
    </w:p>
    <w:p w14:paraId="35239F3E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775" w:right="851" w:hanging="357"/>
        <w:rPr>
          <w:sz w:val="28"/>
          <w:szCs w:val="28"/>
          <w:lang w:val="ru-KZ"/>
        </w:rPr>
      </w:pPr>
      <w:r w:rsidRPr="00F47C12">
        <w:rPr>
          <w:sz w:val="28"/>
          <w:szCs w:val="28"/>
          <w:lang w:val="ru-KZ"/>
        </w:rPr>
        <w:t>TX: HDCP 1.3a</w:t>
      </w:r>
    </w:p>
    <w:p w14:paraId="32A0CDE3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775" w:right="851" w:hanging="357"/>
        <w:rPr>
          <w:sz w:val="28"/>
          <w:szCs w:val="28"/>
          <w:lang w:val="ru-KZ"/>
        </w:rPr>
      </w:pPr>
      <w:r w:rsidRPr="00F47C12">
        <w:rPr>
          <w:sz w:val="28"/>
          <w:szCs w:val="28"/>
          <w:lang w:val="ru-KZ"/>
        </w:rPr>
        <w:t>RX: HDCP 1.2</w:t>
      </w:r>
    </w:p>
    <w:p w14:paraId="5E07586D" w14:textId="4E0BDD41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HDMI версия:</w:t>
      </w:r>
    </w:p>
    <w:p w14:paraId="5AD83B11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775" w:right="851" w:hanging="357"/>
        <w:rPr>
          <w:sz w:val="28"/>
          <w:szCs w:val="28"/>
          <w:lang w:val="ru-KZ"/>
        </w:rPr>
      </w:pPr>
      <w:r w:rsidRPr="00F47C12">
        <w:rPr>
          <w:sz w:val="28"/>
          <w:szCs w:val="28"/>
          <w:lang w:val="ru-KZ"/>
        </w:rPr>
        <w:t>TX: HDMI 1.3</w:t>
      </w:r>
    </w:p>
    <w:p w14:paraId="345EE37A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775" w:right="851" w:hanging="357"/>
        <w:rPr>
          <w:sz w:val="28"/>
          <w:szCs w:val="28"/>
          <w:lang w:val="ru-KZ"/>
        </w:rPr>
      </w:pPr>
      <w:r w:rsidRPr="00F47C12">
        <w:rPr>
          <w:sz w:val="28"/>
          <w:szCs w:val="28"/>
          <w:lang w:val="ru-KZ"/>
        </w:rPr>
        <w:t>RX: HDMI 1.2</w:t>
      </w:r>
    </w:p>
    <w:p w14:paraId="3749932A" w14:textId="2B564FC5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Поддержка HDR:</w:t>
      </w:r>
      <w:r w:rsidRPr="00F47C12">
        <w:rPr>
          <w:sz w:val="28"/>
          <w:szCs w:val="28"/>
          <w:lang w:val="ru-KZ"/>
        </w:rPr>
        <w:t xml:space="preserve"> Не поддерживается.</w:t>
      </w:r>
    </w:p>
    <w:p w14:paraId="1C9F95EA" w14:textId="1DC188E4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ЭСД защита:</w:t>
      </w:r>
      <w:r w:rsidRPr="00F47C12">
        <w:rPr>
          <w:sz w:val="28"/>
          <w:szCs w:val="28"/>
          <w:lang w:val="ru-KZ"/>
        </w:rPr>
        <w:t xml:space="preserve"> ±8KV (защита от электростатического разряда при касании).</w:t>
      </w:r>
    </w:p>
    <w:p w14:paraId="3146FBD0" w14:textId="152FC451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Питание:</w:t>
      </w:r>
      <w:r w:rsidRPr="00F47C12">
        <w:rPr>
          <w:sz w:val="28"/>
          <w:szCs w:val="28"/>
          <w:lang w:val="ru-KZ"/>
        </w:rPr>
        <w:t xml:space="preserve"> DC 5V 1A.</w:t>
      </w:r>
    </w:p>
    <w:p w14:paraId="0B37312F" w14:textId="0FDE3BA4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ИК поддержка:</w:t>
      </w:r>
      <w:r w:rsidRPr="00F47C12">
        <w:rPr>
          <w:sz w:val="28"/>
          <w:szCs w:val="28"/>
          <w:lang w:val="ru-KZ"/>
        </w:rPr>
        <w:t xml:space="preserve"> Частотный диапазон от 20 до 60 кГц.</w:t>
      </w:r>
    </w:p>
    <w:p w14:paraId="5F668AA6" w14:textId="29690B6B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Температура эксплуатации:</w:t>
      </w:r>
      <w:r w:rsidRPr="00F47C12">
        <w:rPr>
          <w:sz w:val="28"/>
          <w:szCs w:val="28"/>
          <w:lang w:val="ru-KZ"/>
        </w:rPr>
        <w:t xml:space="preserve"> 0°C — 55°C.</w:t>
      </w:r>
    </w:p>
    <w:p w14:paraId="7BE1F371" w14:textId="21E3852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Температура хранения:</w:t>
      </w:r>
      <w:r w:rsidRPr="00F47C12">
        <w:rPr>
          <w:sz w:val="28"/>
          <w:szCs w:val="28"/>
          <w:lang w:val="ru-KZ"/>
        </w:rPr>
        <w:t xml:space="preserve"> -20°C — 60°C.</w:t>
      </w:r>
    </w:p>
    <w:p w14:paraId="45235670" w14:textId="77777777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Влажность:</w:t>
      </w:r>
      <w:r w:rsidRPr="00F47C12">
        <w:rPr>
          <w:sz w:val="28"/>
          <w:szCs w:val="28"/>
          <w:lang w:val="ru-KZ"/>
        </w:rPr>
        <w:t xml:space="preserve"> 20-90% без конденсации.</w:t>
      </w:r>
    </w:p>
    <w:p w14:paraId="49D75AFF" w14:textId="760F5456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Размеры:</w:t>
      </w:r>
      <w:r w:rsidRPr="00F47C12">
        <w:rPr>
          <w:sz w:val="28"/>
          <w:szCs w:val="28"/>
          <w:lang w:val="ru-KZ"/>
        </w:rPr>
        <w:t xml:space="preserve"> 99 мм x 59 мм x 26 мм.</w:t>
      </w:r>
    </w:p>
    <w:p w14:paraId="65CABF40" w14:textId="06FA32F4" w:rsidR="00F47C12" w:rsidRPr="00F47C12" w:rsidRDefault="00F47C12" w:rsidP="00F47C12">
      <w:pPr>
        <w:pStyle w:val="ab"/>
        <w:numPr>
          <w:ilvl w:val="0"/>
          <w:numId w:val="18"/>
        </w:numPr>
        <w:spacing w:before="120"/>
        <w:ind w:left="1208" w:right="851" w:hanging="357"/>
        <w:rPr>
          <w:sz w:val="28"/>
          <w:szCs w:val="28"/>
          <w:lang w:val="ru-KZ"/>
        </w:rPr>
      </w:pPr>
      <w:r w:rsidRPr="00F47C12">
        <w:rPr>
          <w:b/>
          <w:bCs/>
          <w:sz w:val="28"/>
          <w:szCs w:val="28"/>
          <w:lang w:val="ru-KZ"/>
        </w:rPr>
        <w:t>Материал корпуса:</w:t>
      </w:r>
      <w:r w:rsidRPr="00F47C12">
        <w:rPr>
          <w:sz w:val="28"/>
          <w:szCs w:val="28"/>
          <w:lang w:val="ru-KZ"/>
        </w:rPr>
        <w:t xml:space="preserve"> металл (AL).</w:t>
      </w:r>
    </w:p>
    <w:p w14:paraId="1CA1B7CD" w14:textId="17544464" w:rsidR="00FB5E4D" w:rsidRPr="00F47C12" w:rsidRDefault="00FB5E4D" w:rsidP="00882205">
      <w:pPr>
        <w:pStyle w:val="ab"/>
        <w:spacing w:before="120"/>
        <w:ind w:left="851" w:rightChars="851" w:right="1787"/>
        <w:jc w:val="left"/>
        <w:rPr>
          <w:lang w:val="ru-KZ"/>
        </w:rPr>
      </w:pPr>
    </w:p>
    <w:p w14:paraId="237E74EB" w14:textId="47983214" w:rsidR="009A527E" w:rsidRPr="009A5ABD" w:rsidRDefault="009A527E" w:rsidP="009A5ABD">
      <w:pPr>
        <w:pStyle w:val="a9"/>
        <w:shd w:val="clear" w:color="auto" w:fill="FFFFFF"/>
        <w:spacing w:before="120" w:beforeAutospacing="0" w:after="192" w:afterAutospacing="0"/>
        <w:ind w:left="851" w:right="851"/>
        <w:rPr>
          <w:rStyle w:val="aa"/>
          <w:color w:val="2A333C"/>
          <w:sz w:val="28"/>
          <w:szCs w:val="28"/>
        </w:rPr>
      </w:pPr>
      <w:r w:rsidRPr="009A5ABD">
        <w:rPr>
          <w:rStyle w:val="aa"/>
          <w:color w:val="2A333C"/>
          <w:sz w:val="28"/>
          <w:szCs w:val="28"/>
        </w:rPr>
        <w:t>Комплектация:</w:t>
      </w:r>
    </w:p>
    <w:p w14:paraId="2E26B550" w14:textId="77777777" w:rsidR="009A527E" w:rsidRDefault="009A527E" w:rsidP="00F47C12">
      <w:pPr>
        <w:pStyle w:val="ab"/>
        <w:ind w:left="851" w:right="851"/>
        <w:jc w:val="left"/>
        <w:rPr>
          <w:lang w:val="ru-RU"/>
        </w:rPr>
      </w:pPr>
    </w:p>
    <w:p w14:paraId="0B367E0F" w14:textId="77777777" w:rsidR="00F47C12" w:rsidRDefault="00F47C12" w:rsidP="00F47C12">
      <w:pPr>
        <w:pStyle w:val="ab"/>
        <w:numPr>
          <w:ilvl w:val="0"/>
          <w:numId w:val="19"/>
        </w:numPr>
        <w:ind w:left="1208" w:right="851" w:hanging="357"/>
        <w:jc w:val="left"/>
        <w:rPr>
          <w:sz w:val="28"/>
          <w:szCs w:val="28"/>
          <w:lang w:val="ru-RU"/>
        </w:rPr>
      </w:pPr>
      <w:r w:rsidRPr="00F47C12">
        <w:rPr>
          <w:sz w:val="28"/>
          <w:szCs w:val="28"/>
          <w:lang w:val="ru-RU"/>
        </w:rPr>
        <w:t xml:space="preserve">1 </w:t>
      </w:r>
      <w:r w:rsidRPr="00F47C12">
        <w:rPr>
          <w:sz w:val="28"/>
          <w:szCs w:val="28"/>
        </w:rPr>
        <w:t>x</w:t>
      </w:r>
      <w:r w:rsidRPr="00F47C12">
        <w:rPr>
          <w:sz w:val="28"/>
          <w:szCs w:val="28"/>
          <w:lang w:val="ru-RU"/>
        </w:rPr>
        <w:t xml:space="preserve"> Передатчик</w:t>
      </w:r>
    </w:p>
    <w:p w14:paraId="6EF7D9B0" w14:textId="77777777" w:rsidR="00F47C12" w:rsidRDefault="00F47C12" w:rsidP="00F47C12">
      <w:pPr>
        <w:pStyle w:val="ab"/>
        <w:numPr>
          <w:ilvl w:val="0"/>
          <w:numId w:val="19"/>
        </w:numPr>
        <w:ind w:left="1208" w:right="851" w:hanging="357"/>
        <w:jc w:val="left"/>
        <w:rPr>
          <w:sz w:val="28"/>
          <w:szCs w:val="28"/>
          <w:lang w:val="ru-RU"/>
        </w:rPr>
      </w:pPr>
      <w:r w:rsidRPr="00F47C12">
        <w:rPr>
          <w:sz w:val="28"/>
          <w:szCs w:val="28"/>
          <w:lang w:val="ru-RU"/>
        </w:rPr>
        <w:t xml:space="preserve">1 </w:t>
      </w:r>
      <w:r w:rsidRPr="00F47C12">
        <w:rPr>
          <w:sz w:val="28"/>
          <w:szCs w:val="28"/>
        </w:rPr>
        <w:t>x</w:t>
      </w:r>
      <w:r w:rsidRPr="00F47C12">
        <w:rPr>
          <w:sz w:val="28"/>
          <w:szCs w:val="28"/>
          <w:lang w:val="ru-RU"/>
        </w:rPr>
        <w:t xml:space="preserve"> Приемник</w:t>
      </w:r>
    </w:p>
    <w:p w14:paraId="0AF845A4" w14:textId="77777777" w:rsidR="00F47C12" w:rsidRDefault="00F47C12" w:rsidP="00F47C12">
      <w:pPr>
        <w:pStyle w:val="ab"/>
        <w:numPr>
          <w:ilvl w:val="0"/>
          <w:numId w:val="19"/>
        </w:numPr>
        <w:ind w:left="1208" w:right="851" w:hanging="357"/>
        <w:jc w:val="left"/>
        <w:rPr>
          <w:sz w:val="28"/>
          <w:szCs w:val="28"/>
          <w:lang w:val="ru-RU"/>
        </w:rPr>
      </w:pPr>
      <w:r w:rsidRPr="00F47C12">
        <w:rPr>
          <w:sz w:val="28"/>
          <w:szCs w:val="28"/>
          <w:lang w:val="ru-RU"/>
        </w:rPr>
        <w:t xml:space="preserve">1 </w:t>
      </w:r>
      <w:r w:rsidRPr="00F47C12">
        <w:rPr>
          <w:sz w:val="28"/>
          <w:szCs w:val="28"/>
        </w:rPr>
        <w:t>x</w:t>
      </w:r>
      <w:r w:rsidRPr="00F47C12">
        <w:rPr>
          <w:sz w:val="28"/>
          <w:szCs w:val="28"/>
          <w:lang w:val="ru-RU"/>
        </w:rPr>
        <w:t xml:space="preserve"> Адаптер питания </w:t>
      </w:r>
      <w:r w:rsidRPr="00F47C12">
        <w:rPr>
          <w:sz w:val="28"/>
          <w:szCs w:val="28"/>
        </w:rPr>
        <w:t>DC</w:t>
      </w:r>
      <w:r w:rsidRPr="00F47C12">
        <w:rPr>
          <w:sz w:val="28"/>
          <w:szCs w:val="28"/>
          <w:lang w:val="ru-RU"/>
        </w:rPr>
        <w:t>5</w:t>
      </w:r>
      <w:r w:rsidRPr="00F47C12">
        <w:rPr>
          <w:sz w:val="28"/>
          <w:szCs w:val="28"/>
        </w:rPr>
        <w:t>V</w:t>
      </w:r>
      <w:r w:rsidRPr="00F47C12">
        <w:rPr>
          <w:sz w:val="28"/>
          <w:szCs w:val="28"/>
          <w:lang w:val="ru-RU"/>
        </w:rPr>
        <w:t xml:space="preserve"> 1</w:t>
      </w:r>
      <w:r w:rsidRPr="00F47C12">
        <w:rPr>
          <w:sz w:val="28"/>
          <w:szCs w:val="28"/>
        </w:rPr>
        <w:t>A</w:t>
      </w:r>
    </w:p>
    <w:p w14:paraId="3201E2F6" w14:textId="77777777" w:rsidR="00F47C12" w:rsidRDefault="00F47C12" w:rsidP="00F47C12">
      <w:pPr>
        <w:pStyle w:val="ab"/>
        <w:numPr>
          <w:ilvl w:val="0"/>
          <w:numId w:val="19"/>
        </w:numPr>
        <w:ind w:left="1208" w:right="851" w:hanging="357"/>
        <w:jc w:val="left"/>
        <w:rPr>
          <w:sz w:val="28"/>
          <w:szCs w:val="28"/>
          <w:lang w:val="ru-RU"/>
        </w:rPr>
      </w:pPr>
      <w:r w:rsidRPr="00F47C12">
        <w:rPr>
          <w:sz w:val="28"/>
          <w:szCs w:val="28"/>
          <w:lang w:val="ru-RU"/>
        </w:rPr>
        <w:t xml:space="preserve">1 </w:t>
      </w:r>
      <w:r w:rsidRPr="00F47C12">
        <w:rPr>
          <w:sz w:val="28"/>
          <w:szCs w:val="28"/>
        </w:rPr>
        <w:t>x</w:t>
      </w:r>
      <w:r w:rsidRPr="00F47C12">
        <w:rPr>
          <w:sz w:val="28"/>
          <w:szCs w:val="28"/>
          <w:lang w:val="ru-RU"/>
        </w:rPr>
        <w:t xml:space="preserve"> ИК вход и 1 </w:t>
      </w:r>
      <w:r w:rsidRPr="00F47C12">
        <w:rPr>
          <w:sz w:val="28"/>
          <w:szCs w:val="28"/>
        </w:rPr>
        <w:t>x</w:t>
      </w:r>
      <w:r w:rsidRPr="00F47C12">
        <w:rPr>
          <w:sz w:val="28"/>
          <w:szCs w:val="28"/>
          <w:lang w:val="ru-RU"/>
        </w:rPr>
        <w:t xml:space="preserve"> ИК выход кабель</w:t>
      </w:r>
    </w:p>
    <w:p w14:paraId="36355924" w14:textId="62E6240D" w:rsidR="009A5ABD" w:rsidRPr="00F47C12" w:rsidRDefault="00F47C12" w:rsidP="00F47C12">
      <w:pPr>
        <w:pStyle w:val="ab"/>
        <w:numPr>
          <w:ilvl w:val="0"/>
          <w:numId w:val="19"/>
        </w:numPr>
        <w:ind w:left="1208" w:right="851" w:hanging="357"/>
        <w:jc w:val="left"/>
        <w:rPr>
          <w:sz w:val="28"/>
          <w:szCs w:val="28"/>
          <w:lang w:val="ru-RU"/>
        </w:rPr>
      </w:pPr>
      <w:r w:rsidRPr="00F47C12">
        <w:rPr>
          <w:sz w:val="28"/>
          <w:szCs w:val="28"/>
          <w:lang w:val="ru-RU"/>
        </w:rPr>
        <w:t xml:space="preserve">1 </w:t>
      </w:r>
      <w:r w:rsidRPr="00F47C12">
        <w:rPr>
          <w:sz w:val="28"/>
          <w:szCs w:val="28"/>
        </w:rPr>
        <w:t>x</w:t>
      </w:r>
      <w:r w:rsidRPr="00F47C12">
        <w:rPr>
          <w:sz w:val="28"/>
          <w:szCs w:val="28"/>
          <w:lang w:val="ru-RU"/>
        </w:rPr>
        <w:t xml:space="preserve"> Руководство пользователя</w:t>
      </w:r>
    </w:p>
    <w:p w14:paraId="4218BA35" w14:textId="77777777" w:rsidR="009A5ABD" w:rsidRPr="009A5ABD" w:rsidRDefault="009A5ABD" w:rsidP="009A5ABD">
      <w:pPr>
        <w:ind w:right="851"/>
        <w:jc w:val="left"/>
        <w:rPr>
          <w:sz w:val="28"/>
          <w:szCs w:val="28"/>
          <w:lang w:val="ru-RU"/>
        </w:rPr>
      </w:pPr>
    </w:p>
    <w:p w14:paraId="363F1385" w14:textId="77777777" w:rsidR="009A527E" w:rsidRDefault="009A527E" w:rsidP="009A527E">
      <w:pPr>
        <w:ind w:leftChars="851" w:left="1787" w:rightChars="150" w:right="315"/>
        <w:jc w:val="left"/>
        <w:rPr>
          <w:lang w:val="ru-RU"/>
        </w:rPr>
      </w:pPr>
    </w:p>
    <w:p w14:paraId="12C56510" w14:textId="716ED76E" w:rsidR="009A527E" w:rsidRPr="009A5ABD" w:rsidRDefault="009A527E" w:rsidP="009A5ABD">
      <w:pPr>
        <w:ind w:left="851" w:right="851"/>
        <w:jc w:val="left"/>
        <w:rPr>
          <w:sz w:val="28"/>
          <w:szCs w:val="28"/>
          <w:lang w:val="ru-RU"/>
        </w:rPr>
      </w:pPr>
      <w:r w:rsidRPr="009A5ABD">
        <w:rPr>
          <w:rStyle w:val="aa"/>
          <w:rFonts w:eastAsia="Times New Roman"/>
          <w:color w:val="2A333C"/>
          <w:kern w:val="0"/>
          <w:sz w:val="28"/>
          <w:szCs w:val="28"/>
          <w:lang w:val="ru-RU" w:eastAsia="ru-RU"/>
        </w:rPr>
        <w:t>Схема подключения:</w:t>
      </w:r>
      <w:r w:rsidRPr="009A5ABD">
        <w:rPr>
          <w:sz w:val="28"/>
          <w:szCs w:val="28"/>
          <w:lang w:val="ru-RU"/>
        </w:rPr>
        <w:br/>
      </w:r>
    </w:p>
    <w:p w14:paraId="2226E11D" w14:textId="77777777" w:rsidR="009A527E" w:rsidRDefault="009A527E" w:rsidP="009A527E">
      <w:pPr>
        <w:ind w:leftChars="851" w:left="1787" w:rightChars="150" w:right="315"/>
        <w:jc w:val="left"/>
        <w:rPr>
          <w:lang w:val="ru-RU"/>
        </w:rPr>
      </w:pPr>
    </w:p>
    <w:p w14:paraId="5F33C106" w14:textId="32FFB90B" w:rsidR="009A527E" w:rsidRDefault="009A5ABD" w:rsidP="009A5ABD">
      <w:pPr>
        <w:ind w:leftChars="150" w:left="315" w:rightChars="150" w:right="315"/>
        <w:jc w:val="left"/>
        <w:rPr>
          <w:lang w:val="ru-RU"/>
        </w:rPr>
      </w:pPr>
      <w:r>
        <w:rPr>
          <w:lang w:val="ru-RU"/>
        </w:rPr>
        <w:t xml:space="preserve">         </w:t>
      </w:r>
      <w:r w:rsidR="009A527E" w:rsidRPr="009A527E">
        <w:rPr>
          <w:lang w:val="ru-RU"/>
        </w:rPr>
        <w:drawing>
          <wp:inline distT="0" distB="0" distL="0" distR="0" wp14:anchorId="0F0CA0D1" wp14:editId="75A01DEE">
            <wp:extent cx="3119558" cy="3211926"/>
            <wp:effectExtent l="0" t="0" r="5080" b="7620"/>
            <wp:docPr id="1477845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457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921" cy="323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  <w:r w:rsidRPr="009A5ABD">
        <w:rPr>
          <w:lang w:val="ru-RU"/>
        </w:rPr>
        <w:drawing>
          <wp:inline distT="0" distB="0" distL="0" distR="0" wp14:anchorId="78BDE6F0" wp14:editId="247285A6">
            <wp:extent cx="3150108" cy="3737606"/>
            <wp:effectExtent l="0" t="0" r="0" b="0"/>
            <wp:docPr id="530511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110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7386" cy="374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B0C53" w14:textId="77777777" w:rsidR="009A5ABD" w:rsidRDefault="009A5ABD" w:rsidP="009A5ABD">
      <w:pPr>
        <w:ind w:leftChars="150" w:left="315" w:rightChars="150" w:right="315"/>
        <w:jc w:val="left"/>
        <w:rPr>
          <w:lang w:val="ru-RU"/>
        </w:rPr>
      </w:pPr>
    </w:p>
    <w:p w14:paraId="3F980C26" w14:textId="77777777" w:rsidR="009A5ABD" w:rsidRDefault="009A5ABD" w:rsidP="009A5ABD">
      <w:pPr>
        <w:ind w:leftChars="150" w:left="315" w:rightChars="150" w:right="315"/>
        <w:jc w:val="left"/>
        <w:rPr>
          <w:lang w:val="ru-RU"/>
        </w:rPr>
      </w:pPr>
    </w:p>
    <w:p w14:paraId="5DDE85C0" w14:textId="77777777" w:rsidR="009A5ABD" w:rsidRDefault="009A5ABD" w:rsidP="009A5ABD">
      <w:pPr>
        <w:ind w:leftChars="337" w:left="1101" w:rightChars="150" w:right="315" w:hanging="393"/>
        <w:jc w:val="left"/>
        <w:rPr>
          <w:lang w:val="ru-RU"/>
        </w:rPr>
      </w:pPr>
    </w:p>
    <w:p w14:paraId="4D49CDC5" w14:textId="77777777" w:rsidR="009A5ABD" w:rsidRPr="009A5ABD" w:rsidRDefault="009A5ABD" w:rsidP="009A5ABD">
      <w:pPr>
        <w:ind w:leftChars="337" w:left="1101" w:rightChars="150" w:right="315" w:hanging="393"/>
        <w:jc w:val="left"/>
        <w:rPr>
          <w:lang w:val="ru-RU"/>
        </w:rPr>
      </w:pPr>
    </w:p>
    <w:p w14:paraId="4B4D1493" w14:textId="77777777" w:rsidR="009A5ABD" w:rsidRDefault="009A5ABD" w:rsidP="009A527E">
      <w:pPr>
        <w:ind w:leftChars="851" w:left="1787" w:rightChars="150" w:right="315"/>
        <w:jc w:val="left"/>
        <w:rPr>
          <w:lang w:val="ru-RU"/>
        </w:rPr>
      </w:pPr>
    </w:p>
    <w:p w14:paraId="179E8B21" w14:textId="77777777" w:rsidR="009A5ABD" w:rsidRDefault="009A5ABD" w:rsidP="009A527E">
      <w:pPr>
        <w:ind w:leftChars="851" w:left="1787" w:rightChars="150" w:right="315"/>
        <w:jc w:val="left"/>
        <w:rPr>
          <w:lang w:val="ru-RU"/>
        </w:rPr>
      </w:pPr>
    </w:p>
    <w:p w14:paraId="5DAC690E" w14:textId="77777777" w:rsidR="009A5ABD" w:rsidRDefault="009A5ABD" w:rsidP="009A527E">
      <w:pPr>
        <w:ind w:leftChars="851" w:left="1787" w:rightChars="150" w:right="315"/>
        <w:jc w:val="left"/>
        <w:rPr>
          <w:lang w:val="ru-RU"/>
        </w:rPr>
      </w:pPr>
    </w:p>
    <w:p w14:paraId="555F25E8" w14:textId="77777777" w:rsidR="009A5ABD" w:rsidRPr="009A527E" w:rsidRDefault="009A5ABD" w:rsidP="009A527E">
      <w:pPr>
        <w:ind w:leftChars="851" w:left="1787" w:rightChars="150" w:right="315"/>
        <w:jc w:val="left"/>
        <w:rPr>
          <w:lang w:val="ru-RU"/>
        </w:rPr>
      </w:pPr>
    </w:p>
    <w:sectPr w:rsidR="009A5ABD" w:rsidRPr="009A527E" w:rsidSect="00E41C94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53708" w14:textId="77777777" w:rsidR="000C62A6" w:rsidRDefault="000C62A6" w:rsidP="00CA33DA">
      <w:r>
        <w:separator/>
      </w:r>
    </w:p>
  </w:endnote>
  <w:endnote w:type="continuationSeparator" w:id="0">
    <w:p w14:paraId="73944FF9" w14:textId="77777777" w:rsidR="000C62A6" w:rsidRDefault="000C62A6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D8F06" w14:textId="77777777" w:rsidR="000C62A6" w:rsidRDefault="000C62A6" w:rsidP="00CA33DA">
      <w:r>
        <w:separator/>
      </w:r>
    </w:p>
  </w:footnote>
  <w:footnote w:type="continuationSeparator" w:id="0">
    <w:p w14:paraId="127D4CE9" w14:textId="77777777" w:rsidR="000C62A6" w:rsidRDefault="000C62A6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874CB" w14:textId="533B23B6" w:rsidR="000D05A3" w:rsidRPr="000D05A3" w:rsidRDefault="00723655" w:rsidP="000D05A3">
    <w:pPr>
      <w:pStyle w:val="a3"/>
      <w:jc w:val="left"/>
      <w:rPr>
        <w:noProof/>
        <w:sz w:val="28"/>
        <w:szCs w:val="28"/>
        <w:lang w:val="ru-KZ"/>
      </w:rPr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</w:t>
    </w:r>
    <w:r w:rsidR="000D05A3" w:rsidRPr="000D05A3">
      <w:rPr>
        <w:noProof/>
        <w:sz w:val="28"/>
        <w:szCs w:val="28"/>
        <w:lang w:val="ru-KZ"/>
      </w:rPr>
      <w:t>Удлинитель сигнала HDMI MAXON MT-ED09</w:t>
    </w:r>
    <w:r w:rsidR="000D05A3">
      <w:rPr>
        <w:noProof/>
        <w:sz w:val="28"/>
        <w:szCs w:val="28"/>
        <w:lang w:val="ru-KZ"/>
      </w:rPr>
      <w:t xml:space="preserve">        </w:t>
    </w:r>
    <w:r w:rsidR="000D05A3">
      <w:rPr>
        <w:noProof/>
      </w:rPr>
      <w:drawing>
        <wp:inline distT="0" distB="0" distL="0" distR="0" wp14:anchorId="41B48B23" wp14:editId="464AA604">
          <wp:extent cx="952500" cy="323850"/>
          <wp:effectExtent l="0" t="0" r="0" b="0"/>
          <wp:docPr id="1" name="Рисунок 1" descr="MAXON - оборудование для современных решений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XON - оборудование для современных решений!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0D8334" w14:textId="112FA12A" w:rsidR="001E1ED7" w:rsidRPr="001E1ED7" w:rsidRDefault="001E1ED7" w:rsidP="001E1ED7">
    <w:pPr>
      <w:pStyle w:val="a3"/>
      <w:jc w:val="left"/>
      <w:rPr>
        <w:noProof/>
        <w:lang w:val="ru-KZ"/>
      </w:rPr>
    </w:pPr>
    <w:r>
      <w:rPr>
        <w:noProof/>
        <w:lang w:val="ru-KZ"/>
      </w:rPr>
      <w:t xml:space="preserve">         </w:t>
    </w:r>
    <w:r w:rsidR="002C5047">
      <w:rPr>
        <w:noProof/>
        <w:lang w:val="ru-KZ"/>
      </w:rPr>
      <w:t xml:space="preserve">     </w:t>
    </w:r>
    <w:r>
      <w:rPr>
        <w:noProof/>
        <w:lang w:val="ru-KZ"/>
      </w:rPr>
      <w:t xml:space="preserve"> </w:t>
    </w:r>
  </w:p>
  <w:p w14:paraId="4747DBAD" w14:textId="2C91AC86" w:rsidR="00996B01" w:rsidRDefault="00533D71" w:rsidP="00533D71">
    <w:pPr>
      <w:pStyle w:val="a3"/>
      <w:tabs>
        <w:tab w:val="clear" w:pos="4677"/>
      </w:tabs>
      <w:jc w:val="left"/>
    </w:pPr>
    <w:r>
      <w:rPr>
        <w:noProof/>
        <w:lang w:val="kk-KZ"/>
      </w:rPr>
      <w:t xml:space="preserve">                                                                                                                             </w:t>
    </w:r>
    <w:r w:rsidR="00000000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D3B6F"/>
    <w:multiLevelType w:val="hybridMultilevel"/>
    <w:tmpl w:val="B5FAE86E"/>
    <w:lvl w:ilvl="0" w:tplc="2000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" w15:restartNumberingAfterBreak="0">
    <w:nsid w:val="10751BB6"/>
    <w:multiLevelType w:val="multilevel"/>
    <w:tmpl w:val="75B05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113B3F"/>
    <w:multiLevelType w:val="hybridMultilevel"/>
    <w:tmpl w:val="471685B4"/>
    <w:lvl w:ilvl="0" w:tplc="2000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" w15:restartNumberingAfterBreak="0">
    <w:nsid w:val="273600C4"/>
    <w:multiLevelType w:val="hybridMultilevel"/>
    <w:tmpl w:val="272E64E2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B24398A"/>
    <w:multiLevelType w:val="hybridMultilevel"/>
    <w:tmpl w:val="3B4E71A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D0420"/>
    <w:multiLevelType w:val="hybridMultilevel"/>
    <w:tmpl w:val="D5686FD4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6AA4E55"/>
    <w:multiLevelType w:val="hybridMultilevel"/>
    <w:tmpl w:val="AF8ACCF4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376A0B7F"/>
    <w:multiLevelType w:val="multilevel"/>
    <w:tmpl w:val="8584B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D51FB3"/>
    <w:multiLevelType w:val="hybridMultilevel"/>
    <w:tmpl w:val="B0564238"/>
    <w:lvl w:ilvl="0" w:tplc="2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ECD0BD5"/>
    <w:multiLevelType w:val="multilevel"/>
    <w:tmpl w:val="25A46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DD254A"/>
    <w:multiLevelType w:val="hybridMultilevel"/>
    <w:tmpl w:val="60E211A2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8C33715"/>
    <w:multiLevelType w:val="multilevel"/>
    <w:tmpl w:val="BEC66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EB12DF4"/>
    <w:multiLevelType w:val="hybridMultilevel"/>
    <w:tmpl w:val="448E4A2C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7C32DBC"/>
    <w:multiLevelType w:val="multilevel"/>
    <w:tmpl w:val="643E2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5610F3"/>
    <w:multiLevelType w:val="hybridMultilevel"/>
    <w:tmpl w:val="8B4C8E4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ECD48A4"/>
    <w:multiLevelType w:val="multilevel"/>
    <w:tmpl w:val="F4BC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EE45631"/>
    <w:multiLevelType w:val="hybridMultilevel"/>
    <w:tmpl w:val="A24CBC9E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5086043">
    <w:abstractNumId w:val="16"/>
    <w:lvlOverride w:ilvl="0">
      <w:startOverride w:val="1"/>
    </w:lvlOverride>
  </w:num>
  <w:num w:numId="2" w16cid:durableId="393235008">
    <w:abstractNumId w:val="12"/>
  </w:num>
  <w:num w:numId="3" w16cid:durableId="581910014">
    <w:abstractNumId w:val="17"/>
  </w:num>
  <w:num w:numId="4" w16cid:durableId="980188390">
    <w:abstractNumId w:val="15"/>
  </w:num>
  <w:num w:numId="5" w16cid:durableId="823395188">
    <w:abstractNumId w:val="6"/>
  </w:num>
  <w:num w:numId="6" w16cid:durableId="811873021">
    <w:abstractNumId w:val="13"/>
  </w:num>
  <w:num w:numId="7" w16cid:durableId="1074670866">
    <w:abstractNumId w:val="10"/>
  </w:num>
  <w:num w:numId="8" w16cid:durableId="509873570">
    <w:abstractNumId w:val="5"/>
  </w:num>
  <w:num w:numId="9" w16cid:durableId="925965456">
    <w:abstractNumId w:val="18"/>
  </w:num>
  <w:num w:numId="10" w16cid:durableId="1808819221">
    <w:abstractNumId w:val="8"/>
  </w:num>
  <w:num w:numId="11" w16cid:durableId="835609667">
    <w:abstractNumId w:val="2"/>
  </w:num>
  <w:num w:numId="12" w16cid:durableId="979530412">
    <w:abstractNumId w:val="0"/>
  </w:num>
  <w:num w:numId="13" w16cid:durableId="1323118138">
    <w:abstractNumId w:val="9"/>
  </w:num>
  <w:num w:numId="14" w16cid:durableId="1910461817">
    <w:abstractNumId w:val="1"/>
  </w:num>
  <w:num w:numId="15" w16cid:durableId="401147214">
    <w:abstractNumId w:val="11"/>
  </w:num>
  <w:num w:numId="16" w16cid:durableId="61416839">
    <w:abstractNumId w:val="7"/>
  </w:num>
  <w:num w:numId="17" w16cid:durableId="1773553309">
    <w:abstractNumId w:val="14"/>
  </w:num>
  <w:num w:numId="18" w16cid:durableId="36324774">
    <w:abstractNumId w:val="4"/>
  </w:num>
  <w:num w:numId="19" w16cid:durableId="7580597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52F95"/>
    <w:rsid w:val="00083684"/>
    <w:rsid w:val="000A1314"/>
    <w:rsid w:val="000B6917"/>
    <w:rsid w:val="000C3654"/>
    <w:rsid w:val="000C62A6"/>
    <w:rsid w:val="000D05A3"/>
    <w:rsid w:val="000E7328"/>
    <w:rsid w:val="001E1ED7"/>
    <w:rsid w:val="00201397"/>
    <w:rsid w:val="002C5047"/>
    <w:rsid w:val="002C571F"/>
    <w:rsid w:val="0036503C"/>
    <w:rsid w:val="003E4944"/>
    <w:rsid w:val="00465A15"/>
    <w:rsid w:val="00487549"/>
    <w:rsid w:val="004919FC"/>
    <w:rsid w:val="004C33AD"/>
    <w:rsid w:val="004E7F44"/>
    <w:rsid w:val="00533D71"/>
    <w:rsid w:val="00537F35"/>
    <w:rsid w:val="006B66E4"/>
    <w:rsid w:val="006E7469"/>
    <w:rsid w:val="00723655"/>
    <w:rsid w:val="008132CC"/>
    <w:rsid w:val="0082787A"/>
    <w:rsid w:val="00882205"/>
    <w:rsid w:val="00915DC6"/>
    <w:rsid w:val="00972F40"/>
    <w:rsid w:val="00990B47"/>
    <w:rsid w:val="00996564"/>
    <w:rsid w:val="009969E7"/>
    <w:rsid w:val="00996B01"/>
    <w:rsid w:val="009A527E"/>
    <w:rsid w:val="009A5ABD"/>
    <w:rsid w:val="00A3731A"/>
    <w:rsid w:val="00A67EE1"/>
    <w:rsid w:val="00AD7663"/>
    <w:rsid w:val="00BA1D35"/>
    <w:rsid w:val="00BC0BD8"/>
    <w:rsid w:val="00BF15FC"/>
    <w:rsid w:val="00BF28BF"/>
    <w:rsid w:val="00C340E3"/>
    <w:rsid w:val="00C42A4A"/>
    <w:rsid w:val="00CA33DA"/>
    <w:rsid w:val="00D23DE4"/>
    <w:rsid w:val="00D46711"/>
    <w:rsid w:val="00D5311A"/>
    <w:rsid w:val="00E41C94"/>
    <w:rsid w:val="00E70845"/>
    <w:rsid w:val="00EC18A7"/>
    <w:rsid w:val="00EE0ECE"/>
    <w:rsid w:val="00EE4735"/>
    <w:rsid w:val="00F37E6D"/>
    <w:rsid w:val="00F47C12"/>
    <w:rsid w:val="00F66C3C"/>
    <w:rsid w:val="00F8033A"/>
    <w:rsid w:val="00FB5E4D"/>
    <w:rsid w:val="00FF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1E1E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paragraph" w:styleId="a7">
    <w:name w:val="Title"/>
    <w:basedOn w:val="a"/>
    <w:next w:val="a"/>
    <w:link w:val="a8"/>
    <w:uiPriority w:val="10"/>
    <w:qFormat/>
    <w:rsid w:val="004E7F4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4E7F4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paragraph" w:styleId="a9">
    <w:name w:val="Normal (Web)"/>
    <w:basedOn w:val="a"/>
    <w:uiPriority w:val="99"/>
    <w:unhideWhenUsed/>
    <w:rsid w:val="00996564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RU" w:eastAsia="ru-RU"/>
    </w:rPr>
  </w:style>
  <w:style w:type="character" w:styleId="aa">
    <w:name w:val="Strong"/>
    <w:basedOn w:val="a0"/>
    <w:uiPriority w:val="22"/>
    <w:qFormat/>
    <w:rsid w:val="00996564"/>
    <w:rPr>
      <w:b/>
      <w:bCs/>
    </w:rPr>
  </w:style>
  <w:style w:type="paragraph" w:styleId="ab">
    <w:name w:val="List Paragraph"/>
    <w:basedOn w:val="a"/>
    <w:uiPriority w:val="34"/>
    <w:qFormat/>
    <w:rsid w:val="00972F4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E1ED7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5</cp:revision>
  <dcterms:created xsi:type="dcterms:W3CDTF">2022-09-21T06:28:00Z</dcterms:created>
  <dcterms:modified xsi:type="dcterms:W3CDTF">2025-04-09T11:47:00Z</dcterms:modified>
</cp:coreProperties>
</file>