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56" w:rsidRDefault="00892456" w:rsidP="00892456">
      <w:pPr>
        <w:jc w:val="center"/>
      </w:pPr>
      <w:r w:rsidRPr="00892456">
        <w:rPr>
          <w:sz w:val="28"/>
          <w:szCs w:val="28"/>
        </w:rPr>
        <w:t xml:space="preserve">Технические характеристики документ камеры </w:t>
      </w:r>
      <w:r w:rsidR="00451BD3" w:rsidRPr="00451BD3">
        <w:rPr>
          <w:sz w:val="28"/>
          <w:szCs w:val="28"/>
          <w:lang w:val="en-US"/>
        </w:rPr>
        <w:t>MAXON</w:t>
      </w:r>
      <w:r w:rsidR="00451BD3" w:rsidRPr="00451BD3">
        <w:rPr>
          <w:sz w:val="28"/>
          <w:szCs w:val="28"/>
        </w:rPr>
        <w:t xml:space="preserve"> </w:t>
      </w:r>
      <w:r w:rsidR="00451BD3" w:rsidRPr="00451BD3">
        <w:rPr>
          <w:sz w:val="28"/>
          <w:szCs w:val="28"/>
          <w:lang w:val="en-US"/>
        </w:rPr>
        <w:t>TV</w:t>
      </w:r>
      <w:r w:rsidR="00451BD3" w:rsidRPr="00451BD3">
        <w:rPr>
          <w:sz w:val="28"/>
          <w:szCs w:val="28"/>
        </w:rPr>
        <w:t>-133</w:t>
      </w:r>
      <w:r w:rsidR="00451BD3" w:rsidRPr="00451BD3">
        <w:rPr>
          <w:sz w:val="28"/>
          <w:szCs w:val="28"/>
          <w:lang w:val="en-US"/>
        </w:rPr>
        <w:t>AF</w:t>
      </w:r>
      <w:r w:rsidR="00451BD3" w:rsidRPr="00451BD3">
        <w:rPr>
          <w:sz w:val="28"/>
          <w:szCs w:val="28"/>
        </w:rPr>
        <w:t xml:space="preserve"> </w:t>
      </w:r>
    </w:p>
    <w:p w:rsidR="00892456" w:rsidRDefault="00892456" w:rsidP="00892456">
      <w:pPr>
        <w:jc w:val="center"/>
      </w:pPr>
    </w:p>
    <w:p w:rsidR="00892456" w:rsidRDefault="00892456" w:rsidP="00892456">
      <w:pPr>
        <w:jc w:val="center"/>
      </w:pPr>
    </w:p>
    <w:p w:rsidR="00892456" w:rsidRDefault="00892456" w:rsidP="00892456">
      <w:pPr>
        <w:jc w:val="center"/>
      </w:pPr>
    </w:p>
    <w:p w:rsidR="00892456" w:rsidRDefault="00451BD3" w:rsidP="00892456">
      <w:pPr>
        <w:jc w:val="center"/>
      </w:pPr>
      <w:r w:rsidRPr="00451BD3">
        <w:rPr>
          <w:noProof/>
          <w:lang w:eastAsia="ru-RU"/>
        </w:rPr>
        <w:drawing>
          <wp:inline distT="0" distB="0" distL="0" distR="0">
            <wp:extent cx="5940425" cy="4454428"/>
            <wp:effectExtent l="0" t="0" r="3175" b="3810"/>
            <wp:docPr id="3" name="Рисунок 3" descr="C:\Users\user\AppData\Local\Temp\7zOCB59FA00\ZZ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B59FA00\ZZ-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56" w:rsidRDefault="00892456" w:rsidP="00892456">
      <w:pPr>
        <w:jc w:val="center"/>
      </w:pPr>
    </w:p>
    <w:p w:rsidR="00892456" w:rsidRDefault="00892456" w:rsidP="00892456">
      <w:pPr>
        <w:jc w:val="center"/>
      </w:pPr>
    </w:p>
    <w:p w:rsidR="00892456" w:rsidRDefault="00451BD3" w:rsidP="00892456">
      <w:pPr>
        <w:jc w:val="center"/>
      </w:pPr>
      <w:r w:rsidRPr="00451BD3">
        <w:rPr>
          <w:noProof/>
          <w:lang w:eastAsia="ru-RU"/>
        </w:rPr>
        <w:lastRenderedPageBreak/>
        <w:drawing>
          <wp:inline distT="0" distB="0" distL="0" distR="0">
            <wp:extent cx="5940425" cy="4456433"/>
            <wp:effectExtent l="0" t="0" r="3175" b="1270"/>
            <wp:docPr id="4" name="Рисунок 4" descr="C:\Users\user\AppData\Local\Temp\7zOCB5BC370\ZZ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CB5BC370\ZZ-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56" w:rsidRDefault="00892456" w:rsidP="00892456">
      <w:pPr>
        <w:jc w:val="center"/>
      </w:pPr>
    </w:p>
    <w:p w:rsidR="00892456" w:rsidRDefault="00451BD3" w:rsidP="00451BD3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3888A7C" wp14:editId="43D7B4EB">
            <wp:extent cx="5940425" cy="466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BD3" w:rsidRDefault="00451BD3" w:rsidP="00451BD3">
      <w:pPr>
        <w:jc w:val="both"/>
      </w:pPr>
    </w:p>
    <w:p w:rsidR="00451BD3" w:rsidRDefault="00451BD3" w:rsidP="00451BD3">
      <w:pPr>
        <w:jc w:val="both"/>
      </w:pPr>
      <w:r>
        <w:t>Б. Описание продукта</w:t>
      </w:r>
    </w:p>
    <w:p w:rsidR="00451BD3" w:rsidRDefault="00451BD3" w:rsidP="00451BD3">
      <w:pPr>
        <w:jc w:val="both"/>
      </w:pPr>
      <w:r>
        <w:t>1. Эт</w:t>
      </w:r>
      <w:r>
        <w:t>о</w:t>
      </w:r>
      <w:r>
        <w:t xml:space="preserve"> </w:t>
      </w:r>
      <w:r>
        <w:t>устройство</w:t>
      </w:r>
      <w:r>
        <w:t xml:space="preserve"> подходит для многих сценариев применения, таких </w:t>
      </w:r>
      <w:r>
        <w:t xml:space="preserve">как обучение, прямая трансляция, </w:t>
      </w:r>
      <w:r>
        <w:t>видеоконференция, офис и др.</w:t>
      </w:r>
    </w:p>
    <w:p w:rsidR="00451BD3" w:rsidRDefault="00451BD3" w:rsidP="00451BD3">
      <w:pPr>
        <w:jc w:val="both"/>
      </w:pPr>
      <w:r>
        <w:t>2. Это устройство способно отобразить изображение с разрешением 13 млн пикселей</w:t>
      </w:r>
      <w:r>
        <w:t>, до 25 30 кадров в секунду</w:t>
      </w:r>
    </w:p>
    <w:p w:rsidR="00451BD3" w:rsidRDefault="00451BD3" w:rsidP="00451BD3">
      <w:pPr>
        <w:jc w:val="both"/>
      </w:pPr>
      <w:r>
        <w:t>3. Поддержка автофо</w:t>
      </w:r>
      <w:r>
        <w:t>кусировки и ручной фокусировки /</w:t>
      </w:r>
      <w:r>
        <w:t xml:space="preserve"> переключатель двух режимов фокусировки</w:t>
      </w:r>
    </w:p>
    <w:p w:rsidR="00451BD3" w:rsidRPr="00451BD3" w:rsidRDefault="00451BD3" w:rsidP="00451BD3">
      <w:pPr>
        <w:jc w:val="both"/>
      </w:pPr>
      <w:r>
        <w:t>4. Поддержка USB2.0. совместим с USB3.0. Драйвер UVC</w:t>
      </w:r>
      <w:r>
        <w:t xml:space="preserve"> </w:t>
      </w:r>
      <w:r>
        <w:t xml:space="preserve">бесплатно. </w:t>
      </w:r>
      <w:r>
        <w:rPr>
          <w:lang w:val="en-US"/>
        </w:rPr>
        <w:t>Plug</w:t>
      </w:r>
      <w:r w:rsidRPr="00451BD3">
        <w:t xml:space="preserve"> </w:t>
      </w:r>
      <w:r>
        <w:rPr>
          <w:lang w:val="en-US"/>
        </w:rPr>
        <w:t>and</w:t>
      </w:r>
      <w:r w:rsidRPr="00451BD3">
        <w:t xml:space="preserve"> </w:t>
      </w:r>
      <w:r>
        <w:rPr>
          <w:lang w:val="en-US"/>
        </w:rPr>
        <w:t>play</w:t>
      </w:r>
    </w:p>
    <w:p w:rsidR="00451BD3" w:rsidRDefault="00451BD3" w:rsidP="00451BD3">
      <w:pPr>
        <w:jc w:val="both"/>
      </w:pPr>
      <w:r>
        <w:t>5.</w:t>
      </w:r>
      <w:r w:rsidRPr="00451BD3">
        <w:t xml:space="preserve"> </w:t>
      </w:r>
      <w:r>
        <w:t>Я</w:t>
      </w:r>
      <w:r>
        <w:t>ркость</w:t>
      </w:r>
      <w:r>
        <w:t xml:space="preserve"> - регулировка</w:t>
      </w:r>
      <w:r>
        <w:t xml:space="preserve"> 5 уровней</w:t>
      </w:r>
    </w:p>
    <w:p w:rsidR="00451BD3" w:rsidRDefault="00451BD3" w:rsidP="00451BD3">
      <w:pPr>
        <w:jc w:val="both"/>
      </w:pPr>
      <w:r>
        <w:t>6. Поддержка 10</w:t>
      </w:r>
      <w:r>
        <w:t xml:space="preserve"> x увеличения.</w:t>
      </w:r>
      <w:r>
        <w:t xml:space="preserve"> Эта функция не зависит от прикладного программного обеспечения, т. е.</w:t>
      </w:r>
      <w:r>
        <w:t xml:space="preserve"> </w:t>
      </w:r>
      <w:r>
        <w:t xml:space="preserve">вы можете открыть изображение с помощью любого программного обеспечения для увеличения </w:t>
      </w:r>
      <w:r>
        <w:t>без потерь</w:t>
      </w:r>
    </w:p>
    <w:p w:rsidR="00451BD3" w:rsidRDefault="00451BD3" w:rsidP="00451BD3">
      <w:pPr>
        <w:jc w:val="both"/>
      </w:pPr>
      <w:r>
        <w:t>7. Встроенный цифровой микрофон высоко</w:t>
      </w:r>
      <w:r>
        <w:t>й четкости высокого качества.</w:t>
      </w:r>
    </w:p>
    <w:p w:rsidR="00451BD3" w:rsidRDefault="00451BD3" w:rsidP="00451BD3">
      <w:pPr>
        <w:jc w:val="both"/>
      </w:pPr>
      <w:r>
        <w:t xml:space="preserve">8.. Подвижный и складной кронштейн, удобный для хранения и переноски. Свободно подвижный и складной кронштейн, удобный для хранения и переноски. </w:t>
      </w:r>
      <w:r>
        <w:t>С</w:t>
      </w:r>
      <w:r>
        <w:t>вободно</w:t>
      </w:r>
      <w:r>
        <w:t xml:space="preserve"> </w:t>
      </w:r>
      <w:r>
        <w:t>регулируемая высота и угол съемки</w:t>
      </w:r>
    </w:p>
    <w:p w:rsidR="00451BD3" w:rsidRDefault="00451BD3" w:rsidP="00451BD3">
      <w:pPr>
        <w:jc w:val="both"/>
      </w:pPr>
    </w:p>
    <w:p w:rsidR="00451BD3" w:rsidRDefault="00451BD3" w:rsidP="00451BD3">
      <w:pPr>
        <w:jc w:val="both"/>
      </w:pPr>
      <w:r>
        <w:t>9.</w:t>
      </w:r>
      <w:r>
        <w:t xml:space="preserve"> Поддерживает съемку размером до A3, поддерживает макросъемку 10 см </w:t>
      </w:r>
    </w:p>
    <w:p w:rsidR="00451BD3" w:rsidRDefault="00451BD3" w:rsidP="00451BD3">
      <w:pPr>
        <w:jc w:val="both"/>
      </w:pPr>
    </w:p>
    <w:p w:rsidR="00451BD3" w:rsidRDefault="00451BD3" w:rsidP="00451BD3">
      <w:pPr>
        <w:jc w:val="both"/>
      </w:pPr>
      <w:r>
        <w:t>Использ</w:t>
      </w:r>
      <w:r>
        <w:t>ование клавиш</w:t>
      </w:r>
    </w:p>
    <w:p w:rsidR="00451BD3" w:rsidRDefault="00451BD3" w:rsidP="00451BD3">
      <w:pPr>
        <w:jc w:val="both"/>
      </w:pPr>
      <w:r>
        <w:t>1. Светодиодный индикатор: свет: коснитесь кнопки «Коснитесь кнопки</w:t>
      </w:r>
      <w:r w:rsidR="008C2A5E">
        <w:t xml:space="preserve"> </w:t>
      </w:r>
      <w:r>
        <w:t>«</w:t>
      </w:r>
      <w:r w:rsidR="008C2A5E">
        <w:t>Светодиодная подсветка</w:t>
      </w:r>
      <w:r>
        <w:t>», чтобы включить свет, коснитесь еще</w:t>
      </w:r>
      <w:r w:rsidR="008C2A5E">
        <w:t xml:space="preserve"> раз, чтобы отрегулировать свет</w:t>
      </w:r>
      <w:r>
        <w:t>, чтобы включить свет, коснитесь еще раз</w:t>
      </w:r>
      <w:r w:rsidR="008C2A5E">
        <w:t>.</w:t>
      </w:r>
    </w:p>
    <w:p w:rsidR="00451BD3" w:rsidRDefault="008C2A5E" w:rsidP="00451BD3">
      <w:pPr>
        <w:jc w:val="both"/>
      </w:pPr>
      <w:r>
        <w:t>Я</w:t>
      </w:r>
      <w:r w:rsidR="00451BD3">
        <w:t xml:space="preserve">ркость уменьшается на один уровень при каждом прикосновении, пока </w:t>
      </w:r>
      <w:r>
        <w:t>подсветка</w:t>
      </w:r>
      <w:r w:rsidR="00451BD3">
        <w:t xml:space="preserve"> не выключится</w:t>
      </w:r>
      <w:r>
        <w:t>.</w:t>
      </w:r>
    </w:p>
    <w:p w:rsidR="000858D7" w:rsidRDefault="00451BD3" w:rsidP="00451BD3">
      <w:pPr>
        <w:jc w:val="both"/>
      </w:pPr>
      <w:r>
        <w:t>2. Переключение фокуса: Камера по умолчанию открывает режим автофокусировки. Нажатие кнопки «</w:t>
      </w:r>
      <w:proofErr w:type="spellStart"/>
      <w:r>
        <w:t>Focus</w:t>
      </w:r>
      <w:proofErr w:type="spellEnd"/>
      <w:r>
        <w:t xml:space="preserve"> </w:t>
      </w:r>
      <w:r w:rsidR="000858D7">
        <w:rPr>
          <w:lang w:val="en-US"/>
        </w:rPr>
        <w:t>c</w:t>
      </w:r>
      <w:proofErr w:type="spellStart"/>
      <w:r>
        <w:t>amera</w:t>
      </w:r>
      <w:proofErr w:type="spellEnd"/>
      <w:r>
        <w:t>» по умолчанию открывает режим автофокусировки. Нажатие кнопки «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» во время работы камеры приведет к автоматической фокусировке один раз, а работа камеры автоматически сфокусируется один раз и заблокирует блокировку фокусировки. </w:t>
      </w:r>
    </w:p>
    <w:p w:rsidR="00451BD3" w:rsidRPr="000858D7" w:rsidRDefault="00451BD3" w:rsidP="00451BD3">
      <w:pPr>
        <w:jc w:val="both"/>
      </w:pPr>
      <w:r>
        <w:t>Снова коснитесь кно</w:t>
      </w:r>
      <w:r w:rsidR="000858D7">
        <w:t>пки фокусировки.</w:t>
      </w:r>
      <w:r>
        <w:t xml:space="preserve"> Камера автоматически сфокусируется один раз и перейдет в режим автоматической фокусир</w:t>
      </w:r>
      <w:r w:rsidR="000858D7">
        <w:t>овки</w:t>
      </w:r>
      <w:r w:rsidR="000858D7" w:rsidRPr="000858D7">
        <w:t>.</w:t>
      </w:r>
    </w:p>
    <w:p w:rsidR="00451BD3" w:rsidRDefault="00451BD3" w:rsidP="00451BD3">
      <w:pPr>
        <w:jc w:val="both"/>
      </w:pPr>
      <w:r>
        <w:t xml:space="preserve">3. Вращение: </w:t>
      </w:r>
      <w:r w:rsidR="000858D7">
        <w:t>Нажмите на кнопку «</w:t>
      </w:r>
      <w:proofErr w:type="spellStart"/>
      <w:r w:rsidR="000858D7">
        <w:t>R</w:t>
      </w:r>
      <w:r>
        <w:t>otatotatee</w:t>
      </w:r>
      <w:proofErr w:type="spellEnd"/>
      <w:r>
        <w:t xml:space="preserve"> </w:t>
      </w:r>
      <w:proofErr w:type="spellStart"/>
      <w:r>
        <w:t>buttonbutton</w:t>
      </w:r>
      <w:proofErr w:type="spellEnd"/>
      <w:r>
        <w:t xml:space="preserve">», чтобы повернуть изображение на </w:t>
      </w:r>
      <w:r w:rsidR="000858D7" w:rsidRPr="000858D7">
        <w:t xml:space="preserve">   </w:t>
      </w:r>
      <w:r>
        <w:t>180 ° и отразить изображение.</w:t>
      </w:r>
    </w:p>
    <w:p w:rsidR="00451BD3" w:rsidRDefault="00451BD3" w:rsidP="00451BD3">
      <w:pPr>
        <w:jc w:val="both"/>
      </w:pPr>
      <w:r>
        <w:t xml:space="preserve">4. Масштаб Уменьшение: </w:t>
      </w:r>
      <w:r w:rsidR="000858D7">
        <w:t>Коснитесь кнопки «</w:t>
      </w:r>
      <w:proofErr w:type="spellStart"/>
      <w:r w:rsidR="000858D7">
        <w:t>Zoom</w:t>
      </w:r>
      <w:proofErr w:type="spellEnd"/>
      <w:r w:rsidR="000858D7">
        <w:t xml:space="preserve"> </w:t>
      </w:r>
      <w:proofErr w:type="spellStart"/>
      <w:r>
        <w:t>buttonoom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», чтобы уменьшить изображение (эта кнопка предназначена только для уменьшения изображения (эта кнопка будет работать только после того, как изображение будет увеличено)). </w:t>
      </w:r>
    </w:p>
    <w:p w:rsidR="00451BD3" w:rsidRDefault="00451BD3" w:rsidP="00451BD3">
      <w:pPr>
        <w:jc w:val="both"/>
      </w:pPr>
      <w:r>
        <w:t>5. Увеличение:</w:t>
      </w:r>
      <w:r w:rsidR="000858D7">
        <w:t xml:space="preserve"> прикоснитесь к кнопке «</w:t>
      </w:r>
      <w:proofErr w:type="spellStart"/>
      <w:r w:rsidR="000858D7">
        <w:t>Zoom</w:t>
      </w:r>
      <w:proofErr w:type="spellEnd"/>
      <w:r w:rsidR="000858D7">
        <w:t xml:space="preserve"> </w:t>
      </w:r>
      <w:proofErr w:type="spellStart"/>
      <w:r w:rsidR="000858D7">
        <w:t>in</w:t>
      </w:r>
      <w:proofErr w:type="spellEnd"/>
      <w:r>
        <w:t xml:space="preserve"> </w:t>
      </w:r>
      <w:proofErr w:type="spellStart"/>
      <w:r>
        <w:t>button</w:t>
      </w:r>
      <w:proofErr w:type="spellEnd"/>
      <w:r>
        <w:t>», чтобы увеличить изображе</w:t>
      </w:r>
      <w:r w:rsidR="000858D7">
        <w:t xml:space="preserve">ние </w:t>
      </w:r>
      <w:r>
        <w:t>(Не поддержива</w:t>
      </w:r>
      <w:r w:rsidR="000858D7">
        <w:t>ется</w:t>
      </w:r>
      <w:r>
        <w:t xml:space="preserve"> масштабирование, когда камера открыта с разрешением 41604160xx3104) 3104 или 38403840xx21602160))</w:t>
      </w:r>
      <w:bookmarkStart w:id="0" w:name="_GoBack"/>
      <w:bookmarkEnd w:id="0"/>
    </w:p>
    <w:sectPr w:rsidR="0045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41"/>
    <w:rsid w:val="000054AD"/>
    <w:rsid w:val="000858D7"/>
    <w:rsid w:val="00237749"/>
    <w:rsid w:val="00451BD3"/>
    <w:rsid w:val="00892456"/>
    <w:rsid w:val="008C2A5E"/>
    <w:rsid w:val="00F325B9"/>
    <w:rsid w:val="00F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CBCB4-79DC-4503-A655-F3865866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2021-04-26T09:04:00Z</dcterms:created>
  <dcterms:modified xsi:type="dcterms:W3CDTF">2021-04-26T09:31:00Z</dcterms:modified>
</cp:coreProperties>
</file>